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 to 312A Pinecrest Parkway, Bristol, BS1 5TR, attn Gareth Sandoval.</w:t>
      </w:r>
    </w:p>
    <w:p>
      <w:r>
        <w:t>We ship from our warehouse in Sheffield to customers in Dunedin and Boston.</w:t>
      </w:r>
    </w:p>
    <w:p>
      <w:r>
        <w:t>Signed by Grace R. Brennan on behalf of Silverline Telecom plc.</w:t>
      </w:r>
    </w:p>
    <w:p>
      <w:r>
        <w:t>Call +44 20 7946 1375 or write to billing41@halcyon-demo.example.com.</w:t>
      </w:r>
    </w:p>
    <w:p>
      <w:r>
        <w:t>Regards,</w:t>
      </w:r>
    </w:p>
    <w:p>
      <w:r>
        <w:t>Patrick Pemberton</w:t>
      </w:r>
    </w:p>
    <w:p>
      <w:r>
        <w:t>Mobile: (415) 555-9592  Fax: 07700 900317</w:t>
      </w:r>
    </w:p>
    <w:p>
      <w:r>
        <w:t>Billing address: Flat 1, 1463 Wexford Drive, Sheffield</w:t>
      </w:r>
    </w:p>
    <w:p>
      <w:r>
        <w:t>Offices: Tulsa, Raleigh and Dunedin.</w:t>
      </w:r>
    </w:p>
    <w:p>
      <w:r>
        <w:t>Yesterday Terrence Rutherford called about the invoice.</w:t>
      </w:r>
    </w:p>
    <w:p>
      <w:r>
        <w:t>Our new hire, Marcus Kowalczyk, joined from Corvid &amp; Finch LLP last month.</w:t>
      </w:r>
    </w:p>
    <w:p>
      <w:r>
        <w:t>Yesterday Kevin Kowalczyk called about the invoice.</w:t>
      </w:r>
    </w:p>
    <w:p>
      <w:r>
        <w:t>Based in Cincinnati, UK, the team has grown to fifty people.</w:t>
      </w:r>
    </w:p>
    <w:p>
      <w:r>
        <w:t>Card on file: 5105-4725-5600-5498, exp 09/29.</w:t>
      </w:r>
    </w:p>
    <w:p>
      <w:r>
        <w:t>SHEFFIELD — The city council approved the plan on Tuesday.</w:t>
      </w:r>
    </w:p>
    <w:p>
      <w:r>
        <w:t>This agreement is made between Larkfield University (Flat 16, 1607 Harcourt Terrace, Manchester) and John L. Kowalczyk, born 12.12.2001.</w:t>
      </w:r>
    </w:p>
    <w:p>
      <w:r>
        <w:t>Her card 4111 9992 5404 4663 was declined twice.</w:t>
      </w:r>
    </w:p>
    <w:p>
      <w:r>
        <w:t>Passport: C52631993, expires 2031</w:t>
      </w:r>
    </w:p>
    <w:p>
      <w:r>
        <w:t>TULSA — The city council approved the plan on Tuesday.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