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Econometrics with R 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Instructor: R. Gevorgyan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Fall/2018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</w:t>
      </w:r>
      <w:r w:rsidR="00D027C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ay: November 20, 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to:  e-mail </w:t>
      </w:r>
      <w:hyperlink r:id="rId4" w:history="1">
        <w:r w:rsidRPr="0073154A">
          <w:rPr>
            <w:rStyle w:val="Hyperlink"/>
            <w:rFonts w:ascii="Times New Roman" w:hAnsi="Times New Roman" w:cs="Times New Roman"/>
          </w:rPr>
          <w:t>ruben_gevorgyan@yahoo.com</w:t>
        </w:r>
      </w:hyperlink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Software: R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R script, R markdown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Pts. = 100</w:t>
      </w:r>
    </w:p>
    <w:p w:rsidR="00281A92" w:rsidRDefault="00281A92" w:rsidP="00281A92">
      <w:pPr>
        <w:pStyle w:val="BodyText"/>
        <w:spacing w:before="2"/>
        <w:rPr>
          <w:rFonts w:ascii="Times New Roman" w:hAnsi="Times New Roman" w:cs="Times New Roman"/>
        </w:rPr>
      </w:pPr>
    </w:p>
    <w:p w:rsidR="00281A92" w:rsidRPr="00565A82" w:rsidRDefault="00281A92" w:rsidP="00281A92">
      <w:pPr>
        <w:jc w:val="center"/>
        <w:rPr>
          <w:rFonts w:ascii="Sylfaen" w:hAnsi="Sylfaen"/>
        </w:rPr>
      </w:pPr>
    </w:p>
    <w:p w:rsidR="00281A92" w:rsidRPr="00565A82" w:rsidRDefault="00281A92" w:rsidP="00281A92">
      <w:pPr>
        <w:jc w:val="center"/>
        <w:rPr>
          <w:rFonts w:ascii="Sylfaen" w:hAnsi="Sylfaen"/>
        </w:rPr>
      </w:pPr>
      <w:bookmarkStart w:id="0" w:name="_GoBack"/>
      <w:bookmarkEnd w:id="0"/>
    </w:p>
    <w:p w:rsidR="00281A92" w:rsidRDefault="00281A92" w:rsidP="00281A92">
      <w:pPr>
        <w:rPr>
          <w:rFonts w:ascii="Sylfaen" w:hAnsi="Sylfaen"/>
        </w:rPr>
      </w:pPr>
      <w:proofErr w:type="gramStart"/>
      <w:r>
        <w:rPr>
          <w:rFonts w:ascii="Sylfaen" w:hAnsi="Sylfaen"/>
        </w:rPr>
        <w:t>Install  R</w:t>
      </w:r>
      <w:proofErr w:type="gramEnd"/>
      <w:r>
        <w:rPr>
          <w:rFonts w:ascii="Sylfaen" w:hAnsi="Sylfaen"/>
        </w:rPr>
        <w:t xml:space="preserve"> package “Wooldridge”:</w:t>
      </w:r>
    </w:p>
    <w:p w:rsidR="00281A92" w:rsidRPr="00FC6CA6" w:rsidRDefault="00281A92" w:rsidP="00281A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install.packages</w:t>
      </w:r>
      <w:proofErr w:type="spell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gram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"</w:t>
      </w:r>
      <w:proofErr w:type="spellStart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wooldridge</w:t>
      </w:r>
      <w:proofErr w:type="spell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")</w:t>
      </w:r>
    </w:p>
    <w:p w:rsidR="00281A92" w:rsidRDefault="00281A92" w:rsidP="00281A92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  <w:proofErr w:type="gramStart"/>
      <w:r>
        <w:rPr>
          <w:rStyle w:val="gnkrckgcmr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wooldridge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281A92" w:rsidRDefault="00281A92" w:rsidP="00281A92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281A92" w:rsidRPr="00281A92" w:rsidRDefault="00281A92" w:rsidP="00281A92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Sylfaen" w:hAnsi="Sylfaen"/>
          <w:color w:val="930F80"/>
          <w:lang w:val="hy-AM"/>
        </w:rPr>
      </w:pPr>
      <w:r>
        <w:rPr>
          <w:rStyle w:val="gnkrckgcmrb"/>
          <w:rFonts w:ascii="Lucida Console" w:hAnsi="Lucida Console"/>
          <w:color w:val="930F80"/>
        </w:rPr>
        <w:t xml:space="preserve">To find description of data </w:t>
      </w:r>
      <w:proofErr w:type="gramStart"/>
      <w:r>
        <w:rPr>
          <w:rStyle w:val="gnkrckgcmrb"/>
          <w:rFonts w:ascii="Lucida Console" w:hAnsi="Lucida Console"/>
          <w:color w:val="930F80"/>
        </w:rPr>
        <w:t xml:space="preserve">use </w:t>
      </w:r>
      <w:r w:rsidRPr="00281A92">
        <w:rPr>
          <w:rStyle w:val="gnkrckgcmrb"/>
          <w:rFonts w:ascii="Lucida Console" w:hAnsi="Lucida Console"/>
          <w:i/>
          <w:color w:val="930F80"/>
        </w:rPr>
        <w:t>?</w:t>
      </w:r>
      <w:proofErr w:type="spellStart"/>
      <w:proofErr w:type="gramEnd"/>
      <w:r w:rsidRPr="00281A92">
        <w:rPr>
          <w:rStyle w:val="gnkrckgcmrb"/>
          <w:rFonts w:ascii="Lucida Console" w:hAnsi="Lucida Console"/>
          <w:i/>
          <w:color w:val="930F80"/>
        </w:rPr>
        <w:t>twoyer</w:t>
      </w:r>
      <w:proofErr w:type="spellEnd"/>
      <w:r>
        <w:rPr>
          <w:rStyle w:val="gnkrckgcmrb"/>
          <w:rFonts w:ascii="Lucida Console" w:hAnsi="Lucida Console"/>
          <w:i/>
          <w:color w:val="930F80"/>
        </w:rPr>
        <w:t xml:space="preserve"> </w:t>
      </w:r>
      <w:r>
        <w:rPr>
          <w:rStyle w:val="gnkrckgcmrb"/>
          <w:rFonts w:ascii="Sylfaen" w:hAnsi="Sylfaen"/>
          <w:color w:val="930F80"/>
          <w:lang w:val="hy-AM"/>
        </w:rPr>
        <w:t>in R console.</w:t>
      </w: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Use the data in TWOYEAR.RAW for this exercise.</w:t>
      </w:r>
    </w:p>
    <w:p w:rsidR="00281A92" w:rsidRP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(</w:t>
      </w: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1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 xml:space="preserve">, Pts. 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1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5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) The variable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</w:t>
      </w:r>
      <w:proofErr w:type="spellEnd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is a standardized test variable, which can act as a proxy variable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for unobserved ability. Find the sample mean and standard deviation of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</w:t>
      </w:r>
      <w:proofErr w:type="spellEnd"/>
      <w:r w:rsidRPr="00281A92">
        <w:rPr>
          <w:rFonts w:ascii="Times New Roman" w:eastAsia="TimesLTStd-Roman" w:hAnsi="Times New Roman" w:cs="Times New Roman"/>
          <w:sz w:val="24"/>
          <w:szCs w:val="24"/>
        </w:rPr>
        <w:t>.</w:t>
      </w:r>
    </w:p>
    <w:p w:rsidR="00281A92" w:rsidRP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(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2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, Pts.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1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5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) Run simple regressions of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jc</w:t>
      </w:r>
      <w:proofErr w:type="spellEnd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and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univ</w:t>
      </w:r>
      <w:proofErr w:type="spellEnd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on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</w:t>
      </w:r>
      <w:proofErr w:type="spellEnd"/>
      <w:r w:rsidRPr="00281A92">
        <w:rPr>
          <w:rFonts w:ascii="Times New Roman" w:eastAsia="TimesLTStd-Roman" w:hAnsi="Times New Roman" w:cs="Times New Roman"/>
          <w:sz w:val="24"/>
          <w:szCs w:val="24"/>
        </w:rPr>
        <w:t>. Are both college education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variables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statistically related to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</w:t>
      </w:r>
      <w:proofErr w:type="spellEnd"/>
      <w:r w:rsidRPr="00281A92">
        <w:rPr>
          <w:rFonts w:ascii="Times New Roman" w:eastAsia="TimesLTStd-Roman" w:hAnsi="Times New Roman" w:cs="Times New Roman"/>
          <w:sz w:val="24"/>
          <w:szCs w:val="24"/>
        </w:rPr>
        <w:t>? Explain.</w:t>
      </w:r>
    </w:p>
    <w:p w:rsidR="00281A92" w:rsidRP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(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3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 xml:space="preserve">, Pts. 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1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5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) Add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</w:t>
      </w:r>
      <w:proofErr w:type="spellEnd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to equation</w:t>
      </w: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>
            <wp:extent cx="38766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 w:rsidRPr="00281A92"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 test the hypothesis that the returns to two- and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four-year colleges are the same against the alternative that the return to four-year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colleges is greater. </w:t>
      </w: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(</w:t>
      </w:r>
      <w:r w:rsidR="00875942">
        <w:rPr>
          <w:rFonts w:ascii="Times New Roman" w:eastAsia="TimesLTStd-Roman" w:hAnsi="Times New Roman" w:cs="Times New Roman"/>
          <w:b/>
          <w:sz w:val="24"/>
          <w:szCs w:val="24"/>
        </w:rPr>
        <w:t>4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 xml:space="preserve">, Pts. 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1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5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)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Add </w:t>
      </w:r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2 to the equation estimated in part (iii). Does a quadratic in the test score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variable seem necessary?</w:t>
      </w:r>
    </w:p>
    <w:p w:rsidR="00281A92" w:rsidRP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(</w:t>
      </w:r>
      <w:r w:rsidR="00875942">
        <w:rPr>
          <w:rFonts w:ascii="Sylfaen" w:eastAsia="TimesLTStd-Roman" w:hAnsi="Sylfaen" w:cs="Times New Roman"/>
          <w:sz w:val="24"/>
          <w:szCs w:val="24"/>
          <w:lang w:val="hy-AM"/>
        </w:rPr>
        <w:t>5</w:t>
      </w:r>
      <w:r w:rsidR="00875942">
        <w:rPr>
          <w:rFonts w:ascii="Times New Roman" w:eastAsia="TimesLTStd-Roman" w:hAnsi="Times New Roman" w:cs="Times New Roman"/>
          <w:b/>
          <w:sz w:val="24"/>
          <w:szCs w:val="24"/>
        </w:rPr>
        <w:t>, Pts.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1</w:t>
      </w:r>
      <w:r w:rsidR="00875942">
        <w:rPr>
          <w:rFonts w:ascii="Times New Roman" w:eastAsia="TimesLTStd-Roman" w:hAnsi="Times New Roman" w:cs="Times New Roman"/>
          <w:b/>
          <w:sz w:val="24"/>
          <w:szCs w:val="24"/>
        </w:rPr>
        <w:t>5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) Add the interaction terms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stotal·jc</w:t>
      </w:r>
      <w:proofErr w:type="spellEnd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and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stotal·univ</w:t>
      </w:r>
      <w:proofErr w:type="spellEnd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to the equation from part (iii).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>Are these terms jointly significant?</w:t>
      </w:r>
    </w:p>
    <w:p w:rsidR="00281A92" w:rsidRP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281A92" w:rsidRPr="00281A92" w:rsidRDefault="00281A92" w:rsidP="00281A9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(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6</w:t>
      </w:r>
      <w:r w:rsidR="00875942">
        <w:rPr>
          <w:rFonts w:ascii="Times New Roman" w:eastAsia="TimesLTStd-Roman" w:hAnsi="Times New Roman" w:cs="Times New Roman"/>
          <w:b/>
          <w:sz w:val="24"/>
          <w:szCs w:val="24"/>
        </w:rPr>
        <w:t xml:space="preserve">, Pts. </w:t>
      </w:r>
      <w:r w:rsidR="00875942">
        <w:rPr>
          <w:rFonts w:ascii="Sylfaen" w:eastAsia="TimesLTStd-Roman" w:hAnsi="Sylfaen" w:cs="Times New Roman"/>
          <w:b/>
          <w:sz w:val="24"/>
          <w:szCs w:val="24"/>
          <w:lang w:val="hy-AM"/>
        </w:rPr>
        <w:t>2</w:t>
      </w:r>
      <w:r w:rsidR="00875942">
        <w:rPr>
          <w:rFonts w:ascii="Times New Roman" w:eastAsia="TimesLTStd-Roman" w:hAnsi="Times New Roman" w:cs="Times New Roman"/>
          <w:b/>
          <w:sz w:val="24"/>
          <w:szCs w:val="24"/>
        </w:rPr>
        <w:t>5</w:t>
      </w:r>
      <w:r w:rsidRPr="00281A92">
        <w:rPr>
          <w:rFonts w:ascii="Times New Roman" w:eastAsia="TimesLTStd-Roman" w:hAnsi="Times New Roman" w:cs="Times New Roman"/>
          <w:sz w:val="24"/>
          <w:szCs w:val="24"/>
        </w:rPr>
        <w:t xml:space="preserve">) What would be your final model that controls for ability through the use of </w:t>
      </w:r>
      <w:proofErr w:type="spellStart"/>
      <w:r w:rsidRPr="00281A92">
        <w:rPr>
          <w:rFonts w:ascii="Times New Roman" w:eastAsia="TimesLTStd-Italic" w:hAnsi="Times New Roman" w:cs="Times New Roman"/>
          <w:i/>
          <w:iCs/>
          <w:sz w:val="24"/>
          <w:szCs w:val="24"/>
        </w:rPr>
        <w:t>stotal</w:t>
      </w:r>
      <w:proofErr w:type="spellEnd"/>
      <w:r w:rsidRPr="00281A92">
        <w:rPr>
          <w:rFonts w:ascii="Times New Roman" w:eastAsia="TimesLTStd-Roman" w:hAnsi="Times New Roman" w:cs="Times New Roman"/>
          <w:sz w:val="24"/>
          <w:szCs w:val="24"/>
        </w:rPr>
        <w:t>?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</w:p>
    <w:p w:rsidR="00983C5A" w:rsidRPr="00281A92" w:rsidRDefault="00281A92" w:rsidP="00281A92">
      <w:pPr>
        <w:rPr>
          <w:rFonts w:ascii="Times New Roman" w:hAnsi="Times New Roman" w:cs="Times New Roman"/>
          <w:sz w:val="24"/>
          <w:szCs w:val="24"/>
        </w:rPr>
      </w:pPr>
      <w:r w:rsidRPr="00281A92">
        <w:rPr>
          <w:rFonts w:ascii="Times New Roman" w:eastAsia="TimesLTStd-Roman" w:hAnsi="Times New Roman" w:cs="Times New Roman"/>
          <w:sz w:val="24"/>
          <w:szCs w:val="24"/>
        </w:rPr>
        <w:t>Justify your answer.</w:t>
      </w:r>
    </w:p>
    <w:sectPr w:rsidR="00983C5A" w:rsidRPr="00281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LTStd-Roman">
    <w:altName w:val="MS Mincho"/>
    <w:panose1 w:val="00000000000000000000"/>
    <w:charset w:val="80"/>
    <w:family w:val="roman"/>
    <w:notTrueType/>
    <w:pitch w:val="default"/>
    <w:sig w:usb0="00000081" w:usb1="08070000" w:usb2="00000010" w:usb3="00000000" w:csb0="00020008" w:csb1="00000000"/>
  </w:font>
  <w:font w:name="TimesLTStd-Italic">
    <w:altName w:val="Arial Unicode MS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92"/>
    <w:rsid w:val="000A4608"/>
    <w:rsid w:val="00281A92"/>
    <w:rsid w:val="00482F6A"/>
    <w:rsid w:val="00875942"/>
    <w:rsid w:val="00983C5A"/>
    <w:rsid w:val="00D027C7"/>
    <w:rsid w:val="00E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426BC-8D03-44D4-8486-FDB04DE0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A92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281A92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81A9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81A92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281A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hyperlink" Target="mailto:ruben_gevorgy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Gevorgyan</dc:creator>
  <cp:keywords/>
  <dc:description/>
  <cp:lastModifiedBy>Ruben Gevorgyan</cp:lastModifiedBy>
  <cp:revision>3</cp:revision>
  <dcterms:created xsi:type="dcterms:W3CDTF">2018-11-12T11:37:00Z</dcterms:created>
  <dcterms:modified xsi:type="dcterms:W3CDTF">2018-11-12T11:52:00Z</dcterms:modified>
</cp:coreProperties>
</file>