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4F68F23E"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532151">
        <w:rPr>
          <w:rFonts w:asciiTheme="minorHAnsi" w:hAnsiTheme="minorHAnsi"/>
        </w:rPr>
        <w:t xml:space="preserve"> (Module 4</w:t>
      </w:r>
      <w:r w:rsidR="00E224ED">
        <w:rPr>
          <w:rFonts w:asciiTheme="minorHAnsi" w:hAnsiTheme="minorHAnsi"/>
        </w:rPr>
        <w:t xml:space="preserve"> of </w:t>
      </w:r>
      <w:r w:rsidR="00223590">
        <w:rPr>
          <w:rFonts w:asciiTheme="minorHAnsi" w:hAnsiTheme="minorHAnsi"/>
        </w:rPr>
        <w:t>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0" w:name="_Toc227465948"/>
      <w:r w:rsidRPr="00DB1963">
        <w:rPr>
          <w:rFonts w:asciiTheme="minorHAnsi" w:hAnsiTheme="minorHAnsi"/>
        </w:rPr>
        <w:lastRenderedPageBreak/>
        <w:t>Contents</w:t>
      </w:r>
    </w:p>
    <w:p w14:paraId="21475344" w14:textId="77777777" w:rsidR="0015220D" w:rsidRPr="00F60DE7" w:rsidRDefault="0015220D" w:rsidP="0015220D">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4851311D" w14:textId="57102C46" w:rsidR="00640148" w:rsidRDefault="0015220D" w:rsidP="00640148">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4E2EF1" w:rsidRPr="00F60DE7" w14:paraId="7AD16F86" w14:textId="77777777" w:rsidTr="00C55AFB">
        <w:tc>
          <w:tcPr>
            <w:tcW w:w="993" w:type="dxa"/>
          </w:tcPr>
          <w:p w14:paraId="60FFC67C" w14:textId="77777777" w:rsidR="004E2EF1" w:rsidRPr="00F60DE7" w:rsidRDefault="004E2EF1" w:rsidP="00C55AFB">
            <w:pPr>
              <w:spacing w:after="200"/>
              <w:rPr>
                <w:rFonts w:asciiTheme="minorHAnsi" w:hAnsiTheme="minorHAnsi" w:cstheme="minorHAnsi"/>
                <w:b/>
                <w:sz w:val="24"/>
              </w:rPr>
            </w:pPr>
            <w:r w:rsidRPr="00F60DE7">
              <w:rPr>
                <w:rFonts w:asciiTheme="minorHAnsi" w:hAnsiTheme="minorHAnsi" w:cstheme="minorHAnsi"/>
                <w:b/>
                <w:sz w:val="24"/>
              </w:rPr>
              <w:t>Module</w:t>
            </w:r>
          </w:p>
        </w:tc>
        <w:tc>
          <w:tcPr>
            <w:tcW w:w="3028" w:type="dxa"/>
          </w:tcPr>
          <w:p w14:paraId="4F6E7E61" w14:textId="77777777" w:rsidR="004E2EF1" w:rsidRPr="00F60DE7" w:rsidRDefault="004E2EF1"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5CF33F54" w14:textId="77777777" w:rsidR="004E2EF1" w:rsidRPr="00F60DE7" w:rsidRDefault="004E2EF1"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4E2EF1" w:rsidRPr="00F60DE7" w14:paraId="576C1F83" w14:textId="77777777" w:rsidTr="00C55AFB">
        <w:tc>
          <w:tcPr>
            <w:tcW w:w="993" w:type="dxa"/>
          </w:tcPr>
          <w:p w14:paraId="4FB06B1A"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1</w:t>
            </w:r>
          </w:p>
        </w:tc>
        <w:tc>
          <w:tcPr>
            <w:tcW w:w="3028" w:type="dxa"/>
          </w:tcPr>
          <w:p w14:paraId="3E09B55D"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157F805D"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4E2EF1" w:rsidRPr="00F60DE7" w14:paraId="0842FCF3" w14:textId="77777777" w:rsidTr="00C55AFB">
        <w:tc>
          <w:tcPr>
            <w:tcW w:w="993" w:type="dxa"/>
          </w:tcPr>
          <w:p w14:paraId="6A01D97A"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2</w:t>
            </w:r>
          </w:p>
        </w:tc>
        <w:tc>
          <w:tcPr>
            <w:tcW w:w="3028" w:type="dxa"/>
          </w:tcPr>
          <w:p w14:paraId="640104F2"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162799C6"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4E2EF1" w:rsidRPr="00F60DE7" w14:paraId="43F397AB" w14:textId="77777777" w:rsidTr="00C55AFB">
        <w:tc>
          <w:tcPr>
            <w:tcW w:w="993" w:type="dxa"/>
          </w:tcPr>
          <w:p w14:paraId="0CEEBCB7"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3</w:t>
            </w:r>
          </w:p>
        </w:tc>
        <w:tc>
          <w:tcPr>
            <w:tcW w:w="3028" w:type="dxa"/>
          </w:tcPr>
          <w:p w14:paraId="3DCA6211"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1820F8C0" w14:textId="77777777" w:rsidR="004E2EF1" w:rsidRPr="00F60DE7" w:rsidRDefault="004E2EF1"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4E2EF1" w:rsidRPr="00F60DE7" w14:paraId="07E76EA8" w14:textId="77777777" w:rsidTr="00C55AFB">
        <w:tc>
          <w:tcPr>
            <w:tcW w:w="993" w:type="dxa"/>
          </w:tcPr>
          <w:p w14:paraId="730E649E" w14:textId="77777777" w:rsidR="004E2EF1" w:rsidRPr="00F60DE7" w:rsidRDefault="004E2EF1" w:rsidP="00C55AFB">
            <w:pPr>
              <w:spacing w:after="200"/>
              <w:rPr>
                <w:rFonts w:asciiTheme="minorHAnsi" w:hAnsiTheme="minorHAnsi"/>
                <w:b/>
                <w:sz w:val="24"/>
              </w:rPr>
            </w:pPr>
            <w:r w:rsidRPr="00F60DE7">
              <w:rPr>
                <w:rFonts w:asciiTheme="minorHAnsi" w:hAnsiTheme="minorHAnsi"/>
                <w:b/>
                <w:sz w:val="24"/>
              </w:rPr>
              <w:t>4</w:t>
            </w:r>
          </w:p>
        </w:tc>
        <w:tc>
          <w:tcPr>
            <w:tcW w:w="3028" w:type="dxa"/>
          </w:tcPr>
          <w:p w14:paraId="0A36F803" w14:textId="77777777" w:rsidR="004E2EF1" w:rsidRPr="00F60DE7" w:rsidRDefault="004E2EF1" w:rsidP="00C55AFB">
            <w:pPr>
              <w:spacing w:after="200"/>
              <w:rPr>
                <w:rFonts w:asciiTheme="minorHAnsi" w:hAnsiTheme="minorHAnsi"/>
                <w:b/>
                <w:sz w:val="24"/>
              </w:rPr>
            </w:pPr>
            <w:r w:rsidRPr="00F60DE7">
              <w:rPr>
                <w:rFonts w:asciiTheme="minorHAnsi" w:hAnsiTheme="minorHAnsi"/>
                <w:b/>
                <w:sz w:val="24"/>
              </w:rPr>
              <w:t>Records management extensions</w:t>
            </w:r>
          </w:p>
        </w:tc>
        <w:tc>
          <w:tcPr>
            <w:tcW w:w="8939" w:type="dxa"/>
          </w:tcPr>
          <w:p w14:paraId="79D5533E" w14:textId="77777777" w:rsidR="004E2EF1" w:rsidRPr="00F60DE7" w:rsidRDefault="004E2EF1" w:rsidP="00C55AFB">
            <w:pPr>
              <w:spacing w:after="200"/>
              <w:rPr>
                <w:rFonts w:asciiTheme="minorHAnsi" w:hAnsiTheme="minorHAnsi"/>
                <w:b/>
                <w:sz w:val="24"/>
              </w:rPr>
            </w:pPr>
            <w:r w:rsidRPr="00F60DE7">
              <w:rPr>
                <w:rFonts w:asciiTheme="minorHAnsi" w:hAnsiTheme="minorHAnsi"/>
                <w:b/>
                <w:sz w:val="24"/>
              </w:rPr>
              <w:t>Enable and change in-place records management settings on your sites and lists.</w:t>
            </w:r>
          </w:p>
        </w:tc>
      </w:tr>
      <w:tr w:rsidR="004E2EF1" w:rsidRPr="00F60DE7" w14:paraId="2E201FD4" w14:textId="77777777" w:rsidTr="00C55AFB">
        <w:tc>
          <w:tcPr>
            <w:tcW w:w="993" w:type="dxa"/>
          </w:tcPr>
          <w:p w14:paraId="548CE3B2"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5</w:t>
            </w:r>
          </w:p>
        </w:tc>
        <w:tc>
          <w:tcPr>
            <w:tcW w:w="3028" w:type="dxa"/>
          </w:tcPr>
          <w:p w14:paraId="3C07F423"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182DBFB4"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Create and read taxonomy data.</w:t>
            </w:r>
          </w:p>
        </w:tc>
      </w:tr>
      <w:tr w:rsidR="004E2EF1" w:rsidRPr="00F60DE7" w14:paraId="6D76C689" w14:textId="77777777" w:rsidTr="00C55AFB">
        <w:tc>
          <w:tcPr>
            <w:tcW w:w="993" w:type="dxa"/>
          </w:tcPr>
          <w:p w14:paraId="2171CDC7"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6</w:t>
            </w:r>
          </w:p>
        </w:tc>
        <w:tc>
          <w:tcPr>
            <w:tcW w:w="3028" w:type="dxa"/>
          </w:tcPr>
          <w:p w14:paraId="25F002E4"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Bulk uploading documents</w:t>
            </w:r>
          </w:p>
        </w:tc>
        <w:tc>
          <w:tcPr>
            <w:tcW w:w="8939" w:type="dxa"/>
          </w:tcPr>
          <w:p w14:paraId="03ABB621"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Bulk upload documents to document libraries (including OneDrive for Business).</w:t>
            </w:r>
          </w:p>
        </w:tc>
      </w:tr>
      <w:tr w:rsidR="004E2EF1" w:rsidRPr="00F60DE7" w14:paraId="1757B756" w14:textId="77777777" w:rsidTr="00C55AFB">
        <w:tc>
          <w:tcPr>
            <w:tcW w:w="993" w:type="dxa"/>
          </w:tcPr>
          <w:p w14:paraId="00AB589B"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7</w:t>
            </w:r>
          </w:p>
        </w:tc>
        <w:tc>
          <w:tcPr>
            <w:tcW w:w="3028" w:type="dxa"/>
          </w:tcPr>
          <w:p w14:paraId="4872D5E6"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7884BD1B"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4E2EF1" w:rsidRPr="00F60DE7" w14:paraId="36B5FFFE" w14:textId="77777777" w:rsidTr="00C55AFB">
        <w:tc>
          <w:tcPr>
            <w:tcW w:w="993" w:type="dxa"/>
          </w:tcPr>
          <w:p w14:paraId="1B2121E8"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8</w:t>
            </w:r>
          </w:p>
        </w:tc>
        <w:tc>
          <w:tcPr>
            <w:tcW w:w="3028" w:type="dxa"/>
          </w:tcPr>
          <w:p w14:paraId="611E7594"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6891A6B9" w14:textId="77777777" w:rsidR="004E2EF1" w:rsidRPr="00F60DE7" w:rsidRDefault="004E2EF1"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p w14:paraId="1E8E1A65" w14:textId="01880349" w:rsidR="00D71728" w:rsidRDefault="009F1409" w:rsidP="00D821C7">
      <w:pPr>
        <w:pStyle w:val="Heading1"/>
        <w:rPr>
          <w:rFonts w:asciiTheme="minorHAnsi" w:hAnsiTheme="minorHAnsi" w:cstheme="minorHAnsi"/>
        </w:rPr>
      </w:pPr>
      <w:bookmarkStart w:id="1" w:name="_Toc228174297"/>
      <w:bookmarkStart w:id="2" w:name="_Toc345071827"/>
      <w:r>
        <w:rPr>
          <w:rFonts w:asciiTheme="minorHAnsi" w:hAnsiTheme="minorHAnsi" w:cstheme="minorHAnsi"/>
        </w:rPr>
        <w:lastRenderedPageBreak/>
        <w:t>ECM.</w:t>
      </w:r>
      <w:r w:rsidR="00532151">
        <w:rPr>
          <w:rFonts w:asciiTheme="minorHAnsi" w:hAnsiTheme="minorHAnsi" w:cstheme="minorHAnsi"/>
        </w:rPr>
        <w:t xml:space="preserve">RecordsManagement </w:t>
      </w:r>
      <w:r w:rsidR="00D71728">
        <w:rPr>
          <w:rFonts w:asciiTheme="minorHAnsi" w:hAnsiTheme="minorHAnsi" w:cstheme="minorHAnsi"/>
        </w:rPr>
        <w:t>app</w:t>
      </w:r>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08"/>
        <w:gridCol w:w="4318"/>
        <w:gridCol w:w="4324"/>
      </w:tblGrid>
      <w:tr w:rsidR="00625829"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1652FC9F" w:rsidR="001626B6" w:rsidRPr="00DB1963" w:rsidRDefault="001626B6" w:rsidP="009C446A">
            <w:pPr>
              <w:rPr>
                <w:rFonts w:asciiTheme="minorHAnsi" w:hAnsiTheme="minorHAnsi"/>
                <w:sz w:val="24"/>
              </w:rPr>
            </w:pPr>
            <w:r w:rsidRPr="00DB1963">
              <w:rPr>
                <w:rFonts w:asciiTheme="minorHAnsi" w:hAnsiTheme="minorHAnsi"/>
                <w:b/>
                <w:sz w:val="24"/>
              </w:rPr>
              <w:t>Why you would want to use this</w:t>
            </w:r>
            <w:r w:rsidR="004E2EF1">
              <w:rPr>
                <w:rFonts w:asciiTheme="minorHAnsi" w:hAnsiTheme="minorHAnsi"/>
                <w:b/>
                <w:sz w:val="24"/>
              </w:rPr>
              <w:t xml:space="preserve"> sample</w:t>
            </w:r>
          </w:p>
        </w:tc>
        <w:tc>
          <w:tcPr>
            <w:tcW w:w="4392" w:type="dxa"/>
          </w:tcPr>
          <w:p w14:paraId="6D8CC9BF" w14:textId="39DA1995" w:rsidR="001626B6" w:rsidRPr="00DB1963" w:rsidRDefault="004E2EF1" w:rsidP="009C446A">
            <w:pPr>
              <w:rPr>
                <w:rFonts w:asciiTheme="minorHAnsi" w:hAnsiTheme="minorHAnsi"/>
                <w:sz w:val="24"/>
              </w:rPr>
            </w:pPr>
            <w:r>
              <w:rPr>
                <w:rFonts w:asciiTheme="minorHAnsi" w:hAnsiTheme="minorHAnsi"/>
                <w:b/>
                <w:sz w:val="24"/>
              </w:rPr>
              <w:t>How this</w:t>
            </w:r>
            <w:r w:rsidR="001626B6" w:rsidRPr="00DB1963">
              <w:rPr>
                <w:rFonts w:asciiTheme="minorHAnsi" w:hAnsiTheme="minorHAnsi"/>
                <w:b/>
                <w:sz w:val="24"/>
              </w:rPr>
              <w:t xml:space="preserve"> app works</w:t>
            </w:r>
          </w:p>
        </w:tc>
      </w:tr>
      <w:tr w:rsidR="00625829" w:rsidRPr="00DB1963" w14:paraId="1514EA52" w14:textId="77777777" w:rsidTr="009C446A">
        <w:tc>
          <w:tcPr>
            <w:tcW w:w="4392" w:type="dxa"/>
          </w:tcPr>
          <w:p w14:paraId="0D52FA14" w14:textId="34E4A69E" w:rsidR="00532151" w:rsidRPr="00532151" w:rsidRDefault="00532151" w:rsidP="009509DE">
            <w:pPr>
              <w:rPr>
                <w:rFonts w:asciiTheme="minorHAnsi" w:hAnsiTheme="minorHAnsi"/>
                <w:sz w:val="24"/>
              </w:rPr>
            </w:pPr>
            <w:r>
              <w:rPr>
                <w:rFonts w:asciiTheme="minorHAnsi" w:hAnsiTheme="minorHAnsi"/>
                <w:sz w:val="24"/>
              </w:rPr>
              <w:t xml:space="preserve">This sample app for SharePoint uses a provider-hosted app to </w:t>
            </w:r>
            <w:r w:rsidR="009509DE">
              <w:rPr>
                <w:rFonts w:asciiTheme="minorHAnsi" w:hAnsiTheme="minorHAnsi"/>
                <w:sz w:val="24"/>
              </w:rPr>
              <w:t xml:space="preserve">show </w:t>
            </w:r>
            <w:r>
              <w:rPr>
                <w:rFonts w:asciiTheme="minorHAnsi" w:hAnsiTheme="minorHAnsi"/>
                <w:sz w:val="24"/>
              </w:rPr>
              <w:t xml:space="preserve">how you can control the in-place records management settings for a site or list. </w:t>
            </w:r>
          </w:p>
        </w:tc>
        <w:tc>
          <w:tcPr>
            <w:tcW w:w="4392" w:type="dxa"/>
          </w:tcPr>
          <w:p w14:paraId="5ABE7CAD" w14:textId="77777777"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457339">
              <w:rPr>
                <w:rFonts w:asciiTheme="minorHAnsi" w:hAnsiTheme="minorHAnsi"/>
                <w:sz w:val="24"/>
              </w:rPr>
              <w:t>:</w:t>
            </w:r>
          </w:p>
          <w:p w14:paraId="435081D2" w14:textId="46F48951" w:rsidR="003F2A4D" w:rsidRPr="007C39A7" w:rsidRDefault="007C39A7" w:rsidP="00E07BD3">
            <w:pPr>
              <w:pStyle w:val="ListParagraph"/>
              <w:numPr>
                <w:ilvl w:val="0"/>
                <w:numId w:val="36"/>
              </w:numPr>
              <w:ind w:left="433"/>
              <w:rPr>
                <w:rFonts w:asciiTheme="minorHAnsi" w:hAnsiTheme="minorHAnsi"/>
                <w:sz w:val="24"/>
              </w:rPr>
            </w:pPr>
            <w:r w:rsidRPr="00E07BD3">
              <w:rPr>
                <w:rFonts w:asciiTheme="minorHAnsi" w:hAnsiTheme="minorHAnsi"/>
                <w:sz w:val="24"/>
              </w:rPr>
              <w:t>Y</w:t>
            </w:r>
            <w:r w:rsidR="00EB0FE2" w:rsidRPr="00E07BD3">
              <w:rPr>
                <w:rFonts w:asciiTheme="minorHAnsi" w:hAnsiTheme="minorHAnsi"/>
                <w:sz w:val="24"/>
              </w:rPr>
              <w:t xml:space="preserve">ou want to configure in-place records management settings </w:t>
            </w:r>
            <w:r w:rsidRPr="00E07BD3">
              <w:rPr>
                <w:rFonts w:asciiTheme="minorHAnsi" w:hAnsiTheme="minorHAnsi"/>
                <w:sz w:val="24"/>
              </w:rPr>
              <w:t>during your custom site provisioning process</w:t>
            </w:r>
            <w:r>
              <w:rPr>
                <w:rFonts w:asciiTheme="minorHAnsi" w:hAnsiTheme="minorHAnsi"/>
                <w:sz w:val="24"/>
              </w:rPr>
              <w:t>.</w:t>
            </w:r>
          </w:p>
        </w:tc>
        <w:tc>
          <w:tcPr>
            <w:tcW w:w="4392" w:type="dxa"/>
          </w:tcPr>
          <w:p w14:paraId="029123BE" w14:textId="07650F53" w:rsidR="000A30AC" w:rsidRPr="00216243" w:rsidRDefault="000A30AC" w:rsidP="001801E3">
            <w:pPr>
              <w:rPr>
                <w:rFonts w:asciiTheme="minorHAnsi" w:hAnsiTheme="minorHAnsi" w:cs="Arial"/>
                <w:color w:val="333333"/>
                <w:sz w:val="24"/>
                <w:lang w:val="en"/>
              </w:rPr>
            </w:pPr>
            <w:r>
              <w:rPr>
                <w:rFonts w:asciiTheme="minorHAnsi" w:hAnsiTheme="minorHAnsi" w:cs="Arial"/>
                <w:color w:val="333333"/>
                <w:sz w:val="24"/>
                <w:lang w:val="en"/>
              </w:rPr>
              <w:t xml:space="preserve">This </w:t>
            </w:r>
            <w:r w:rsidR="000B0625">
              <w:rPr>
                <w:rFonts w:asciiTheme="minorHAnsi" w:hAnsiTheme="minorHAnsi" w:cs="Arial"/>
                <w:color w:val="333333"/>
                <w:sz w:val="24"/>
                <w:lang w:val="en"/>
              </w:rPr>
              <w:t>sample app</w:t>
            </w:r>
            <w:r>
              <w:rPr>
                <w:rFonts w:asciiTheme="minorHAnsi" w:hAnsiTheme="minorHAnsi" w:cs="Arial"/>
                <w:color w:val="333333"/>
                <w:sz w:val="24"/>
                <w:lang w:val="en"/>
              </w:rPr>
              <w:t xml:space="preserve"> </w:t>
            </w:r>
            <w:r w:rsidR="009509DE">
              <w:rPr>
                <w:rFonts w:asciiTheme="minorHAnsi" w:hAnsiTheme="minorHAnsi" w:cs="Arial"/>
                <w:color w:val="333333"/>
                <w:sz w:val="24"/>
                <w:lang w:val="en"/>
              </w:rPr>
              <w:t xml:space="preserve">shows </w:t>
            </w:r>
            <w:r>
              <w:rPr>
                <w:rFonts w:asciiTheme="minorHAnsi" w:hAnsiTheme="minorHAnsi" w:cs="Arial"/>
                <w:color w:val="333333"/>
                <w:sz w:val="24"/>
                <w:lang w:val="en"/>
              </w:rPr>
              <w:t xml:space="preserve">how you can </w:t>
            </w:r>
            <w:r w:rsidR="000B0625">
              <w:rPr>
                <w:rFonts w:asciiTheme="minorHAnsi" w:hAnsiTheme="minorHAnsi" w:cs="Arial"/>
                <w:color w:val="333333"/>
                <w:sz w:val="24"/>
                <w:lang w:val="en"/>
              </w:rPr>
              <w:t>use a provider</w:t>
            </w:r>
            <w:r w:rsidR="009509DE">
              <w:rPr>
                <w:rFonts w:asciiTheme="minorHAnsi" w:hAnsiTheme="minorHAnsi" w:cs="Arial"/>
                <w:color w:val="333333"/>
                <w:sz w:val="24"/>
                <w:lang w:val="en"/>
              </w:rPr>
              <w:t>-</w:t>
            </w:r>
            <w:r w:rsidR="000B0625">
              <w:rPr>
                <w:rFonts w:asciiTheme="minorHAnsi" w:hAnsiTheme="minorHAnsi" w:cs="Arial"/>
                <w:color w:val="333333"/>
                <w:sz w:val="24"/>
                <w:lang w:val="en"/>
              </w:rPr>
              <w:t xml:space="preserve">hosted app to </w:t>
            </w:r>
            <w:r>
              <w:rPr>
                <w:rFonts w:asciiTheme="minorHAnsi" w:hAnsiTheme="minorHAnsi" w:cs="Arial"/>
                <w:color w:val="333333"/>
                <w:sz w:val="24"/>
                <w:lang w:val="en"/>
              </w:rPr>
              <w:t xml:space="preserve">control </w:t>
            </w:r>
            <w:r w:rsidR="000B0625">
              <w:rPr>
                <w:rFonts w:asciiTheme="minorHAnsi" w:hAnsiTheme="minorHAnsi" w:cs="Arial"/>
                <w:color w:val="333333"/>
                <w:sz w:val="24"/>
                <w:lang w:val="en"/>
              </w:rPr>
              <w:t>in-place records management settings</w:t>
            </w:r>
            <w:r w:rsidR="009509DE">
              <w:rPr>
                <w:rFonts w:asciiTheme="minorHAnsi" w:hAnsiTheme="minorHAnsi" w:cs="Arial"/>
                <w:color w:val="333333"/>
                <w:sz w:val="24"/>
                <w:lang w:val="en"/>
              </w:rPr>
              <w:t xml:space="preserve"> for sites or lists</w:t>
            </w:r>
            <w:r w:rsidR="000B0625">
              <w:rPr>
                <w:rFonts w:asciiTheme="minorHAnsi" w:hAnsiTheme="minorHAnsi" w:cs="Arial"/>
                <w:color w:val="333333"/>
                <w:sz w:val="24"/>
                <w:lang w:val="en"/>
              </w:rPr>
              <w:t>. This sa</w:t>
            </w:r>
            <w:r w:rsidR="00A65174">
              <w:rPr>
                <w:rFonts w:asciiTheme="minorHAnsi" w:hAnsiTheme="minorHAnsi" w:cs="Arial"/>
                <w:color w:val="333333"/>
                <w:sz w:val="24"/>
                <w:lang w:val="en"/>
              </w:rPr>
              <w:t xml:space="preserve">mple app uses OfficeDevPnP.Core, which provides a wrapper class to configure records management easily. In SharePoint 2013, </w:t>
            </w:r>
            <w:r w:rsidR="001801E3">
              <w:rPr>
                <w:rFonts w:asciiTheme="minorHAnsi" w:hAnsiTheme="minorHAnsi" w:cs="Arial"/>
                <w:color w:val="333333"/>
                <w:sz w:val="24"/>
                <w:lang w:val="en"/>
              </w:rPr>
              <w:t>you cannot configure records management easily using the client side object model</w:t>
            </w:r>
            <w:r w:rsidR="00D03C4B">
              <w:rPr>
                <w:rFonts w:asciiTheme="minorHAnsi" w:hAnsiTheme="minorHAnsi" w:cs="Arial"/>
                <w:color w:val="333333"/>
                <w:sz w:val="24"/>
                <w:lang w:val="en"/>
              </w:rPr>
              <w:t xml:space="preserve">. </w:t>
            </w:r>
          </w:p>
        </w:tc>
      </w:tr>
    </w:tbl>
    <w:p w14:paraId="0630AFD6" w14:textId="13DBAE9C"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6923DD31" w14:textId="1FE98C53" w:rsidR="00DC34F0" w:rsidRDefault="00757636" w:rsidP="008324DF">
      <w:pPr>
        <w:rPr>
          <w:rStyle w:val="Hyperlink"/>
          <w:rFonts w:asciiTheme="minorHAnsi" w:hAnsiTheme="minorHAnsi" w:cs="Helvetica"/>
          <w:bCs/>
          <w:sz w:val="24"/>
          <w:lang w:val="en"/>
        </w:rPr>
      </w:pPr>
      <w:hyperlink r:id="rId13" w:history="1">
        <w:r w:rsidR="00DC34F0" w:rsidRPr="00DC34F0">
          <w:rPr>
            <w:rStyle w:val="Hyperlink"/>
            <w:rFonts w:asciiTheme="minorHAnsi" w:hAnsiTheme="minorHAnsi" w:cs="Helvetica"/>
            <w:bCs/>
            <w:sz w:val="24"/>
            <w:lang w:val="en"/>
          </w:rPr>
          <w:t>Core.DevPnPCore</w:t>
        </w:r>
      </w:hyperlink>
    </w:p>
    <w:p w14:paraId="20A461CF" w14:textId="7FF40866" w:rsidR="00121A73" w:rsidRDefault="00757636" w:rsidP="008324DF">
      <w:pPr>
        <w:rPr>
          <w:rFonts w:asciiTheme="minorHAnsi" w:hAnsiTheme="minorHAnsi"/>
          <w:sz w:val="24"/>
        </w:rPr>
      </w:pPr>
      <w:hyperlink r:id="rId14" w:history="1">
        <w:r w:rsidR="00607A77" w:rsidRPr="00607A77">
          <w:rPr>
            <w:rStyle w:val="Hyperlink"/>
            <w:rFonts w:asciiTheme="minorHAnsi" w:hAnsiTheme="minorHAnsi"/>
            <w:sz w:val="24"/>
          </w:rPr>
          <w:t>ECM.DocumentLibraries</w:t>
        </w:r>
      </w:hyperlink>
    </w:p>
    <w:p w14:paraId="1791A2E1" w14:textId="41A63CF4" w:rsidR="00607A77" w:rsidRDefault="00757636" w:rsidP="008324DF">
      <w:pPr>
        <w:rPr>
          <w:rFonts w:asciiTheme="minorHAnsi" w:hAnsiTheme="minorHAnsi"/>
          <w:sz w:val="24"/>
        </w:rPr>
      </w:pPr>
      <w:hyperlink r:id="rId15" w:history="1">
        <w:r w:rsidR="00607A77" w:rsidRPr="00607A77">
          <w:rPr>
            <w:rStyle w:val="Hyperlink"/>
            <w:rFonts w:asciiTheme="minorHAnsi" w:hAnsiTheme="minorHAnsi"/>
            <w:sz w:val="24"/>
          </w:rPr>
          <w:t>ECM.AutoTagging</w:t>
        </w:r>
      </w:hyperlink>
    </w:p>
    <w:p w14:paraId="6423F77F" w14:textId="77777777" w:rsidR="001B3F2C" w:rsidRDefault="001B3F2C">
      <w:pPr>
        <w:spacing w:after="200"/>
        <w:rPr>
          <w:rFonts w:asciiTheme="minorHAnsi" w:hAnsiTheme="minorHAnsi"/>
          <w:b/>
          <w:sz w:val="24"/>
        </w:rPr>
      </w:pPr>
      <w:r>
        <w:rPr>
          <w:rFonts w:asciiTheme="minorHAnsi" w:hAnsiTheme="minorHAnsi"/>
          <w:b/>
          <w:sz w:val="24"/>
        </w:rPr>
        <w:br w:type="page"/>
      </w:r>
    </w:p>
    <w:p w14:paraId="56FA0895" w14:textId="498EE33D" w:rsidR="001F72D8" w:rsidRPr="00900359" w:rsidRDefault="00980C18" w:rsidP="00900359">
      <w:pPr>
        <w:pStyle w:val="Heading1"/>
        <w:ind w:left="360"/>
        <w:rPr>
          <w:rFonts w:asciiTheme="minorHAnsi" w:hAnsiTheme="minorHAnsi" w:cstheme="minorHAnsi"/>
        </w:rPr>
      </w:pPr>
      <w:r w:rsidRPr="00900359">
        <w:rPr>
          <w:rFonts w:asciiTheme="minorHAnsi" w:hAnsiTheme="minorHAnsi" w:cstheme="minorHAnsi"/>
        </w:rPr>
        <w:lastRenderedPageBreak/>
        <w:t xml:space="preserve">Before you </w:t>
      </w:r>
      <w:r w:rsidR="00900359">
        <w:rPr>
          <w:rFonts w:asciiTheme="minorHAnsi" w:hAnsiTheme="minorHAnsi" w:cstheme="minorHAnsi"/>
        </w:rPr>
        <w:t>begin…</w:t>
      </w:r>
    </w:p>
    <w:p w14:paraId="43B2F0E4" w14:textId="77777777" w:rsidR="00BD13F0" w:rsidRDefault="00BD13F0" w:rsidP="008324DF">
      <w:pPr>
        <w:rPr>
          <w:rFonts w:asciiTheme="minorHAnsi" w:hAnsiTheme="minorHAnsi"/>
          <w:sz w:val="24"/>
        </w:rPr>
      </w:pPr>
    </w:p>
    <w:p w14:paraId="0434C621" w14:textId="4F3DE90D" w:rsidR="00452065" w:rsidRDefault="008F688D" w:rsidP="008324DF">
      <w:pPr>
        <w:rPr>
          <w:rFonts w:asciiTheme="minorHAnsi" w:hAnsiTheme="minorHAnsi"/>
          <w:sz w:val="24"/>
        </w:rPr>
      </w:pPr>
      <w:r>
        <w:rPr>
          <w:rFonts w:asciiTheme="minorHAnsi" w:hAnsiTheme="minorHAnsi"/>
          <w:sz w:val="24"/>
        </w:rPr>
        <w:t xml:space="preserve">Ensure </w:t>
      </w:r>
      <w:r w:rsidR="009509DE">
        <w:rPr>
          <w:rFonts w:asciiTheme="minorHAnsi" w:hAnsiTheme="minorHAnsi"/>
          <w:sz w:val="24"/>
        </w:rPr>
        <w:t xml:space="preserve">that </w:t>
      </w:r>
      <w:r>
        <w:rPr>
          <w:rFonts w:asciiTheme="minorHAnsi" w:hAnsiTheme="minorHAnsi"/>
          <w:sz w:val="24"/>
        </w:rPr>
        <w:t xml:space="preserve">you have performed the following steps before </w:t>
      </w:r>
      <w:r w:rsidR="005E62BF">
        <w:rPr>
          <w:rFonts w:asciiTheme="minorHAnsi" w:hAnsiTheme="minorHAnsi"/>
          <w:sz w:val="24"/>
        </w:rPr>
        <w:t>you run</w:t>
      </w:r>
      <w:r>
        <w:rPr>
          <w:rFonts w:asciiTheme="minorHAnsi" w:hAnsiTheme="minorHAnsi"/>
          <w:sz w:val="24"/>
        </w:rPr>
        <w:t xml:space="preserve"> this app:</w:t>
      </w:r>
    </w:p>
    <w:p w14:paraId="388160DC" w14:textId="24F83A79" w:rsidR="004C3E29" w:rsidRPr="005E62BF" w:rsidRDefault="004C3E29" w:rsidP="004C3E29">
      <w:pPr>
        <w:pStyle w:val="ListParagraph"/>
        <w:numPr>
          <w:ilvl w:val="0"/>
          <w:numId w:val="36"/>
        </w:numPr>
        <w:rPr>
          <w:rFonts w:asciiTheme="minorHAnsi" w:hAnsiTheme="minorHAnsi"/>
          <w:sz w:val="24"/>
        </w:rPr>
      </w:pPr>
      <w:r w:rsidRPr="005E62BF">
        <w:rPr>
          <w:sz w:val="24"/>
        </w:rPr>
        <w:t xml:space="preserve">Activate the </w:t>
      </w:r>
      <w:r w:rsidRPr="005E62BF">
        <w:rPr>
          <w:b/>
          <w:sz w:val="24"/>
        </w:rPr>
        <w:t>In-Place Records Management</w:t>
      </w:r>
      <w:r w:rsidRPr="005E62BF">
        <w:rPr>
          <w:sz w:val="24"/>
        </w:rPr>
        <w:t xml:space="preserve"> feature on the site collection (see Figure 1).</w:t>
      </w:r>
    </w:p>
    <w:p w14:paraId="36D5402B" w14:textId="0C2C397D" w:rsidR="004C3E29" w:rsidRPr="004C3E29" w:rsidRDefault="00BD13F0" w:rsidP="004C3E29">
      <w:pPr>
        <w:pStyle w:val="ListParagraph"/>
        <w:numPr>
          <w:ilvl w:val="0"/>
          <w:numId w:val="36"/>
        </w:numPr>
        <w:rPr>
          <w:rFonts w:asciiTheme="minorHAnsi" w:hAnsiTheme="minorHAnsi"/>
          <w:sz w:val="24"/>
        </w:rPr>
      </w:pPr>
      <w:r>
        <w:rPr>
          <w:rFonts w:asciiTheme="minorHAnsi" w:hAnsiTheme="minorHAnsi"/>
          <w:sz w:val="24"/>
        </w:rPr>
        <w:t xml:space="preserve">In site settings, verify that you see </w:t>
      </w:r>
      <w:r w:rsidR="00BD24FC">
        <w:rPr>
          <w:rFonts w:asciiTheme="minorHAnsi" w:hAnsiTheme="minorHAnsi"/>
          <w:b/>
          <w:sz w:val="24"/>
        </w:rPr>
        <w:t>Record declaration settings</w:t>
      </w:r>
      <w:r>
        <w:rPr>
          <w:rFonts w:asciiTheme="minorHAnsi" w:hAnsiTheme="minorHAnsi"/>
          <w:sz w:val="24"/>
        </w:rPr>
        <w:t xml:space="preserve"> </w:t>
      </w:r>
      <w:r w:rsidR="00BD24FC">
        <w:rPr>
          <w:rFonts w:asciiTheme="minorHAnsi" w:hAnsiTheme="minorHAnsi"/>
          <w:sz w:val="24"/>
        </w:rPr>
        <w:t xml:space="preserve">in </w:t>
      </w:r>
      <w:r w:rsidR="00BD24FC">
        <w:rPr>
          <w:rFonts w:asciiTheme="minorHAnsi" w:hAnsiTheme="minorHAnsi"/>
          <w:b/>
          <w:sz w:val="24"/>
        </w:rPr>
        <w:t xml:space="preserve">Site Collection Administration </w:t>
      </w:r>
      <w:r w:rsidRPr="00BD13F0">
        <w:rPr>
          <w:rFonts w:asciiTheme="minorHAnsi" w:hAnsiTheme="minorHAnsi"/>
          <w:sz w:val="24"/>
        </w:rPr>
        <w:t>(see Figure 2).</w:t>
      </w:r>
    </w:p>
    <w:p w14:paraId="60035A7E" w14:textId="03F9AEEE" w:rsidR="004C3E29" w:rsidRPr="004C3E29" w:rsidRDefault="004C3E29" w:rsidP="004C3E29">
      <w:pPr>
        <w:rPr>
          <w:rFonts w:asciiTheme="minorHAnsi" w:hAnsiTheme="minorHAnsi"/>
          <w:b/>
          <w:sz w:val="24"/>
        </w:rPr>
      </w:pPr>
      <w:r w:rsidRPr="004C3E29">
        <w:rPr>
          <w:rFonts w:asciiTheme="minorHAnsi" w:hAnsiTheme="minorHAnsi"/>
          <w:b/>
          <w:sz w:val="24"/>
        </w:rPr>
        <w:t xml:space="preserve">Figure 1. </w:t>
      </w:r>
      <w:r>
        <w:rPr>
          <w:rFonts w:asciiTheme="minorHAnsi" w:hAnsiTheme="minorHAnsi"/>
          <w:b/>
          <w:sz w:val="24"/>
        </w:rPr>
        <w:t>Activate In-Place Records Management on your site collection</w:t>
      </w:r>
    </w:p>
    <w:p w14:paraId="160CABBE" w14:textId="6FC48982" w:rsidR="00586805" w:rsidRDefault="004C3E29" w:rsidP="008324DF">
      <w:pPr>
        <w:rPr>
          <w:rFonts w:asciiTheme="minorHAnsi" w:hAnsiTheme="minorHAnsi"/>
          <w:sz w:val="24"/>
        </w:rPr>
      </w:pPr>
      <w:r w:rsidRPr="004C3E29">
        <w:rPr>
          <w:rFonts w:asciiTheme="minorHAnsi" w:hAnsiTheme="minorHAnsi"/>
          <w:noProof/>
          <w:sz w:val="24"/>
        </w:rPr>
        <w:drawing>
          <wp:inline distT="0" distB="0" distL="0" distR="0" wp14:anchorId="149F6767" wp14:editId="666BE112">
            <wp:extent cx="8839200" cy="3851226"/>
            <wp:effectExtent l="19050" t="19050" r="19050" b="16510"/>
            <wp:docPr id="7" name="Picture 7" descr="C:\Users\reezali\OneDrive @ Microsoft\Solution packs\ECM extensions\Module 4\ipr site collection 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zali\OneDrive @ Microsoft\Solution packs\ECM extensions\Module 4\ipr site collection fea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992" cy="3859849"/>
                    </a:xfrm>
                    <a:prstGeom prst="rect">
                      <a:avLst/>
                    </a:prstGeom>
                    <a:noFill/>
                    <a:ln>
                      <a:solidFill>
                        <a:schemeClr val="accent1"/>
                      </a:solidFill>
                    </a:ln>
                  </pic:spPr>
                </pic:pic>
              </a:graphicData>
            </a:graphic>
          </wp:inline>
        </w:drawing>
      </w:r>
    </w:p>
    <w:p w14:paraId="13D0B312" w14:textId="455FD21D" w:rsidR="00BD24FC" w:rsidRPr="004C3E29" w:rsidRDefault="00BD24FC" w:rsidP="00BD24FC">
      <w:pPr>
        <w:rPr>
          <w:rFonts w:asciiTheme="minorHAnsi" w:hAnsiTheme="minorHAnsi"/>
          <w:b/>
          <w:sz w:val="24"/>
        </w:rPr>
      </w:pPr>
      <w:r>
        <w:rPr>
          <w:rFonts w:asciiTheme="minorHAnsi" w:hAnsiTheme="minorHAnsi"/>
          <w:b/>
          <w:sz w:val="24"/>
        </w:rPr>
        <w:lastRenderedPageBreak/>
        <w:t>Figure 2</w:t>
      </w:r>
      <w:r w:rsidRPr="004C3E29">
        <w:rPr>
          <w:rFonts w:asciiTheme="minorHAnsi" w:hAnsiTheme="minorHAnsi"/>
          <w:b/>
          <w:sz w:val="24"/>
        </w:rPr>
        <w:t xml:space="preserve">. </w:t>
      </w:r>
      <w:r>
        <w:rPr>
          <w:rFonts w:asciiTheme="minorHAnsi" w:hAnsiTheme="minorHAnsi"/>
          <w:b/>
          <w:sz w:val="24"/>
        </w:rPr>
        <w:t>Record declaration settings in Site Settings</w:t>
      </w:r>
    </w:p>
    <w:p w14:paraId="2FD20A80" w14:textId="31D72D54" w:rsidR="007A2186" w:rsidRDefault="00BD24FC" w:rsidP="007A2186">
      <w:pPr>
        <w:rPr>
          <w:rFonts w:asciiTheme="minorHAnsi" w:hAnsiTheme="minorHAnsi"/>
          <w:sz w:val="36"/>
        </w:rPr>
      </w:pPr>
      <w:r w:rsidRPr="00BD24FC">
        <w:rPr>
          <w:rFonts w:asciiTheme="minorHAnsi" w:hAnsiTheme="minorHAnsi"/>
          <w:noProof/>
          <w:sz w:val="36"/>
        </w:rPr>
        <w:drawing>
          <wp:inline distT="0" distB="0" distL="0" distR="0" wp14:anchorId="673D617B" wp14:editId="6DAD1AD7">
            <wp:extent cx="5581384" cy="5379720"/>
            <wp:effectExtent l="19050" t="19050" r="19685" b="11430"/>
            <wp:docPr id="10" name="Picture 10" descr="C:\Users\reezali\OneDrive @ Microsoft\Solution packs\ECM extensions\Module 4\record declaration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zali\OneDrive @ Microsoft\Solution packs\ECM extensions\Module 4\record declaration 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5044" cy="5392886"/>
                    </a:xfrm>
                    <a:prstGeom prst="rect">
                      <a:avLst/>
                    </a:prstGeom>
                    <a:noFill/>
                    <a:ln>
                      <a:solidFill>
                        <a:schemeClr val="accent1"/>
                      </a:solidFill>
                    </a:ln>
                  </pic:spPr>
                </pic:pic>
              </a:graphicData>
            </a:graphic>
          </wp:inline>
        </w:drawing>
      </w:r>
    </w:p>
    <w:p w14:paraId="789BCAA2" w14:textId="112689B8" w:rsidR="00D63AA6" w:rsidRPr="00900359" w:rsidRDefault="00C223CA" w:rsidP="00D63AA6">
      <w:pPr>
        <w:pStyle w:val="Heading1"/>
        <w:ind w:left="360"/>
        <w:rPr>
          <w:rFonts w:asciiTheme="minorHAnsi" w:hAnsiTheme="minorHAnsi" w:cstheme="minorHAnsi"/>
        </w:rPr>
      </w:pPr>
      <w:r>
        <w:rPr>
          <w:rFonts w:asciiTheme="minorHAnsi" w:hAnsiTheme="minorHAnsi" w:cstheme="minorHAnsi"/>
        </w:rPr>
        <w:lastRenderedPageBreak/>
        <w:t>Understanding the code</w:t>
      </w:r>
      <w:bookmarkStart w:id="3" w:name="_GoBack"/>
      <w:bookmarkEnd w:id="3"/>
      <w:r w:rsidR="00D63AA6">
        <w:rPr>
          <w:rFonts w:asciiTheme="minorHAnsi" w:hAnsiTheme="minorHAnsi" w:cstheme="minorHAnsi"/>
        </w:rPr>
        <w:t>…</w:t>
      </w:r>
    </w:p>
    <w:p w14:paraId="0BB99FFE" w14:textId="77777777" w:rsidR="00D63AA6" w:rsidRDefault="00D63AA6" w:rsidP="00D63AA6">
      <w:pPr>
        <w:rPr>
          <w:rFonts w:asciiTheme="minorHAnsi" w:hAnsiTheme="minorHAnsi"/>
          <w:sz w:val="24"/>
        </w:rPr>
      </w:pPr>
    </w:p>
    <w:p w14:paraId="78217E8C" w14:textId="4F1D949E" w:rsidR="00963424" w:rsidRDefault="00963424" w:rsidP="00963424">
      <w:pPr>
        <w:rPr>
          <w:rFonts w:asciiTheme="minorHAnsi" w:hAnsiTheme="minorHAnsi"/>
          <w:sz w:val="24"/>
        </w:rPr>
      </w:pPr>
      <w:r>
        <w:rPr>
          <w:rFonts w:asciiTheme="minorHAnsi" w:hAnsiTheme="minorHAnsi"/>
          <w:sz w:val="24"/>
        </w:rPr>
        <w:t>When you start the app, the launch page displays the following information (as shown in Figure 3):</w:t>
      </w:r>
    </w:p>
    <w:p w14:paraId="7FAE09C7" w14:textId="2EE1D753" w:rsidR="00E3087C" w:rsidRDefault="00B246D8" w:rsidP="00264628">
      <w:pPr>
        <w:pStyle w:val="ListParagraph"/>
        <w:numPr>
          <w:ilvl w:val="0"/>
          <w:numId w:val="25"/>
        </w:numPr>
        <w:rPr>
          <w:rFonts w:asciiTheme="minorHAnsi" w:hAnsiTheme="minorHAnsi"/>
          <w:sz w:val="24"/>
        </w:rPr>
      </w:pPr>
      <w:r>
        <w:rPr>
          <w:rFonts w:asciiTheme="minorHAnsi" w:hAnsiTheme="minorHAnsi"/>
          <w:sz w:val="24"/>
        </w:rPr>
        <w:t xml:space="preserve">In </w:t>
      </w:r>
      <w:r w:rsidR="00E3087C" w:rsidRPr="00E3087C">
        <w:rPr>
          <w:rFonts w:asciiTheme="minorHAnsi" w:hAnsiTheme="minorHAnsi"/>
          <w:b/>
          <w:sz w:val="24"/>
        </w:rPr>
        <w:t>Scenario 1</w:t>
      </w:r>
      <w:r>
        <w:rPr>
          <w:rFonts w:asciiTheme="minorHAnsi" w:hAnsiTheme="minorHAnsi"/>
          <w:sz w:val="24"/>
        </w:rPr>
        <w:t xml:space="preserve">, </w:t>
      </w:r>
      <w:r w:rsidR="00264628">
        <w:rPr>
          <w:rFonts w:asciiTheme="minorHAnsi" w:hAnsiTheme="minorHAnsi"/>
          <w:sz w:val="24"/>
        </w:rPr>
        <w:t xml:space="preserve">this sample shows you </w:t>
      </w:r>
      <w:r w:rsidR="003C2986">
        <w:rPr>
          <w:rFonts w:asciiTheme="minorHAnsi" w:hAnsiTheme="minorHAnsi"/>
          <w:sz w:val="24"/>
        </w:rPr>
        <w:t>how to</w:t>
      </w:r>
      <w:r w:rsidR="00264628">
        <w:rPr>
          <w:rFonts w:asciiTheme="minorHAnsi" w:hAnsiTheme="minorHAnsi"/>
          <w:sz w:val="24"/>
        </w:rPr>
        <w:t xml:space="preserve"> build </w:t>
      </w:r>
      <w:r w:rsidR="008C3056">
        <w:rPr>
          <w:rFonts w:asciiTheme="minorHAnsi" w:hAnsiTheme="minorHAnsi"/>
          <w:sz w:val="24"/>
        </w:rPr>
        <w:t xml:space="preserve">a </w:t>
      </w:r>
      <w:r w:rsidR="00CF3583">
        <w:rPr>
          <w:rFonts w:asciiTheme="minorHAnsi" w:hAnsiTheme="minorHAnsi"/>
          <w:sz w:val="24"/>
        </w:rPr>
        <w:t>UI</w:t>
      </w:r>
      <w:r w:rsidR="00264628">
        <w:rPr>
          <w:rFonts w:asciiTheme="minorHAnsi" w:hAnsiTheme="minorHAnsi"/>
          <w:sz w:val="24"/>
        </w:rPr>
        <w:t xml:space="preserve"> </w:t>
      </w:r>
      <w:r w:rsidR="008C3056">
        <w:rPr>
          <w:rFonts w:asciiTheme="minorHAnsi" w:hAnsiTheme="minorHAnsi"/>
          <w:sz w:val="24"/>
        </w:rPr>
        <w:t xml:space="preserve">to </w:t>
      </w:r>
      <w:r w:rsidR="00BF1D8E">
        <w:rPr>
          <w:rFonts w:asciiTheme="minorHAnsi" w:hAnsiTheme="minorHAnsi"/>
          <w:sz w:val="24"/>
        </w:rPr>
        <w:t xml:space="preserve">control the records management settings </w:t>
      </w:r>
      <w:r w:rsidR="008C3056">
        <w:rPr>
          <w:rFonts w:asciiTheme="minorHAnsi" w:hAnsiTheme="minorHAnsi"/>
          <w:sz w:val="24"/>
        </w:rPr>
        <w:t xml:space="preserve">on your site collection. The </w:t>
      </w:r>
      <w:r w:rsidR="00CF3583">
        <w:rPr>
          <w:rFonts w:asciiTheme="minorHAnsi" w:hAnsiTheme="minorHAnsi"/>
          <w:sz w:val="24"/>
        </w:rPr>
        <w:t>UI</w:t>
      </w:r>
      <w:r w:rsidR="008C3056">
        <w:rPr>
          <w:rFonts w:asciiTheme="minorHAnsi" w:hAnsiTheme="minorHAnsi"/>
          <w:sz w:val="24"/>
        </w:rPr>
        <w:t xml:space="preserve"> in this sample is similar to the </w:t>
      </w:r>
      <w:r w:rsidR="00CF3583">
        <w:rPr>
          <w:rFonts w:asciiTheme="minorHAnsi" w:hAnsiTheme="minorHAnsi"/>
          <w:sz w:val="24"/>
        </w:rPr>
        <w:t xml:space="preserve">UI </w:t>
      </w:r>
      <w:r w:rsidR="008C3056">
        <w:rPr>
          <w:rFonts w:asciiTheme="minorHAnsi" w:hAnsiTheme="minorHAnsi"/>
          <w:sz w:val="24"/>
        </w:rPr>
        <w:t xml:space="preserve">found in </w:t>
      </w:r>
      <w:r w:rsidR="00264628">
        <w:rPr>
          <w:rFonts w:asciiTheme="minorHAnsi" w:hAnsiTheme="minorHAnsi"/>
          <w:b/>
          <w:sz w:val="24"/>
        </w:rPr>
        <w:t xml:space="preserve">Records declaration settings </w:t>
      </w:r>
      <w:r w:rsidR="00264628">
        <w:rPr>
          <w:rFonts w:asciiTheme="minorHAnsi" w:hAnsiTheme="minorHAnsi"/>
          <w:sz w:val="24"/>
        </w:rPr>
        <w:t xml:space="preserve">in </w:t>
      </w:r>
      <w:r w:rsidR="00264628">
        <w:rPr>
          <w:rFonts w:asciiTheme="minorHAnsi" w:hAnsiTheme="minorHAnsi"/>
          <w:b/>
          <w:sz w:val="24"/>
        </w:rPr>
        <w:t xml:space="preserve">Site Settings </w:t>
      </w:r>
      <w:r w:rsidR="00264628" w:rsidRPr="00995C47">
        <w:rPr>
          <w:rFonts w:asciiTheme="minorHAnsi" w:hAnsiTheme="minorHAnsi"/>
          <w:sz w:val="24"/>
        </w:rPr>
        <w:t>(</w:t>
      </w:r>
      <w:r w:rsidR="00995C47">
        <w:rPr>
          <w:rFonts w:asciiTheme="minorHAnsi" w:hAnsiTheme="minorHAnsi"/>
          <w:sz w:val="24"/>
        </w:rPr>
        <w:t xml:space="preserve">see </w:t>
      </w:r>
      <w:r w:rsidR="00264628" w:rsidRPr="00995C47">
        <w:rPr>
          <w:rFonts w:asciiTheme="minorHAnsi" w:hAnsiTheme="minorHAnsi"/>
          <w:sz w:val="24"/>
        </w:rPr>
        <w:t>Figure 2)</w:t>
      </w:r>
      <w:r w:rsidR="00264628" w:rsidRPr="00264628">
        <w:rPr>
          <w:rFonts w:asciiTheme="minorHAnsi" w:hAnsiTheme="minorHAnsi"/>
          <w:sz w:val="24"/>
        </w:rPr>
        <w:t>.</w:t>
      </w:r>
      <w:r w:rsidR="00264628">
        <w:rPr>
          <w:rFonts w:asciiTheme="minorHAnsi" w:hAnsiTheme="minorHAnsi"/>
          <w:sz w:val="24"/>
        </w:rPr>
        <w:t xml:space="preserve"> </w:t>
      </w:r>
      <w:r w:rsidR="002D0077">
        <w:rPr>
          <w:rFonts w:asciiTheme="minorHAnsi" w:hAnsiTheme="minorHAnsi"/>
          <w:sz w:val="24"/>
        </w:rPr>
        <w:t xml:space="preserve">In Scenario 1, you can also </w:t>
      </w:r>
      <w:r w:rsidRPr="00264628">
        <w:rPr>
          <w:rFonts w:asciiTheme="minorHAnsi" w:hAnsiTheme="minorHAnsi"/>
          <w:sz w:val="24"/>
        </w:rPr>
        <w:t>activate or deactivate the In-Place Records Management feature</w:t>
      </w:r>
      <w:r w:rsidR="002D0077">
        <w:rPr>
          <w:rFonts w:asciiTheme="minorHAnsi" w:hAnsiTheme="minorHAnsi"/>
          <w:sz w:val="24"/>
        </w:rPr>
        <w:t xml:space="preserve"> on your site collection. </w:t>
      </w:r>
    </w:p>
    <w:p w14:paraId="7E413C33" w14:textId="0F0EC699" w:rsidR="002D0077" w:rsidRPr="00264628" w:rsidRDefault="002D0077" w:rsidP="00264628">
      <w:pPr>
        <w:pStyle w:val="ListParagraph"/>
        <w:numPr>
          <w:ilvl w:val="0"/>
          <w:numId w:val="25"/>
        </w:numPr>
        <w:rPr>
          <w:rFonts w:asciiTheme="minorHAnsi" w:hAnsiTheme="minorHAnsi"/>
          <w:sz w:val="24"/>
        </w:rPr>
      </w:pPr>
      <w:r>
        <w:rPr>
          <w:rFonts w:asciiTheme="minorHAnsi" w:hAnsiTheme="minorHAnsi"/>
          <w:sz w:val="24"/>
        </w:rPr>
        <w:t xml:space="preserve">In </w:t>
      </w:r>
      <w:r w:rsidRPr="002D0077">
        <w:rPr>
          <w:rFonts w:asciiTheme="minorHAnsi" w:hAnsiTheme="minorHAnsi"/>
          <w:b/>
          <w:sz w:val="24"/>
        </w:rPr>
        <w:t>Scenario 2</w:t>
      </w:r>
      <w:r>
        <w:rPr>
          <w:rFonts w:asciiTheme="minorHAnsi" w:hAnsiTheme="minorHAnsi"/>
          <w:sz w:val="24"/>
        </w:rPr>
        <w:t>, this sample</w:t>
      </w:r>
      <w:r w:rsidR="00C83130">
        <w:rPr>
          <w:rFonts w:asciiTheme="minorHAnsi" w:hAnsiTheme="minorHAnsi"/>
          <w:sz w:val="24"/>
        </w:rPr>
        <w:t xml:space="preserve"> shows you how to </w:t>
      </w:r>
      <w:r w:rsidR="00E33865">
        <w:rPr>
          <w:rFonts w:asciiTheme="minorHAnsi" w:hAnsiTheme="minorHAnsi"/>
          <w:sz w:val="24"/>
        </w:rPr>
        <w:t xml:space="preserve">build a </w:t>
      </w:r>
      <w:r w:rsidR="00CF3583">
        <w:rPr>
          <w:rFonts w:asciiTheme="minorHAnsi" w:hAnsiTheme="minorHAnsi"/>
          <w:sz w:val="24"/>
        </w:rPr>
        <w:t>UI</w:t>
      </w:r>
      <w:r w:rsidR="00E33865">
        <w:rPr>
          <w:rFonts w:asciiTheme="minorHAnsi" w:hAnsiTheme="minorHAnsi"/>
          <w:sz w:val="24"/>
        </w:rPr>
        <w:t xml:space="preserve"> to control the records management settings on lists. The </w:t>
      </w:r>
      <w:r w:rsidR="00CF3583">
        <w:rPr>
          <w:rFonts w:asciiTheme="minorHAnsi" w:hAnsiTheme="minorHAnsi"/>
          <w:sz w:val="24"/>
        </w:rPr>
        <w:t>UI</w:t>
      </w:r>
      <w:r w:rsidR="00E33865">
        <w:rPr>
          <w:rFonts w:asciiTheme="minorHAnsi" w:hAnsiTheme="minorHAnsi"/>
          <w:sz w:val="24"/>
        </w:rPr>
        <w:t xml:space="preserve"> in this sample is similar to the </w:t>
      </w:r>
      <w:r w:rsidR="00CF3583">
        <w:rPr>
          <w:rFonts w:asciiTheme="minorHAnsi" w:hAnsiTheme="minorHAnsi"/>
          <w:sz w:val="24"/>
        </w:rPr>
        <w:t>UI</w:t>
      </w:r>
      <w:r w:rsidR="00E33865">
        <w:rPr>
          <w:rFonts w:asciiTheme="minorHAnsi" w:hAnsiTheme="minorHAnsi"/>
          <w:sz w:val="24"/>
        </w:rPr>
        <w:t xml:space="preserve"> found in </w:t>
      </w:r>
      <w:r w:rsidR="00E33865">
        <w:rPr>
          <w:rFonts w:asciiTheme="minorHAnsi" w:hAnsiTheme="minorHAnsi"/>
          <w:b/>
          <w:sz w:val="24"/>
        </w:rPr>
        <w:t xml:space="preserve">Records declaration settings </w:t>
      </w:r>
      <w:r w:rsidR="00E33865">
        <w:rPr>
          <w:rFonts w:asciiTheme="minorHAnsi" w:hAnsiTheme="minorHAnsi"/>
          <w:sz w:val="24"/>
        </w:rPr>
        <w:t xml:space="preserve">in the library settings on your list (see Figure </w:t>
      </w:r>
      <w:r w:rsidR="006F45D1">
        <w:rPr>
          <w:rFonts w:asciiTheme="minorHAnsi" w:hAnsiTheme="minorHAnsi"/>
          <w:sz w:val="24"/>
        </w:rPr>
        <w:t>4 and Figure 5</w:t>
      </w:r>
      <w:r w:rsidR="00E33865">
        <w:rPr>
          <w:rFonts w:asciiTheme="minorHAnsi" w:hAnsiTheme="minorHAnsi"/>
          <w:sz w:val="24"/>
        </w:rPr>
        <w:t>).</w:t>
      </w:r>
    </w:p>
    <w:p w14:paraId="738FFB4F" w14:textId="77777777" w:rsidR="002C3A13" w:rsidRDefault="002C3A13" w:rsidP="00963424">
      <w:pPr>
        <w:spacing w:after="200"/>
        <w:rPr>
          <w:rFonts w:asciiTheme="minorHAnsi" w:hAnsiTheme="minorHAnsi"/>
          <w:sz w:val="24"/>
        </w:rPr>
      </w:pPr>
    </w:p>
    <w:p w14:paraId="6F5E36DD" w14:textId="6E394B13" w:rsidR="00963424" w:rsidRDefault="00963424" w:rsidP="00963424">
      <w:pPr>
        <w:spacing w:after="200"/>
        <w:rPr>
          <w:rFonts w:asciiTheme="minorHAnsi" w:hAnsiTheme="minorHAnsi"/>
          <w:b/>
          <w:sz w:val="24"/>
        </w:rPr>
      </w:pPr>
      <w:r w:rsidRPr="00C60FB0">
        <w:rPr>
          <w:rFonts w:asciiTheme="minorHAnsi" w:hAnsiTheme="minorHAnsi"/>
          <w:sz w:val="24"/>
        </w:rPr>
        <w:t xml:space="preserve">From </w:t>
      </w:r>
      <w:r>
        <w:rPr>
          <w:rFonts w:asciiTheme="minorHAnsi" w:hAnsiTheme="minorHAnsi"/>
          <w:sz w:val="24"/>
        </w:rPr>
        <w:t>your</w:t>
      </w:r>
      <w:r w:rsidRPr="00C60FB0">
        <w:rPr>
          <w:rFonts w:asciiTheme="minorHAnsi" w:hAnsiTheme="minorHAnsi"/>
          <w:sz w:val="24"/>
        </w:rPr>
        <w:t xml:space="preserve"> SharePoint </w:t>
      </w:r>
      <w:r>
        <w:rPr>
          <w:rFonts w:asciiTheme="minorHAnsi" w:hAnsiTheme="minorHAnsi"/>
          <w:sz w:val="24"/>
        </w:rPr>
        <w:t>s</w:t>
      </w:r>
      <w:r w:rsidRPr="00C60FB0">
        <w:rPr>
          <w:rFonts w:asciiTheme="minorHAnsi" w:hAnsiTheme="minorHAnsi"/>
          <w:sz w:val="24"/>
        </w:rPr>
        <w:t>ite, you can navigate to the app</w:t>
      </w:r>
      <w:r>
        <w:rPr>
          <w:rFonts w:asciiTheme="minorHAnsi" w:hAnsiTheme="minorHAnsi"/>
          <w:sz w:val="24"/>
        </w:rPr>
        <w:t xml:space="preserve">, which runs on the remote host, </w:t>
      </w:r>
      <w:r w:rsidRPr="00C60FB0">
        <w:rPr>
          <w:rFonts w:asciiTheme="minorHAnsi" w:hAnsiTheme="minorHAnsi"/>
          <w:sz w:val="24"/>
        </w:rPr>
        <w:t xml:space="preserve">by </w:t>
      </w:r>
      <w:r w:rsidR="00CF3583">
        <w:rPr>
          <w:rFonts w:asciiTheme="minorHAnsi" w:hAnsiTheme="minorHAnsi"/>
          <w:sz w:val="24"/>
        </w:rPr>
        <w:t>choosing</w:t>
      </w:r>
      <w:r w:rsidRPr="00C60FB0">
        <w:rPr>
          <w:rFonts w:asciiTheme="minorHAnsi" w:hAnsiTheme="minorHAnsi"/>
          <w:sz w:val="24"/>
        </w:rPr>
        <w:t xml:space="preserve"> </w:t>
      </w:r>
      <w:r w:rsidRPr="00C60FB0">
        <w:rPr>
          <w:rFonts w:asciiTheme="minorHAnsi" w:hAnsiTheme="minorHAnsi"/>
          <w:b/>
          <w:sz w:val="24"/>
        </w:rPr>
        <w:t xml:space="preserve">Recent &gt; </w:t>
      </w:r>
      <w:r w:rsidR="00E3087C">
        <w:rPr>
          <w:rFonts w:asciiTheme="minorHAnsi" w:hAnsiTheme="minorHAnsi"/>
          <w:b/>
          <w:sz w:val="24"/>
        </w:rPr>
        <w:t>ECM</w:t>
      </w:r>
      <w:r w:rsidRPr="00C60FB0">
        <w:rPr>
          <w:rFonts w:asciiTheme="minorHAnsi" w:hAnsiTheme="minorHAnsi"/>
          <w:b/>
          <w:sz w:val="24"/>
        </w:rPr>
        <w:t>.</w:t>
      </w:r>
      <w:r w:rsidR="00E3087C">
        <w:rPr>
          <w:rFonts w:asciiTheme="minorHAnsi" w:hAnsiTheme="minorHAnsi"/>
          <w:b/>
          <w:sz w:val="24"/>
        </w:rPr>
        <w:t>RecordsManagement</w:t>
      </w:r>
      <w:r w:rsidRPr="00C60FB0">
        <w:rPr>
          <w:rFonts w:asciiTheme="minorHAnsi" w:hAnsiTheme="minorHAnsi"/>
          <w:sz w:val="24"/>
        </w:rPr>
        <w:t xml:space="preserve">. </w:t>
      </w:r>
      <w:r>
        <w:rPr>
          <w:rFonts w:asciiTheme="minorHAnsi" w:hAnsiTheme="minorHAnsi"/>
          <w:sz w:val="24"/>
        </w:rPr>
        <w:t xml:space="preserve">To return to your SharePoint site, </w:t>
      </w:r>
      <w:r w:rsidR="00CF3583">
        <w:rPr>
          <w:rFonts w:asciiTheme="minorHAnsi" w:hAnsiTheme="minorHAnsi"/>
          <w:sz w:val="24"/>
        </w:rPr>
        <w:t xml:space="preserve">choose </w:t>
      </w:r>
      <w:r w:rsidRPr="00C60FB0">
        <w:rPr>
          <w:rFonts w:asciiTheme="minorHAnsi" w:hAnsiTheme="minorHAnsi"/>
          <w:b/>
          <w:sz w:val="24"/>
        </w:rPr>
        <w:t>B</w:t>
      </w:r>
      <w:r>
        <w:rPr>
          <w:rFonts w:asciiTheme="minorHAnsi" w:hAnsiTheme="minorHAnsi"/>
          <w:b/>
          <w:sz w:val="24"/>
        </w:rPr>
        <w:t xml:space="preserve">ack to Site. </w:t>
      </w:r>
    </w:p>
    <w:p w14:paraId="036968DF" w14:textId="77777777" w:rsidR="00242C1C" w:rsidRDefault="00242C1C">
      <w:pPr>
        <w:spacing w:after="200"/>
        <w:rPr>
          <w:rFonts w:asciiTheme="minorHAnsi" w:hAnsiTheme="minorHAnsi"/>
          <w:b/>
          <w:sz w:val="24"/>
        </w:rPr>
      </w:pPr>
      <w:r>
        <w:rPr>
          <w:rFonts w:asciiTheme="minorHAnsi" w:hAnsiTheme="minorHAnsi"/>
          <w:b/>
          <w:sz w:val="24"/>
        </w:rPr>
        <w:br w:type="page"/>
      </w:r>
    </w:p>
    <w:p w14:paraId="628EACBA" w14:textId="548EC005" w:rsidR="00C82349" w:rsidRDefault="00C82349" w:rsidP="00C82349">
      <w:pPr>
        <w:rPr>
          <w:rFonts w:asciiTheme="minorHAnsi" w:hAnsiTheme="minorHAnsi"/>
          <w:b/>
          <w:sz w:val="24"/>
        </w:rPr>
      </w:pPr>
      <w:r>
        <w:rPr>
          <w:rFonts w:asciiTheme="minorHAnsi" w:hAnsiTheme="minorHAnsi"/>
          <w:b/>
          <w:sz w:val="24"/>
        </w:rPr>
        <w:lastRenderedPageBreak/>
        <w:t>Figure 3</w:t>
      </w:r>
      <w:r w:rsidRPr="004C3E29">
        <w:rPr>
          <w:rFonts w:asciiTheme="minorHAnsi" w:hAnsiTheme="minorHAnsi"/>
          <w:b/>
          <w:sz w:val="24"/>
        </w:rPr>
        <w:t xml:space="preserve">. </w:t>
      </w:r>
      <w:r>
        <w:rPr>
          <w:rFonts w:asciiTheme="minorHAnsi" w:hAnsiTheme="minorHAnsi"/>
          <w:b/>
          <w:sz w:val="24"/>
        </w:rPr>
        <w:t>ECM.RecordsManagement launch page</w:t>
      </w:r>
    </w:p>
    <w:p w14:paraId="79E0D1F7" w14:textId="6128476C" w:rsidR="00E2634D" w:rsidRDefault="0099762F">
      <w:pPr>
        <w:spacing w:after="200"/>
        <w:rPr>
          <w:rFonts w:asciiTheme="minorHAnsi" w:hAnsiTheme="minorHAnsi"/>
          <w:b/>
          <w:sz w:val="24"/>
        </w:rPr>
      </w:pPr>
      <w:r>
        <w:rPr>
          <w:noProof/>
        </w:rPr>
        <w:drawing>
          <wp:inline distT="0" distB="0" distL="0" distR="0" wp14:anchorId="6148D7F8" wp14:editId="44C0E5C8">
            <wp:extent cx="7171055" cy="5255741"/>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76354" cy="5259624"/>
                    </a:xfrm>
                    <a:prstGeom prst="rect">
                      <a:avLst/>
                    </a:prstGeom>
                    <a:ln>
                      <a:solidFill>
                        <a:schemeClr val="accent1"/>
                      </a:solidFill>
                    </a:ln>
                  </pic:spPr>
                </pic:pic>
              </a:graphicData>
            </a:graphic>
          </wp:inline>
        </w:drawing>
      </w:r>
    </w:p>
    <w:p w14:paraId="75B2BA29" w14:textId="2702133C" w:rsidR="006F45D1" w:rsidRDefault="006F45D1" w:rsidP="006F45D1">
      <w:pPr>
        <w:rPr>
          <w:rFonts w:asciiTheme="minorHAnsi" w:hAnsiTheme="minorHAnsi"/>
          <w:b/>
          <w:sz w:val="24"/>
        </w:rPr>
      </w:pPr>
      <w:r>
        <w:rPr>
          <w:rFonts w:asciiTheme="minorHAnsi" w:hAnsiTheme="minorHAnsi"/>
          <w:b/>
          <w:sz w:val="24"/>
        </w:rPr>
        <w:lastRenderedPageBreak/>
        <w:t xml:space="preserve">Figure 4. </w:t>
      </w:r>
      <w:r w:rsidR="00A936F1">
        <w:rPr>
          <w:rFonts w:asciiTheme="minorHAnsi" w:hAnsiTheme="minorHAnsi"/>
          <w:b/>
          <w:sz w:val="24"/>
        </w:rPr>
        <w:t xml:space="preserve">How to find Record declaration settings on a list </w:t>
      </w:r>
    </w:p>
    <w:p w14:paraId="61C3F465" w14:textId="79D04193" w:rsidR="006F45D1" w:rsidRDefault="006F45D1">
      <w:pPr>
        <w:spacing w:after="200"/>
        <w:rPr>
          <w:rFonts w:asciiTheme="minorHAnsi" w:hAnsiTheme="minorHAnsi"/>
          <w:b/>
          <w:sz w:val="24"/>
        </w:rPr>
      </w:pPr>
      <w:r w:rsidRPr="006F45D1">
        <w:rPr>
          <w:rFonts w:asciiTheme="minorHAnsi" w:hAnsiTheme="minorHAnsi"/>
          <w:b/>
          <w:noProof/>
          <w:sz w:val="24"/>
        </w:rPr>
        <w:drawing>
          <wp:inline distT="0" distB="0" distL="0" distR="0" wp14:anchorId="5B4066D1" wp14:editId="2C2D7898">
            <wp:extent cx="8229600" cy="3805657"/>
            <wp:effectExtent l="19050" t="19050" r="19050" b="23495"/>
            <wp:docPr id="2" name="Picture 2" descr="C:\Users\reezali\OneDrive @ Microsoft\Solution packs\ECM extensions\Module 4\list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zali\OneDrive @ Microsoft\Solution packs\ECM extensions\Module 4\list sett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3805657"/>
                    </a:xfrm>
                    <a:prstGeom prst="rect">
                      <a:avLst/>
                    </a:prstGeom>
                    <a:noFill/>
                    <a:ln>
                      <a:solidFill>
                        <a:schemeClr val="accent1"/>
                      </a:solidFill>
                    </a:ln>
                  </pic:spPr>
                </pic:pic>
              </a:graphicData>
            </a:graphic>
          </wp:inline>
        </w:drawing>
      </w:r>
    </w:p>
    <w:p w14:paraId="3D8A0065" w14:textId="77777777" w:rsidR="001E4550" w:rsidRDefault="001E4550">
      <w:pPr>
        <w:spacing w:after="200"/>
        <w:rPr>
          <w:rFonts w:asciiTheme="minorHAnsi" w:hAnsiTheme="minorHAnsi"/>
          <w:b/>
          <w:sz w:val="24"/>
        </w:rPr>
      </w:pPr>
      <w:r>
        <w:rPr>
          <w:rFonts w:asciiTheme="minorHAnsi" w:hAnsiTheme="minorHAnsi"/>
          <w:b/>
          <w:sz w:val="24"/>
        </w:rPr>
        <w:br w:type="page"/>
      </w:r>
    </w:p>
    <w:p w14:paraId="7D8E560F" w14:textId="647A42BA" w:rsidR="00954B96" w:rsidRDefault="00954B96" w:rsidP="00954B96">
      <w:pPr>
        <w:rPr>
          <w:rFonts w:asciiTheme="minorHAnsi" w:hAnsiTheme="minorHAnsi"/>
          <w:b/>
          <w:sz w:val="24"/>
        </w:rPr>
      </w:pPr>
      <w:r>
        <w:rPr>
          <w:rFonts w:asciiTheme="minorHAnsi" w:hAnsiTheme="minorHAnsi"/>
          <w:b/>
          <w:sz w:val="24"/>
        </w:rPr>
        <w:lastRenderedPageBreak/>
        <w:t>Figure 5. Record declaration settings on a list</w:t>
      </w:r>
    </w:p>
    <w:p w14:paraId="589D47F4" w14:textId="559DA48E" w:rsidR="00954B96" w:rsidRDefault="001E4550">
      <w:pPr>
        <w:spacing w:after="200"/>
        <w:rPr>
          <w:rFonts w:asciiTheme="minorHAnsi" w:hAnsiTheme="minorHAnsi"/>
          <w:b/>
          <w:sz w:val="24"/>
        </w:rPr>
      </w:pPr>
      <w:r>
        <w:rPr>
          <w:noProof/>
        </w:rPr>
        <w:drawing>
          <wp:inline distT="0" distB="0" distL="0" distR="0" wp14:anchorId="1BBECC6E" wp14:editId="526E7558">
            <wp:extent cx="8229600" cy="2546985"/>
            <wp:effectExtent l="19050" t="19050" r="1905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9600" cy="2546985"/>
                    </a:xfrm>
                    <a:prstGeom prst="rect">
                      <a:avLst/>
                    </a:prstGeom>
                    <a:ln>
                      <a:solidFill>
                        <a:schemeClr val="accent1"/>
                      </a:solidFill>
                    </a:ln>
                  </pic:spPr>
                </pic:pic>
              </a:graphicData>
            </a:graphic>
          </wp:inline>
        </w:drawing>
      </w:r>
    </w:p>
    <w:p w14:paraId="4AD0C445" w14:textId="39C783DF" w:rsidR="003F2A4D" w:rsidRPr="00673AD9" w:rsidRDefault="003F2A4D" w:rsidP="00673AD9">
      <w:pPr>
        <w:pStyle w:val="Heading1"/>
        <w:ind w:left="360"/>
        <w:rPr>
          <w:rFonts w:asciiTheme="minorHAnsi" w:hAnsiTheme="minorHAnsi" w:cstheme="minorHAnsi"/>
        </w:rPr>
      </w:pPr>
      <w:r w:rsidRPr="00673AD9">
        <w:rPr>
          <w:rFonts w:asciiTheme="minorHAnsi" w:hAnsiTheme="minorHAnsi" w:cstheme="minorHAnsi"/>
        </w:rPr>
        <w:t>Scenario 1</w:t>
      </w:r>
    </w:p>
    <w:p w14:paraId="361ACF7D" w14:textId="2D4BB1CB" w:rsidR="0023186E" w:rsidRDefault="0023186E" w:rsidP="003F2A4D">
      <w:pPr>
        <w:rPr>
          <w:rFonts w:asciiTheme="minorHAnsi" w:hAnsiTheme="minorHAnsi"/>
          <w:b/>
          <w:sz w:val="24"/>
        </w:rPr>
      </w:pPr>
    </w:p>
    <w:p w14:paraId="1E74C76F" w14:textId="584CFF2A" w:rsidR="00E2634D" w:rsidRPr="0023186E" w:rsidRDefault="0023186E" w:rsidP="0023186E">
      <w:pPr>
        <w:rPr>
          <w:rFonts w:asciiTheme="minorHAnsi" w:hAnsiTheme="minorHAnsi"/>
          <w:sz w:val="24"/>
        </w:rPr>
      </w:pPr>
      <w:r w:rsidRPr="0023186E">
        <w:rPr>
          <w:rFonts w:asciiTheme="minorHAnsi" w:hAnsiTheme="minorHAnsi"/>
          <w:sz w:val="24"/>
        </w:rPr>
        <w:t xml:space="preserve">Scenario 1 addresses </w:t>
      </w:r>
      <w:r w:rsidR="008573BA">
        <w:rPr>
          <w:rFonts w:asciiTheme="minorHAnsi" w:hAnsiTheme="minorHAnsi"/>
          <w:sz w:val="24"/>
        </w:rPr>
        <w:t xml:space="preserve">in-place </w:t>
      </w:r>
      <w:r w:rsidR="00B55440">
        <w:rPr>
          <w:rFonts w:asciiTheme="minorHAnsi" w:hAnsiTheme="minorHAnsi"/>
          <w:sz w:val="24"/>
        </w:rPr>
        <w:t xml:space="preserve">records management </w:t>
      </w:r>
      <w:r w:rsidRPr="0023186E">
        <w:rPr>
          <w:rFonts w:asciiTheme="minorHAnsi" w:hAnsiTheme="minorHAnsi"/>
          <w:sz w:val="24"/>
        </w:rPr>
        <w:t>features and settings</w:t>
      </w:r>
      <w:r w:rsidR="00CF3583">
        <w:rPr>
          <w:rFonts w:asciiTheme="minorHAnsi" w:hAnsiTheme="minorHAnsi"/>
          <w:sz w:val="24"/>
        </w:rPr>
        <w:t xml:space="preserve"> for sites</w:t>
      </w:r>
      <w:r w:rsidRPr="0023186E">
        <w:rPr>
          <w:rFonts w:asciiTheme="minorHAnsi" w:hAnsiTheme="minorHAnsi"/>
          <w:sz w:val="24"/>
        </w:rPr>
        <w:t xml:space="preserve">. </w:t>
      </w:r>
      <w:r w:rsidR="00E2634D" w:rsidRPr="0023186E">
        <w:rPr>
          <w:rFonts w:asciiTheme="minorHAnsi" w:hAnsiTheme="minorHAnsi"/>
          <w:sz w:val="24"/>
        </w:rPr>
        <w:t xml:space="preserve">At the top of the app, there is a </w:t>
      </w:r>
      <w:r w:rsidR="00F76368" w:rsidRPr="00A573C4">
        <w:rPr>
          <w:rFonts w:asciiTheme="minorHAnsi" w:hAnsiTheme="minorHAnsi"/>
          <w:b/>
          <w:sz w:val="24"/>
        </w:rPr>
        <w:t>Deactivate</w:t>
      </w:r>
      <w:r w:rsidR="00F76368">
        <w:rPr>
          <w:rFonts w:asciiTheme="minorHAnsi" w:hAnsiTheme="minorHAnsi"/>
          <w:sz w:val="24"/>
        </w:rPr>
        <w:t xml:space="preserve"> </w:t>
      </w:r>
      <w:r w:rsidR="00E2634D" w:rsidRPr="0023186E">
        <w:rPr>
          <w:rFonts w:asciiTheme="minorHAnsi" w:hAnsiTheme="minorHAnsi"/>
          <w:sz w:val="24"/>
        </w:rPr>
        <w:t xml:space="preserve">(or </w:t>
      </w:r>
      <w:r w:rsidR="00F76368" w:rsidRPr="00A573C4">
        <w:rPr>
          <w:rFonts w:asciiTheme="minorHAnsi" w:hAnsiTheme="minorHAnsi"/>
          <w:b/>
          <w:sz w:val="24"/>
        </w:rPr>
        <w:t>Activate</w:t>
      </w:r>
      <w:r w:rsidR="00E2634D" w:rsidRPr="0023186E">
        <w:rPr>
          <w:rFonts w:asciiTheme="minorHAnsi" w:hAnsiTheme="minorHAnsi"/>
          <w:sz w:val="24"/>
        </w:rPr>
        <w:t xml:space="preserve">) button, as shown in Figure </w:t>
      </w:r>
      <w:r w:rsidR="00FA5D0F">
        <w:rPr>
          <w:rFonts w:asciiTheme="minorHAnsi" w:hAnsiTheme="minorHAnsi"/>
          <w:sz w:val="24"/>
        </w:rPr>
        <w:t>6</w:t>
      </w:r>
      <w:r w:rsidR="00E2634D" w:rsidRPr="0023186E">
        <w:rPr>
          <w:rFonts w:asciiTheme="minorHAnsi" w:hAnsiTheme="minorHAnsi"/>
          <w:sz w:val="24"/>
        </w:rPr>
        <w:t xml:space="preserve">. </w:t>
      </w:r>
      <w:r w:rsidR="00CF3583">
        <w:rPr>
          <w:rFonts w:asciiTheme="minorHAnsi" w:hAnsiTheme="minorHAnsi"/>
          <w:sz w:val="24"/>
        </w:rPr>
        <w:t>Choosing</w:t>
      </w:r>
      <w:r w:rsidR="00CF3583" w:rsidRPr="0023186E">
        <w:rPr>
          <w:rFonts w:asciiTheme="minorHAnsi" w:hAnsiTheme="minorHAnsi"/>
          <w:sz w:val="24"/>
        </w:rPr>
        <w:t xml:space="preserve"> </w:t>
      </w:r>
      <w:r w:rsidR="00E2634D" w:rsidRPr="0023186E">
        <w:rPr>
          <w:rFonts w:asciiTheme="minorHAnsi" w:hAnsiTheme="minorHAnsi"/>
          <w:sz w:val="24"/>
        </w:rPr>
        <w:t>this button deactivates</w:t>
      </w:r>
      <w:r>
        <w:rPr>
          <w:rFonts w:asciiTheme="minorHAnsi" w:hAnsiTheme="minorHAnsi"/>
          <w:sz w:val="24"/>
        </w:rPr>
        <w:t xml:space="preserve"> (or activates)</w:t>
      </w:r>
      <w:r w:rsidR="00E2634D" w:rsidRPr="0023186E">
        <w:rPr>
          <w:rFonts w:asciiTheme="minorHAnsi" w:hAnsiTheme="minorHAnsi"/>
          <w:sz w:val="24"/>
        </w:rPr>
        <w:t xml:space="preserve"> the In-Place Records Management feature on the site collection. </w:t>
      </w:r>
    </w:p>
    <w:p w14:paraId="078B6779" w14:textId="77777777" w:rsidR="00A573C4" w:rsidRDefault="00A573C4">
      <w:pPr>
        <w:spacing w:after="200"/>
        <w:rPr>
          <w:rFonts w:asciiTheme="minorHAnsi" w:hAnsiTheme="minorHAnsi"/>
          <w:b/>
          <w:sz w:val="24"/>
        </w:rPr>
      </w:pPr>
      <w:r>
        <w:rPr>
          <w:rFonts w:asciiTheme="minorHAnsi" w:hAnsiTheme="minorHAnsi"/>
          <w:b/>
          <w:sz w:val="24"/>
        </w:rPr>
        <w:br w:type="page"/>
      </w:r>
    </w:p>
    <w:p w14:paraId="0113AB12" w14:textId="7E407B7F" w:rsidR="00E2634D" w:rsidRDefault="00E2634D" w:rsidP="00E2634D">
      <w:pPr>
        <w:spacing w:after="200"/>
        <w:rPr>
          <w:rFonts w:asciiTheme="minorHAnsi" w:hAnsiTheme="minorHAnsi"/>
          <w:b/>
          <w:sz w:val="24"/>
        </w:rPr>
      </w:pPr>
      <w:r>
        <w:rPr>
          <w:rFonts w:asciiTheme="minorHAnsi" w:hAnsiTheme="minorHAnsi"/>
          <w:b/>
          <w:sz w:val="24"/>
        </w:rPr>
        <w:lastRenderedPageBreak/>
        <w:t xml:space="preserve">Figure </w:t>
      </w:r>
      <w:r w:rsidR="00FA5D0F">
        <w:rPr>
          <w:rFonts w:asciiTheme="minorHAnsi" w:hAnsiTheme="minorHAnsi"/>
          <w:b/>
          <w:sz w:val="24"/>
        </w:rPr>
        <w:t>6</w:t>
      </w:r>
      <w:r>
        <w:rPr>
          <w:rFonts w:asciiTheme="minorHAnsi" w:hAnsiTheme="minorHAnsi"/>
          <w:b/>
          <w:sz w:val="24"/>
        </w:rPr>
        <w:t>. Us</w:t>
      </w:r>
      <w:r w:rsidR="00CF3583">
        <w:rPr>
          <w:rFonts w:asciiTheme="minorHAnsi" w:hAnsiTheme="minorHAnsi"/>
          <w:b/>
          <w:sz w:val="24"/>
        </w:rPr>
        <w:t>ing</w:t>
      </w:r>
      <w:r>
        <w:rPr>
          <w:rFonts w:asciiTheme="minorHAnsi" w:hAnsiTheme="minorHAnsi"/>
          <w:b/>
          <w:sz w:val="24"/>
        </w:rPr>
        <w:t xml:space="preserve"> the </w:t>
      </w:r>
      <w:r w:rsidR="0099762F">
        <w:rPr>
          <w:rFonts w:asciiTheme="minorHAnsi" w:hAnsiTheme="minorHAnsi"/>
          <w:b/>
          <w:sz w:val="24"/>
        </w:rPr>
        <w:t>Deactivate</w:t>
      </w:r>
      <w:r>
        <w:rPr>
          <w:rFonts w:asciiTheme="minorHAnsi" w:hAnsiTheme="minorHAnsi"/>
          <w:b/>
          <w:sz w:val="24"/>
        </w:rPr>
        <w:t xml:space="preserve"> button to deactivate the In-Place Records Management feature on </w:t>
      </w:r>
      <w:r w:rsidR="00F76368">
        <w:rPr>
          <w:rFonts w:asciiTheme="minorHAnsi" w:hAnsiTheme="minorHAnsi"/>
          <w:b/>
          <w:sz w:val="24"/>
        </w:rPr>
        <w:t xml:space="preserve">your </w:t>
      </w:r>
      <w:r>
        <w:rPr>
          <w:rFonts w:asciiTheme="minorHAnsi" w:hAnsiTheme="minorHAnsi"/>
          <w:b/>
          <w:sz w:val="24"/>
        </w:rPr>
        <w:t>site collection</w:t>
      </w:r>
    </w:p>
    <w:p w14:paraId="45C3763E" w14:textId="307B1EF1" w:rsidR="00E2634D" w:rsidRDefault="0099762F" w:rsidP="00E2634D">
      <w:pPr>
        <w:spacing w:after="200"/>
        <w:rPr>
          <w:rFonts w:asciiTheme="minorHAnsi" w:hAnsiTheme="minorHAnsi"/>
          <w:b/>
          <w:sz w:val="24"/>
        </w:rPr>
      </w:pPr>
      <w:r>
        <w:rPr>
          <w:noProof/>
        </w:rPr>
        <w:drawing>
          <wp:inline distT="0" distB="0" distL="0" distR="0" wp14:anchorId="7E5EBEF7" wp14:editId="1903284E">
            <wp:extent cx="8229600" cy="10477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1047750"/>
                    </a:xfrm>
                    <a:prstGeom prst="rect">
                      <a:avLst/>
                    </a:prstGeom>
                    <a:ln>
                      <a:solidFill>
                        <a:schemeClr val="accent1"/>
                      </a:solidFill>
                    </a:ln>
                  </pic:spPr>
                </pic:pic>
              </a:graphicData>
            </a:graphic>
          </wp:inline>
        </w:drawing>
      </w:r>
    </w:p>
    <w:p w14:paraId="3CC7F3C4" w14:textId="2FEBB483" w:rsidR="00232B7E" w:rsidRDefault="00232B7E" w:rsidP="00232B7E">
      <w:pPr>
        <w:rPr>
          <w:rFonts w:asciiTheme="minorHAnsi" w:hAnsiTheme="minorHAnsi"/>
          <w:sz w:val="24"/>
        </w:rPr>
      </w:pPr>
      <w:r>
        <w:rPr>
          <w:rFonts w:asciiTheme="minorHAnsi" w:hAnsiTheme="minorHAnsi"/>
          <w:sz w:val="24"/>
        </w:rPr>
        <w:t xml:space="preserve">The following code activates or deactivates the </w:t>
      </w:r>
      <w:r w:rsidR="00B73861">
        <w:rPr>
          <w:rFonts w:asciiTheme="minorHAnsi" w:hAnsiTheme="minorHAnsi"/>
          <w:sz w:val="24"/>
        </w:rPr>
        <w:t>I</w:t>
      </w:r>
      <w:r>
        <w:rPr>
          <w:rFonts w:asciiTheme="minorHAnsi" w:hAnsiTheme="minorHAnsi"/>
          <w:sz w:val="24"/>
        </w:rPr>
        <w:t xml:space="preserve">n-Place Records Management feature on the site collection. The </w:t>
      </w:r>
      <w:r w:rsidRPr="00232B7E">
        <w:rPr>
          <w:rFonts w:asciiTheme="minorHAnsi" w:hAnsiTheme="minorHAnsi"/>
          <w:b/>
          <w:sz w:val="24"/>
        </w:rPr>
        <w:t>DisableInPlaceRecordsManagementFeature</w:t>
      </w:r>
      <w:r w:rsidRPr="00232B7E">
        <w:rPr>
          <w:rFonts w:asciiTheme="minorHAnsi" w:hAnsiTheme="minorHAnsi"/>
          <w:sz w:val="24"/>
        </w:rPr>
        <w:t xml:space="preserve"> and </w:t>
      </w:r>
      <w:r w:rsidRPr="00232B7E">
        <w:rPr>
          <w:rFonts w:asciiTheme="minorHAnsi" w:hAnsiTheme="minorHAnsi"/>
          <w:b/>
          <w:sz w:val="24"/>
        </w:rPr>
        <w:t>EnableSiteForInPlaceRecordsManagement</w:t>
      </w:r>
      <w:r w:rsidRPr="00232B7E">
        <w:rPr>
          <w:rFonts w:asciiTheme="minorHAnsi" w:hAnsiTheme="minorHAnsi"/>
          <w:sz w:val="24"/>
        </w:rPr>
        <w:t xml:space="preserve"> methods </w:t>
      </w:r>
      <w:r>
        <w:rPr>
          <w:rFonts w:asciiTheme="minorHAnsi" w:hAnsiTheme="minorHAnsi"/>
          <w:sz w:val="24"/>
        </w:rPr>
        <w:t xml:space="preserve">are part of the </w:t>
      </w:r>
      <w:r>
        <w:rPr>
          <w:rFonts w:asciiTheme="minorHAnsi" w:hAnsiTheme="minorHAnsi"/>
          <w:b/>
          <w:sz w:val="24"/>
        </w:rPr>
        <w:t xml:space="preserve">AppModelExtensions\RecordsManagementExtensions.cs </w:t>
      </w:r>
      <w:r w:rsidRPr="00232B7E">
        <w:rPr>
          <w:rFonts w:asciiTheme="minorHAnsi" w:hAnsiTheme="minorHAnsi"/>
          <w:sz w:val="24"/>
        </w:rPr>
        <w:t xml:space="preserve">file </w:t>
      </w:r>
      <w:r>
        <w:rPr>
          <w:rFonts w:asciiTheme="minorHAnsi" w:hAnsiTheme="minorHAnsi"/>
          <w:sz w:val="24"/>
        </w:rPr>
        <w:t xml:space="preserve">in </w:t>
      </w:r>
      <w:r w:rsidRPr="00232B7E">
        <w:rPr>
          <w:rFonts w:asciiTheme="minorHAnsi" w:hAnsiTheme="minorHAnsi"/>
          <w:sz w:val="24"/>
        </w:rPr>
        <w:t>the</w:t>
      </w:r>
      <w:r>
        <w:rPr>
          <w:rFonts w:asciiTheme="minorHAnsi" w:hAnsiTheme="minorHAnsi"/>
          <w:b/>
          <w:sz w:val="24"/>
        </w:rPr>
        <w:t xml:space="preserve"> OfficeDevPnP.Core.</w:t>
      </w:r>
    </w:p>
    <w:p w14:paraId="52ACBE28" w14:textId="77777777" w:rsidR="00232B7E" w:rsidRDefault="00232B7E" w:rsidP="0023186E">
      <w:pPr>
        <w:autoSpaceDE w:val="0"/>
        <w:autoSpaceDN w:val="0"/>
        <w:adjustRightInd w:val="0"/>
        <w:spacing w:after="0" w:line="240" w:lineRule="auto"/>
        <w:rPr>
          <w:rFonts w:ascii="Consolas" w:eastAsiaTheme="minorHAnsi" w:hAnsi="Consolas" w:cs="Consolas"/>
          <w:color w:val="0000FF"/>
          <w:sz w:val="24"/>
          <w:highlight w:val="white"/>
        </w:rPr>
      </w:pPr>
    </w:p>
    <w:p w14:paraId="53DBF88C"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FF"/>
          <w:sz w:val="24"/>
          <w:highlight w:val="white"/>
        </w:rPr>
        <w:t>protected</w:t>
      </w:r>
      <w:r w:rsidRPr="0023186E">
        <w:rPr>
          <w:rFonts w:ascii="Consolas" w:eastAsiaTheme="minorHAnsi" w:hAnsi="Consolas" w:cs="Consolas"/>
          <w:color w:val="000000"/>
          <w:sz w:val="24"/>
          <w:highlight w:val="white"/>
        </w:rPr>
        <w:t xml:space="preserve"> </w:t>
      </w:r>
      <w:r w:rsidRPr="0023186E">
        <w:rPr>
          <w:rFonts w:ascii="Consolas" w:eastAsiaTheme="minorHAnsi" w:hAnsi="Consolas" w:cs="Consolas"/>
          <w:color w:val="0000FF"/>
          <w:sz w:val="24"/>
          <w:highlight w:val="white"/>
        </w:rPr>
        <w:t>void</w:t>
      </w:r>
      <w:r w:rsidRPr="0023186E">
        <w:rPr>
          <w:rFonts w:ascii="Consolas" w:eastAsiaTheme="minorHAnsi" w:hAnsi="Consolas" w:cs="Consolas"/>
          <w:color w:val="000000"/>
          <w:sz w:val="24"/>
          <w:highlight w:val="white"/>
        </w:rPr>
        <w:t xml:space="preserve"> btnToggleIPRStatus_Click(</w:t>
      </w:r>
      <w:r w:rsidRPr="0023186E">
        <w:rPr>
          <w:rFonts w:ascii="Consolas" w:eastAsiaTheme="minorHAnsi" w:hAnsi="Consolas" w:cs="Consolas"/>
          <w:color w:val="0000FF"/>
          <w:sz w:val="24"/>
          <w:highlight w:val="white"/>
        </w:rPr>
        <w:t>object</w:t>
      </w:r>
      <w:r w:rsidRPr="0023186E">
        <w:rPr>
          <w:rFonts w:ascii="Consolas" w:eastAsiaTheme="minorHAnsi" w:hAnsi="Consolas" w:cs="Consolas"/>
          <w:color w:val="000000"/>
          <w:sz w:val="24"/>
          <w:highlight w:val="white"/>
        </w:rPr>
        <w:t xml:space="preserve"> sender, </w:t>
      </w:r>
      <w:r w:rsidRPr="0023186E">
        <w:rPr>
          <w:rFonts w:ascii="Consolas" w:eastAsiaTheme="minorHAnsi" w:hAnsi="Consolas" w:cs="Consolas"/>
          <w:color w:val="2B91AF"/>
          <w:sz w:val="24"/>
          <w:highlight w:val="white"/>
        </w:rPr>
        <w:t>EventArgs</w:t>
      </w:r>
      <w:r w:rsidRPr="0023186E">
        <w:rPr>
          <w:rFonts w:ascii="Consolas" w:eastAsiaTheme="minorHAnsi" w:hAnsi="Consolas" w:cs="Consolas"/>
          <w:color w:val="000000"/>
          <w:sz w:val="24"/>
          <w:highlight w:val="white"/>
        </w:rPr>
        <w:t xml:space="preserve"> e)</w:t>
      </w:r>
    </w:p>
    <w:p w14:paraId="38DB04C0"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p>
    <w:p w14:paraId="45521730"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r w:rsidRPr="0023186E">
        <w:rPr>
          <w:rFonts w:ascii="Consolas" w:eastAsiaTheme="minorHAnsi" w:hAnsi="Consolas" w:cs="Consolas"/>
          <w:color w:val="0000FF"/>
          <w:sz w:val="24"/>
          <w:highlight w:val="white"/>
        </w:rPr>
        <w:t>if</w:t>
      </w:r>
      <w:r w:rsidRPr="0023186E">
        <w:rPr>
          <w:rFonts w:ascii="Consolas" w:eastAsiaTheme="minorHAnsi" w:hAnsi="Consolas" w:cs="Consolas"/>
          <w:color w:val="000000"/>
          <w:sz w:val="24"/>
          <w:highlight w:val="white"/>
        </w:rPr>
        <w:t xml:space="preserve"> (cc.Site.IsInPlaceRecordsManagementActive())</w:t>
      </w:r>
    </w:p>
    <w:p w14:paraId="79505351"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p>
    <w:p w14:paraId="19994430"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cc.Site.DisableInPlaceRecordsManagementFeature();</w:t>
      </w:r>
    </w:p>
    <w:p w14:paraId="27D99F5C"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IPRStatusUpdate(</w:t>
      </w:r>
      <w:r w:rsidRPr="0023186E">
        <w:rPr>
          <w:rFonts w:ascii="Consolas" w:eastAsiaTheme="minorHAnsi" w:hAnsi="Consolas" w:cs="Consolas"/>
          <w:color w:val="0000FF"/>
          <w:sz w:val="24"/>
          <w:highlight w:val="white"/>
        </w:rPr>
        <w:t>false</w:t>
      </w:r>
      <w:r w:rsidRPr="0023186E">
        <w:rPr>
          <w:rFonts w:ascii="Consolas" w:eastAsiaTheme="minorHAnsi" w:hAnsi="Consolas" w:cs="Consolas"/>
          <w:color w:val="000000"/>
          <w:sz w:val="24"/>
          <w:highlight w:val="white"/>
        </w:rPr>
        <w:t>);</w:t>
      </w:r>
    </w:p>
    <w:p w14:paraId="62C34F8E"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p>
    <w:p w14:paraId="79CFF132"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r w:rsidRPr="0023186E">
        <w:rPr>
          <w:rFonts w:ascii="Consolas" w:eastAsiaTheme="minorHAnsi" w:hAnsi="Consolas" w:cs="Consolas"/>
          <w:color w:val="0000FF"/>
          <w:sz w:val="24"/>
          <w:highlight w:val="white"/>
        </w:rPr>
        <w:t>else</w:t>
      </w:r>
    </w:p>
    <w:p w14:paraId="3964F99C"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p>
    <w:p w14:paraId="71C8A59E"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cc.Site.EnableSiteForInPlaceRecordsManagement();</w:t>
      </w:r>
    </w:p>
    <w:p w14:paraId="39869755"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IPRStatusUpdate(</w:t>
      </w:r>
      <w:r w:rsidRPr="0023186E">
        <w:rPr>
          <w:rFonts w:ascii="Consolas" w:eastAsiaTheme="minorHAnsi" w:hAnsi="Consolas" w:cs="Consolas"/>
          <w:color w:val="0000FF"/>
          <w:sz w:val="24"/>
          <w:highlight w:val="white"/>
        </w:rPr>
        <w:t>true</w:t>
      </w:r>
      <w:r w:rsidRPr="0023186E">
        <w:rPr>
          <w:rFonts w:ascii="Consolas" w:eastAsiaTheme="minorHAnsi" w:hAnsi="Consolas" w:cs="Consolas"/>
          <w:color w:val="000000"/>
          <w:sz w:val="24"/>
          <w:highlight w:val="white"/>
        </w:rPr>
        <w:t>);</w:t>
      </w:r>
    </w:p>
    <w:p w14:paraId="7B68784F" w14:textId="77777777" w:rsidR="0023186E" w:rsidRPr="0023186E" w:rsidRDefault="0023186E" w:rsidP="0023186E">
      <w:pPr>
        <w:autoSpaceDE w:val="0"/>
        <w:autoSpaceDN w:val="0"/>
        <w:adjustRightInd w:val="0"/>
        <w:spacing w:after="0" w:line="240" w:lineRule="auto"/>
        <w:rPr>
          <w:rFonts w:ascii="Consolas" w:eastAsiaTheme="minorHAnsi" w:hAnsi="Consolas" w:cs="Consolas"/>
          <w:color w:val="000000"/>
          <w:sz w:val="24"/>
          <w:highlight w:val="white"/>
        </w:rPr>
      </w:pPr>
      <w:r w:rsidRPr="0023186E">
        <w:rPr>
          <w:rFonts w:ascii="Consolas" w:eastAsiaTheme="minorHAnsi" w:hAnsi="Consolas" w:cs="Consolas"/>
          <w:color w:val="000000"/>
          <w:sz w:val="24"/>
          <w:highlight w:val="white"/>
        </w:rPr>
        <w:t xml:space="preserve">            }</w:t>
      </w:r>
    </w:p>
    <w:p w14:paraId="12884117" w14:textId="77777777" w:rsidR="0023186E" w:rsidRDefault="0023186E" w:rsidP="0023186E">
      <w:pPr>
        <w:pStyle w:val="NormalWeb"/>
        <w:rPr>
          <w:rFonts w:ascii="Consolas" w:eastAsiaTheme="minorHAnsi" w:hAnsi="Consolas" w:cs="Consolas"/>
          <w:color w:val="000000"/>
        </w:rPr>
      </w:pPr>
      <w:r w:rsidRPr="0023186E">
        <w:rPr>
          <w:rFonts w:ascii="Consolas" w:eastAsiaTheme="minorHAnsi" w:hAnsi="Consolas" w:cs="Consolas"/>
          <w:color w:val="000000"/>
          <w:highlight w:val="white"/>
        </w:rPr>
        <w:t xml:space="preserve">        }</w:t>
      </w:r>
    </w:p>
    <w:p w14:paraId="06EBB109" w14:textId="6537689B" w:rsidR="00427F21" w:rsidRPr="00BD243F" w:rsidRDefault="00427F21" w:rsidP="0023186E">
      <w:pPr>
        <w:pStyle w:val="NormalWeb"/>
        <w:rPr>
          <w:rFonts w:asciiTheme="minorHAnsi" w:hAnsiTheme="minorHAnsi"/>
        </w:rPr>
      </w:pPr>
      <w:r>
        <w:rPr>
          <w:rFonts w:asciiTheme="minorHAnsi" w:eastAsia="Calibri" w:hAnsiTheme="minorHAnsi"/>
        </w:rPr>
        <w:t>OfficeDevPnP.Core</w:t>
      </w:r>
      <w:r w:rsidR="00CF3583">
        <w:rPr>
          <w:rFonts w:asciiTheme="minorHAnsi" w:eastAsia="Calibri" w:hAnsiTheme="minorHAnsi"/>
        </w:rPr>
        <w:t xml:space="preserve"> includes</w:t>
      </w:r>
      <w:r>
        <w:rPr>
          <w:rFonts w:asciiTheme="minorHAnsi" w:eastAsia="Calibri" w:hAnsiTheme="minorHAnsi"/>
        </w:rPr>
        <w:t xml:space="preserve"> extension methods to </w:t>
      </w:r>
      <w:r w:rsidR="007E4B78">
        <w:rPr>
          <w:rFonts w:asciiTheme="minorHAnsi" w:eastAsia="Calibri" w:hAnsiTheme="minorHAnsi"/>
        </w:rPr>
        <w:t>g</w:t>
      </w:r>
      <w:r>
        <w:rPr>
          <w:rFonts w:asciiTheme="minorHAnsi" w:eastAsia="Calibri" w:hAnsiTheme="minorHAnsi"/>
        </w:rPr>
        <w:t>e</w:t>
      </w:r>
      <w:r w:rsidR="007E4B78">
        <w:rPr>
          <w:rFonts w:asciiTheme="minorHAnsi" w:eastAsia="Calibri" w:hAnsiTheme="minorHAnsi"/>
        </w:rPr>
        <w:t>t and s</w:t>
      </w:r>
      <w:r>
        <w:rPr>
          <w:rFonts w:asciiTheme="minorHAnsi" w:eastAsia="Calibri" w:hAnsiTheme="minorHAnsi"/>
        </w:rPr>
        <w:t xml:space="preserve">et all site scoped in-place records management settings. The following code from the </w:t>
      </w:r>
      <w:r w:rsidRPr="00232B7E">
        <w:rPr>
          <w:rFonts w:asciiTheme="minorHAnsi" w:eastAsia="Calibri" w:hAnsiTheme="minorHAnsi"/>
          <w:b/>
        </w:rPr>
        <w:t>EnableSiteForInPlaceRecordsManagement</w:t>
      </w:r>
      <w:r w:rsidRPr="00232B7E">
        <w:rPr>
          <w:rFonts w:asciiTheme="minorHAnsi" w:eastAsia="Calibri" w:hAnsiTheme="minorHAnsi"/>
        </w:rPr>
        <w:t xml:space="preserve"> method</w:t>
      </w:r>
      <w:r>
        <w:rPr>
          <w:rFonts w:asciiTheme="minorHAnsi" w:hAnsiTheme="minorHAnsi"/>
        </w:rPr>
        <w:t xml:space="preserve"> shows how to </w:t>
      </w:r>
      <w:r w:rsidR="00BD243F">
        <w:rPr>
          <w:rFonts w:asciiTheme="minorHAnsi" w:hAnsiTheme="minorHAnsi"/>
        </w:rPr>
        <w:t>use these extension methods to set restriction</w:t>
      </w:r>
      <w:r w:rsidR="00F16E7C">
        <w:rPr>
          <w:rFonts w:asciiTheme="minorHAnsi" w:hAnsiTheme="minorHAnsi"/>
        </w:rPr>
        <w:t>s,</w:t>
      </w:r>
      <w:r w:rsidR="009C6282">
        <w:rPr>
          <w:rFonts w:asciiTheme="minorHAnsi" w:hAnsiTheme="minorHAnsi"/>
        </w:rPr>
        <w:t xml:space="preserve"> and</w:t>
      </w:r>
      <w:r w:rsidR="00F16E7C">
        <w:rPr>
          <w:rFonts w:asciiTheme="minorHAnsi" w:hAnsiTheme="minorHAnsi"/>
        </w:rPr>
        <w:t xml:space="preserve"> </w:t>
      </w:r>
      <w:r w:rsidR="009C6282">
        <w:rPr>
          <w:rFonts w:asciiTheme="minorHAnsi" w:hAnsiTheme="minorHAnsi"/>
        </w:rPr>
        <w:t xml:space="preserve">specify </w:t>
      </w:r>
      <w:r w:rsidR="009E3D27">
        <w:rPr>
          <w:rFonts w:asciiTheme="minorHAnsi" w:hAnsiTheme="minorHAnsi"/>
        </w:rPr>
        <w:t xml:space="preserve">who can declare or </w:t>
      </w:r>
      <w:r w:rsidR="00065009">
        <w:rPr>
          <w:rFonts w:asciiTheme="minorHAnsi" w:hAnsiTheme="minorHAnsi"/>
        </w:rPr>
        <w:t>undeclare</w:t>
      </w:r>
      <w:r w:rsidR="009E3D27">
        <w:rPr>
          <w:rFonts w:asciiTheme="minorHAnsi" w:hAnsiTheme="minorHAnsi"/>
        </w:rPr>
        <w:t xml:space="preserve"> </w:t>
      </w:r>
      <w:r w:rsidR="00F16E7C">
        <w:rPr>
          <w:rFonts w:asciiTheme="minorHAnsi" w:hAnsiTheme="minorHAnsi"/>
        </w:rPr>
        <w:t>record</w:t>
      </w:r>
      <w:r w:rsidR="009E3D27">
        <w:rPr>
          <w:rFonts w:asciiTheme="minorHAnsi" w:hAnsiTheme="minorHAnsi"/>
        </w:rPr>
        <w:t>s</w:t>
      </w:r>
      <w:r w:rsidR="00F16E7C">
        <w:rPr>
          <w:rFonts w:asciiTheme="minorHAnsi" w:hAnsiTheme="minorHAnsi"/>
        </w:rPr>
        <w:t xml:space="preserve"> on your site. </w:t>
      </w:r>
    </w:p>
    <w:p w14:paraId="232619E1"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FF"/>
          <w:sz w:val="24"/>
          <w:highlight w:val="white"/>
        </w:rPr>
        <w:lastRenderedPageBreak/>
        <w:t>public</w:t>
      </w: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00FF"/>
          <w:sz w:val="24"/>
          <w:highlight w:val="white"/>
        </w:rPr>
        <w:t>static</w:t>
      </w: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00FF"/>
          <w:sz w:val="24"/>
          <w:highlight w:val="white"/>
        </w:rPr>
        <w:t>void</w:t>
      </w:r>
      <w:r w:rsidRPr="00BD243F">
        <w:rPr>
          <w:rFonts w:ascii="Consolas" w:eastAsiaTheme="minorHAnsi" w:hAnsi="Consolas" w:cs="Consolas"/>
          <w:color w:val="000000"/>
          <w:sz w:val="24"/>
          <w:highlight w:val="white"/>
        </w:rPr>
        <w:t xml:space="preserve"> EnableSiteForInPlaceRecordsManagement(</w:t>
      </w:r>
      <w:r w:rsidRPr="00BD243F">
        <w:rPr>
          <w:rFonts w:ascii="Consolas" w:eastAsiaTheme="minorHAnsi" w:hAnsi="Consolas" w:cs="Consolas"/>
          <w:color w:val="0000FF"/>
          <w:sz w:val="24"/>
          <w:highlight w:val="white"/>
        </w:rPr>
        <w:t>this</w:t>
      </w: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2B91AF"/>
          <w:sz w:val="24"/>
          <w:highlight w:val="white"/>
        </w:rPr>
        <w:t>Site</w:t>
      </w:r>
      <w:r w:rsidRPr="00BD243F">
        <w:rPr>
          <w:rFonts w:ascii="Consolas" w:eastAsiaTheme="minorHAnsi" w:hAnsi="Consolas" w:cs="Consolas"/>
          <w:color w:val="000000"/>
          <w:sz w:val="24"/>
          <w:highlight w:val="white"/>
        </w:rPr>
        <w:t xml:space="preserve"> site)</w:t>
      </w:r>
    </w:p>
    <w:p w14:paraId="07BB9413"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p>
    <w:p w14:paraId="422C4D62" w14:textId="6D25D42F"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 Activate the "In</w:t>
      </w:r>
      <w:r w:rsidR="00CF3583">
        <w:rPr>
          <w:rFonts w:ascii="Consolas" w:eastAsiaTheme="minorHAnsi" w:hAnsi="Consolas" w:cs="Consolas"/>
          <w:color w:val="008000"/>
          <w:sz w:val="24"/>
          <w:highlight w:val="white"/>
        </w:rPr>
        <w:t>-</w:t>
      </w:r>
      <w:r w:rsidR="00C770C4">
        <w:rPr>
          <w:rFonts w:ascii="Consolas" w:eastAsiaTheme="minorHAnsi" w:hAnsi="Consolas" w:cs="Consolas"/>
          <w:color w:val="008000"/>
          <w:sz w:val="24"/>
          <w:highlight w:val="white"/>
        </w:rPr>
        <w:t>P</w:t>
      </w:r>
      <w:r w:rsidRPr="00BD243F">
        <w:rPr>
          <w:rFonts w:ascii="Consolas" w:eastAsiaTheme="minorHAnsi" w:hAnsi="Consolas" w:cs="Consolas"/>
          <w:color w:val="008000"/>
          <w:sz w:val="24"/>
          <w:highlight w:val="white"/>
        </w:rPr>
        <w:t xml:space="preserve">lace </w:t>
      </w:r>
      <w:r w:rsidR="00C770C4">
        <w:rPr>
          <w:rFonts w:ascii="Consolas" w:eastAsiaTheme="minorHAnsi" w:hAnsi="Consolas" w:cs="Consolas"/>
          <w:color w:val="008000"/>
          <w:sz w:val="24"/>
          <w:highlight w:val="white"/>
        </w:rPr>
        <w:t>R</w:t>
      </w:r>
      <w:r w:rsidRPr="00BD243F">
        <w:rPr>
          <w:rFonts w:ascii="Consolas" w:eastAsiaTheme="minorHAnsi" w:hAnsi="Consolas" w:cs="Consolas"/>
          <w:color w:val="008000"/>
          <w:sz w:val="24"/>
          <w:highlight w:val="white"/>
        </w:rPr>
        <w:t xml:space="preserve">ecords </w:t>
      </w:r>
      <w:r w:rsidR="00C770C4">
        <w:rPr>
          <w:rFonts w:ascii="Consolas" w:eastAsiaTheme="minorHAnsi" w:hAnsi="Consolas" w:cs="Consolas"/>
          <w:color w:val="008000"/>
          <w:sz w:val="24"/>
          <w:highlight w:val="white"/>
        </w:rPr>
        <w:t>M</w:t>
      </w:r>
      <w:r w:rsidRPr="00BD243F">
        <w:rPr>
          <w:rFonts w:ascii="Consolas" w:eastAsiaTheme="minorHAnsi" w:hAnsi="Consolas" w:cs="Consolas"/>
          <w:color w:val="008000"/>
          <w:sz w:val="24"/>
          <w:highlight w:val="white"/>
        </w:rPr>
        <w:t>anagement" feature if not yet enabled</w:t>
      </w:r>
      <w:r w:rsidR="00CF3583">
        <w:rPr>
          <w:rFonts w:ascii="Consolas" w:eastAsiaTheme="minorHAnsi" w:hAnsi="Consolas" w:cs="Consolas"/>
          <w:color w:val="008000"/>
          <w:sz w:val="24"/>
          <w:highlight w:val="white"/>
        </w:rPr>
        <w:t>.</w:t>
      </w:r>
    </w:p>
    <w:p w14:paraId="38A17015"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00FF"/>
          <w:sz w:val="24"/>
          <w:highlight w:val="white"/>
        </w:rPr>
        <w:t>if</w:t>
      </w:r>
      <w:r w:rsidRPr="00BD243F">
        <w:rPr>
          <w:rFonts w:ascii="Consolas" w:eastAsiaTheme="minorHAnsi" w:hAnsi="Consolas" w:cs="Consolas"/>
          <w:color w:val="000000"/>
          <w:sz w:val="24"/>
          <w:highlight w:val="white"/>
        </w:rPr>
        <w:t xml:space="preserve"> (!site.IsFeatureActive(</w:t>
      </w:r>
      <w:r w:rsidRPr="00BD243F">
        <w:rPr>
          <w:rFonts w:ascii="Consolas" w:eastAsiaTheme="minorHAnsi" w:hAnsi="Consolas" w:cs="Consolas"/>
          <w:color w:val="0000FF"/>
          <w:sz w:val="24"/>
          <w:highlight w:val="white"/>
        </w:rPr>
        <w:t>new</w:t>
      </w: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2B91AF"/>
          <w:sz w:val="24"/>
          <w:highlight w:val="white"/>
        </w:rPr>
        <w:t>Guid</w:t>
      </w:r>
      <w:r w:rsidRPr="00BD243F">
        <w:rPr>
          <w:rFonts w:ascii="Consolas" w:eastAsiaTheme="minorHAnsi" w:hAnsi="Consolas" w:cs="Consolas"/>
          <w:color w:val="000000"/>
          <w:sz w:val="24"/>
          <w:highlight w:val="white"/>
        </w:rPr>
        <w:t>(INPLACE_RECORDS_MANAGEMENT_FEATURE_ID)))</w:t>
      </w:r>
    </w:p>
    <w:p w14:paraId="2455BA69"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p>
    <w:p w14:paraId="07DD0D63" w14:textId="6E97E6F1"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w:t>
      </w:r>
      <w:r w:rsidR="00CF3583">
        <w:rPr>
          <w:rFonts w:ascii="Consolas" w:eastAsiaTheme="minorHAnsi" w:hAnsi="Consolas" w:cs="Consolas"/>
          <w:color w:val="008000"/>
          <w:sz w:val="24"/>
          <w:highlight w:val="white"/>
        </w:rPr>
        <w:t xml:space="preserve"> </w:t>
      </w:r>
      <w:r w:rsidRPr="00BD243F">
        <w:rPr>
          <w:rFonts w:ascii="Consolas" w:eastAsiaTheme="minorHAnsi" w:hAnsi="Consolas" w:cs="Consolas"/>
          <w:color w:val="008000"/>
          <w:sz w:val="24"/>
          <w:highlight w:val="white"/>
        </w:rPr>
        <w:t>Note: this also sets the ECM_SITE_RECORD_RESTRICTIONS value to "BlockDelete, BlockEdit"</w:t>
      </w:r>
      <w:r w:rsidR="00CF3583">
        <w:rPr>
          <w:rFonts w:ascii="Consolas" w:eastAsiaTheme="minorHAnsi" w:hAnsi="Consolas" w:cs="Consolas"/>
          <w:color w:val="008000"/>
          <w:sz w:val="24"/>
          <w:highlight w:val="white"/>
        </w:rPr>
        <w:t>.</w:t>
      </w:r>
    </w:p>
    <w:p w14:paraId="46574E21"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site.ActivateInPlaceRecordsManagementFeature();</w:t>
      </w:r>
    </w:p>
    <w:p w14:paraId="1E5D268D"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p>
    <w:p w14:paraId="769CAB89"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p>
    <w:p w14:paraId="736DAF70" w14:textId="09AF3AF1"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 Enable in</w:t>
      </w:r>
      <w:r w:rsidR="00CF3583">
        <w:rPr>
          <w:rFonts w:ascii="Consolas" w:eastAsiaTheme="minorHAnsi" w:hAnsi="Consolas" w:cs="Consolas"/>
          <w:color w:val="008000"/>
          <w:sz w:val="24"/>
          <w:highlight w:val="white"/>
        </w:rPr>
        <w:t>-</w:t>
      </w:r>
      <w:r w:rsidRPr="00BD243F">
        <w:rPr>
          <w:rFonts w:ascii="Consolas" w:eastAsiaTheme="minorHAnsi" w:hAnsi="Consolas" w:cs="Consolas"/>
          <w:color w:val="008000"/>
          <w:sz w:val="24"/>
          <w:highlight w:val="white"/>
        </w:rPr>
        <w:t>place records management in all locations</w:t>
      </w:r>
      <w:r w:rsidR="00CF3583">
        <w:rPr>
          <w:rFonts w:ascii="Consolas" w:eastAsiaTheme="minorHAnsi" w:hAnsi="Consolas" w:cs="Consolas"/>
          <w:color w:val="008000"/>
          <w:sz w:val="24"/>
          <w:highlight w:val="white"/>
        </w:rPr>
        <w:t>.</w:t>
      </w:r>
    </w:p>
    <w:p w14:paraId="51F04184"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site.SetManualRecordDeclarationInAllLocations(</w:t>
      </w:r>
      <w:r w:rsidRPr="00BD243F">
        <w:rPr>
          <w:rFonts w:ascii="Consolas" w:eastAsiaTheme="minorHAnsi" w:hAnsi="Consolas" w:cs="Consolas"/>
          <w:color w:val="0000FF"/>
          <w:sz w:val="24"/>
          <w:highlight w:val="white"/>
        </w:rPr>
        <w:t>true</w:t>
      </w:r>
      <w:r w:rsidRPr="00BD243F">
        <w:rPr>
          <w:rFonts w:ascii="Consolas" w:eastAsiaTheme="minorHAnsi" w:hAnsi="Consolas" w:cs="Consolas"/>
          <w:color w:val="000000"/>
          <w:sz w:val="24"/>
          <w:highlight w:val="white"/>
        </w:rPr>
        <w:t>);</w:t>
      </w:r>
    </w:p>
    <w:p w14:paraId="090E391A"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p>
    <w:p w14:paraId="01B14D40" w14:textId="0A607B0F"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 Set restrictions to default values after enablement (</w:t>
      </w:r>
      <w:r w:rsidR="00C770C4">
        <w:rPr>
          <w:rFonts w:ascii="Consolas" w:eastAsiaTheme="minorHAnsi" w:hAnsi="Consolas" w:cs="Consolas"/>
          <w:color w:val="008000"/>
          <w:sz w:val="24"/>
          <w:highlight w:val="white"/>
        </w:rPr>
        <w:t xml:space="preserve">this </w:t>
      </w:r>
      <w:r w:rsidRPr="00BD243F">
        <w:rPr>
          <w:rFonts w:ascii="Consolas" w:eastAsiaTheme="minorHAnsi" w:hAnsi="Consolas" w:cs="Consolas"/>
          <w:color w:val="008000"/>
          <w:sz w:val="24"/>
          <w:highlight w:val="white"/>
        </w:rPr>
        <w:t>is also done at feature activation)</w:t>
      </w:r>
      <w:r w:rsidR="00CF3583">
        <w:rPr>
          <w:rFonts w:ascii="Consolas" w:eastAsiaTheme="minorHAnsi" w:hAnsi="Consolas" w:cs="Consolas"/>
          <w:color w:val="008000"/>
          <w:sz w:val="24"/>
          <w:highlight w:val="white"/>
        </w:rPr>
        <w:t>.</w:t>
      </w:r>
    </w:p>
    <w:p w14:paraId="09ED4993"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2B91AF"/>
          <w:sz w:val="24"/>
          <w:highlight w:val="white"/>
        </w:rPr>
        <w:t>EcmSiteRecordRestrictions</w:t>
      </w:r>
      <w:r w:rsidRPr="00BD243F">
        <w:rPr>
          <w:rFonts w:ascii="Consolas" w:eastAsiaTheme="minorHAnsi" w:hAnsi="Consolas" w:cs="Consolas"/>
          <w:color w:val="000000"/>
          <w:sz w:val="24"/>
          <w:highlight w:val="white"/>
        </w:rPr>
        <w:t xml:space="preserve"> restrictions = </w:t>
      </w:r>
      <w:r w:rsidRPr="00BD243F">
        <w:rPr>
          <w:rFonts w:ascii="Consolas" w:eastAsiaTheme="minorHAnsi" w:hAnsi="Consolas" w:cs="Consolas"/>
          <w:color w:val="2B91AF"/>
          <w:sz w:val="24"/>
          <w:highlight w:val="white"/>
        </w:rPr>
        <w:t>EcmSiteRecordRestrictions</w:t>
      </w:r>
      <w:r w:rsidRPr="00BD243F">
        <w:rPr>
          <w:rFonts w:ascii="Consolas" w:eastAsiaTheme="minorHAnsi" w:hAnsi="Consolas" w:cs="Consolas"/>
          <w:color w:val="000000"/>
          <w:sz w:val="24"/>
          <w:highlight w:val="white"/>
        </w:rPr>
        <w:t xml:space="preserve">.BlockDelete | </w:t>
      </w:r>
      <w:r w:rsidRPr="00BD243F">
        <w:rPr>
          <w:rFonts w:ascii="Consolas" w:eastAsiaTheme="minorHAnsi" w:hAnsi="Consolas" w:cs="Consolas"/>
          <w:color w:val="2B91AF"/>
          <w:sz w:val="24"/>
          <w:highlight w:val="white"/>
        </w:rPr>
        <w:t>EcmSiteRecordRestrictions</w:t>
      </w:r>
      <w:r w:rsidRPr="00BD243F">
        <w:rPr>
          <w:rFonts w:ascii="Consolas" w:eastAsiaTheme="minorHAnsi" w:hAnsi="Consolas" w:cs="Consolas"/>
          <w:color w:val="000000"/>
          <w:sz w:val="24"/>
          <w:highlight w:val="white"/>
        </w:rPr>
        <w:t>.BlockEdit;</w:t>
      </w:r>
    </w:p>
    <w:p w14:paraId="6F2C3E28"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site.SetRecordRestrictions(restrictions);</w:t>
      </w:r>
    </w:p>
    <w:p w14:paraId="0F596662"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p>
    <w:p w14:paraId="73B96A7B" w14:textId="435F7104"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 Set record declaration to default value</w:t>
      </w:r>
      <w:r w:rsidR="00CF3583">
        <w:rPr>
          <w:rFonts w:ascii="Consolas" w:eastAsiaTheme="minorHAnsi" w:hAnsi="Consolas" w:cs="Consolas"/>
          <w:color w:val="008000"/>
          <w:sz w:val="24"/>
          <w:highlight w:val="white"/>
        </w:rPr>
        <w:t>.</w:t>
      </w:r>
    </w:p>
    <w:p w14:paraId="2B36E952"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site.SetRecordDeclarationBy(</w:t>
      </w:r>
      <w:r w:rsidRPr="00BD243F">
        <w:rPr>
          <w:rFonts w:ascii="Consolas" w:eastAsiaTheme="minorHAnsi" w:hAnsi="Consolas" w:cs="Consolas"/>
          <w:color w:val="2B91AF"/>
          <w:sz w:val="24"/>
          <w:highlight w:val="white"/>
        </w:rPr>
        <w:t>EcmRecordDeclarationBy</w:t>
      </w:r>
      <w:r w:rsidRPr="00BD243F">
        <w:rPr>
          <w:rFonts w:ascii="Consolas" w:eastAsiaTheme="minorHAnsi" w:hAnsi="Consolas" w:cs="Consolas"/>
          <w:color w:val="000000"/>
          <w:sz w:val="24"/>
          <w:highlight w:val="white"/>
        </w:rPr>
        <w:t>.AllListContributors);</w:t>
      </w:r>
    </w:p>
    <w:p w14:paraId="74A1B358"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p>
    <w:p w14:paraId="7A6A3EE3" w14:textId="3F0F6B44"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w:t>
      </w:r>
      <w:r w:rsidRPr="00BD243F">
        <w:rPr>
          <w:rFonts w:ascii="Consolas" w:eastAsiaTheme="minorHAnsi" w:hAnsi="Consolas" w:cs="Consolas"/>
          <w:color w:val="008000"/>
          <w:sz w:val="24"/>
          <w:highlight w:val="white"/>
        </w:rPr>
        <w:t>// Set record undeclaration to default value</w:t>
      </w:r>
      <w:r w:rsidR="00853334">
        <w:rPr>
          <w:rFonts w:ascii="Consolas" w:eastAsiaTheme="minorHAnsi" w:hAnsi="Consolas" w:cs="Consolas"/>
          <w:color w:val="008000"/>
          <w:sz w:val="24"/>
          <w:highlight w:val="white"/>
        </w:rPr>
        <w:t>.</w:t>
      </w:r>
    </w:p>
    <w:p w14:paraId="58FB777C"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r w:rsidRPr="00BD243F">
        <w:rPr>
          <w:rFonts w:ascii="Consolas" w:eastAsiaTheme="minorHAnsi" w:hAnsi="Consolas" w:cs="Consolas"/>
          <w:color w:val="000000"/>
          <w:sz w:val="24"/>
          <w:highlight w:val="white"/>
        </w:rPr>
        <w:t xml:space="preserve">            site.SetRecordUnDeclarationBy(</w:t>
      </w:r>
      <w:r w:rsidRPr="00BD243F">
        <w:rPr>
          <w:rFonts w:ascii="Consolas" w:eastAsiaTheme="minorHAnsi" w:hAnsi="Consolas" w:cs="Consolas"/>
          <w:color w:val="2B91AF"/>
          <w:sz w:val="24"/>
          <w:highlight w:val="white"/>
        </w:rPr>
        <w:t>EcmRecordDeclarationBy</w:t>
      </w:r>
      <w:r w:rsidRPr="00BD243F">
        <w:rPr>
          <w:rFonts w:ascii="Consolas" w:eastAsiaTheme="minorHAnsi" w:hAnsi="Consolas" w:cs="Consolas"/>
          <w:color w:val="000000"/>
          <w:sz w:val="24"/>
          <w:highlight w:val="white"/>
        </w:rPr>
        <w:t>.OnlyAdmins);</w:t>
      </w:r>
    </w:p>
    <w:p w14:paraId="4223B4FA" w14:textId="77777777" w:rsidR="00D93473" w:rsidRPr="00BD243F" w:rsidRDefault="00D93473" w:rsidP="00D93473">
      <w:pPr>
        <w:autoSpaceDE w:val="0"/>
        <w:autoSpaceDN w:val="0"/>
        <w:adjustRightInd w:val="0"/>
        <w:spacing w:after="0" w:line="240" w:lineRule="auto"/>
        <w:rPr>
          <w:rFonts w:ascii="Consolas" w:eastAsiaTheme="minorHAnsi" w:hAnsi="Consolas" w:cs="Consolas"/>
          <w:color w:val="000000"/>
          <w:sz w:val="24"/>
          <w:highlight w:val="white"/>
        </w:rPr>
      </w:pPr>
    </w:p>
    <w:p w14:paraId="24A17175" w14:textId="6EE2A7FE" w:rsidR="00D93473" w:rsidRPr="00BD243F" w:rsidRDefault="00D93473" w:rsidP="00D93473">
      <w:pPr>
        <w:pStyle w:val="NormalWeb"/>
        <w:rPr>
          <w:rFonts w:ascii="Helvetica" w:hAnsi="Helvetica" w:cs="Helvetica"/>
          <w:color w:val="333333"/>
          <w:lang w:val="en"/>
        </w:rPr>
      </w:pPr>
      <w:r w:rsidRPr="00BD243F">
        <w:rPr>
          <w:rFonts w:ascii="Consolas" w:eastAsiaTheme="minorHAnsi" w:hAnsi="Consolas" w:cs="Consolas"/>
          <w:color w:val="000000"/>
          <w:highlight w:val="white"/>
        </w:rPr>
        <w:t xml:space="preserve">        }</w:t>
      </w:r>
    </w:p>
    <w:p w14:paraId="371FB36B" w14:textId="3EA24F44" w:rsidR="00AD2E8B" w:rsidRDefault="00604299" w:rsidP="00E2634D">
      <w:pPr>
        <w:spacing w:after="200"/>
        <w:rPr>
          <w:rFonts w:asciiTheme="minorHAnsi" w:hAnsiTheme="minorHAnsi"/>
          <w:sz w:val="24"/>
        </w:rPr>
      </w:pPr>
      <w:r w:rsidRPr="00604299">
        <w:rPr>
          <w:rFonts w:asciiTheme="minorHAnsi" w:hAnsiTheme="minorHAnsi"/>
          <w:sz w:val="24"/>
        </w:rPr>
        <w:t xml:space="preserve">When the user </w:t>
      </w:r>
      <w:r>
        <w:rPr>
          <w:rFonts w:asciiTheme="minorHAnsi" w:hAnsiTheme="minorHAnsi"/>
          <w:sz w:val="24"/>
        </w:rPr>
        <w:t>changes</w:t>
      </w:r>
      <w:r w:rsidRPr="00604299">
        <w:rPr>
          <w:rFonts w:asciiTheme="minorHAnsi" w:hAnsiTheme="minorHAnsi"/>
          <w:sz w:val="24"/>
        </w:rPr>
        <w:t xml:space="preserve"> their in-place records management settings</w:t>
      </w:r>
      <w:r>
        <w:rPr>
          <w:rFonts w:asciiTheme="minorHAnsi" w:hAnsiTheme="minorHAnsi"/>
          <w:sz w:val="24"/>
        </w:rPr>
        <w:t xml:space="preserve"> and </w:t>
      </w:r>
      <w:r w:rsidR="00853334">
        <w:rPr>
          <w:rFonts w:asciiTheme="minorHAnsi" w:hAnsiTheme="minorHAnsi"/>
          <w:sz w:val="24"/>
        </w:rPr>
        <w:t>chooses</w:t>
      </w:r>
      <w:r w:rsidR="00853334" w:rsidRPr="00604299">
        <w:rPr>
          <w:rFonts w:asciiTheme="minorHAnsi" w:hAnsiTheme="minorHAnsi"/>
          <w:sz w:val="24"/>
        </w:rPr>
        <w:t xml:space="preserve"> </w:t>
      </w:r>
      <w:r>
        <w:rPr>
          <w:rFonts w:asciiTheme="minorHAnsi" w:hAnsiTheme="minorHAnsi"/>
          <w:sz w:val="24"/>
        </w:rPr>
        <w:t xml:space="preserve">the </w:t>
      </w:r>
      <w:r>
        <w:rPr>
          <w:rFonts w:asciiTheme="minorHAnsi" w:hAnsiTheme="minorHAnsi"/>
          <w:b/>
          <w:sz w:val="24"/>
        </w:rPr>
        <w:t xml:space="preserve">Save changes </w:t>
      </w:r>
      <w:r w:rsidRPr="00604299">
        <w:rPr>
          <w:rFonts w:asciiTheme="minorHAnsi" w:hAnsiTheme="minorHAnsi"/>
          <w:sz w:val="24"/>
        </w:rPr>
        <w:t>button</w:t>
      </w:r>
      <w:r>
        <w:rPr>
          <w:rFonts w:asciiTheme="minorHAnsi" w:hAnsiTheme="minorHAnsi"/>
          <w:sz w:val="24"/>
        </w:rPr>
        <w:t xml:space="preserve">, the following code in the </w:t>
      </w:r>
      <w:r w:rsidRPr="00604299">
        <w:rPr>
          <w:rFonts w:asciiTheme="minorHAnsi" w:hAnsiTheme="minorHAnsi"/>
          <w:b/>
          <w:sz w:val="24"/>
        </w:rPr>
        <w:t>btnSaveSiteScopedIPRSettings_Click</w:t>
      </w:r>
      <w:r>
        <w:rPr>
          <w:rFonts w:asciiTheme="minorHAnsi" w:hAnsiTheme="minorHAnsi"/>
          <w:sz w:val="24"/>
        </w:rPr>
        <w:t xml:space="preserve"> method runs.</w:t>
      </w:r>
    </w:p>
    <w:p w14:paraId="19DAC52D" w14:textId="77777777" w:rsidR="009C6282" w:rsidRDefault="009C6282">
      <w:pPr>
        <w:spacing w:after="200"/>
        <w:rPr>
          <w:rFonts w:ascii="Consolas" w:eastAsiaTheme="minorHAnsi" w:hAnsi="Consolas" w:cs="Consolas"/>
          <w:color w:val="0000FF"/>
          <w:sz w:val="24"/>
          <w:szCs w:val="19"/>
          <w:highlight w:val="white"/>
        </w:rPr>
      </w:pPr>
      <w:r>
        <w:rPr>
          <w:rFonts w:ascii="Consolas" w:eastAsiaTheme="minorHAnsi" w:hAnsi="Consolas" w:cs="Consolas"/>
          <w:color w:val="0000FF"/>
          <w:sz w:val="24"/>
          <w:szCs w:val="19"/>
          <w:highlight w:val="white"/>
        </w:rPr>
        <w:br w:type="page"/>
      </w:r>
    </w:p>
    <w:p w14:paraId="0FE95E35" w14:textId="7B417963"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FF"/>
          <w:sz w:val="24"/>
          <w:szCs w:val="19"/>
          <w:highlight w:val="white"/>
        </w:rPr>
        <w:lastRenderedPageBreak/>
        <w:t>protected</w:t>
      </w:r>
      <w:r w:rsidRPr="00604299">
        <w:rPr>
          <w:rFonts w:ascii="Consolas" w:eastAsiaTheme="minorHAnsi" w:hAnsi="Consolas" w:cs="Consolas"/>
          <w:color w:val="000000"/>
          <w:sz w:val="24"/>
          <w:szCs w:val="19"/>
          <w:highlight w:val="white"/>
        </w:rPr>
        <w:t xml:space="preserve"> </w:t>
      </w:r>
      <w:r w:rsidRPr="00604299">
        <w:rPr>
          <w:rFonts w:ascii="Consolas" w:eastAsiaTheme="minorHAnsi" w:hAnsi="Consolas" w:cs="Consolas"/>
          <w:color w:val="0000FF"/>
          <w:sz w:val="24"/>
          <w:szCs w:val="19"/>
          <w:highlight w:val="white"/>
        </w:rPr>
        <w:t>void</w:t>
      </w:r>
      <w:r w:rsidRPr="00604299">
        <w:rPr>
          <w:rFonts w:ascii="Consolas" w:eastAsiaTheme="minorHAnsi" w:hAnsi="Consolas" w:cs="Consolas"/>
          <w:color w:val="000000"/>
          <w:sz w:val="24"/>
          <w:szCs w:val="19"/>
          <w:highlight w:val="white"/>
        </w:rPr>
        <w:t xml:space="preserve"> btnSaveSiteScopedIPRSettings_Click(</w:t>
      </w:r>
      <w:r w:rsidRPr="00604299">
        <w:rPr>
          <w:rFonts w:ascii="Consolas" w:eastAsiaTheme="minorHAnsi" w:hAnsi="Consolas" w:cs="Consolas"/>
          <w:color w:val="0000FF"/>
          <w:sz w:val="24"/>
          <w:szCs w:val="19"/>
          <w:highlight w:val="white"/>
        </w:rPr>
        <w:t>object</w:t>
      </w:r>
      <w:r w:rsidRPr="00604299">
        <w:rPr>
          <w:rFonts w:ascii="Consolas" w:eastAsiaTheme="minorHAnsi" w:hAnsi="Consolas" w:cs="Consolas"/>
          <w:color w:val="000000"/>
          <w:sz w:val="24"/>
          <w:szCs w:val="19"/>
          <w:highlight w:val="white"/>
        </w:rPr>
        <w:t xml:space="preserve"> sender, </w:t>
      </w:r>
      <w:r w:rsidRPr="00604299">
        <w:rPr>
          <w:rFonts w:ascii="Consolas" w:eastAsiaTheme="minorHAnsi" w:hAnsi="Consolas" w:cs="Consolas"/>
          <w:color w:val="2B91AF"/>
          <w:sz w:val="24"/>
          <w:szCs w:val="19"/>
          <w:highlight w:val="white"/>
        </w:rPr>
        <w:t>EventArgs</w:t>
      </w:r>
      <w:r w:rsidRPr="00604299">
        <w:rPr>
          <w:rFonts w:ascii="Consolas" w:eastAsiaTheme="minorHAnsi" w:hAnsi="Consolas" w:cs="Consolas"/>
          <w:color w:val="000000"/>
          <w:sz w:val="24"/>
          <w:szCs w:val="19"/>
          <w:highlight w:val="white"/>
        </w:rPr>
        <w:t xml:space="preserve"> e)</w:t>
      </w:r>
    </w:p>
    <w:p w14:paraId="06CFE39C"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w:t>
      </w:r>
    </w:p>
    <w:p w14:paraId="705B8EAB"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w:t>
      </w:r>
      <w:r w:rsidRPr="00604299">
        <w:rPr>
          <w:rFonts w:ascii="Consolas" w:eastAsiaTheme="minorHAnsi" w:hAnsi="Consolas" w:cs="Consolas"/>
          <w:color w:val="2B91AF"/>
          <w:sz w:val="24"/>
          <w:szCs w:val="19"/>
          <w:highlight w:val="white"/>
        </w:rPr>
        <w:t>EcmSiteRecordRestrictions</w:t>
      </w:r>
      <w:r w:rsidRPr="00604299">
        <w:rPr>
          <w:rFonts w:ascii="Consolas" w:eastAsiaTheme="minorHAnsi" w:hAnsi="Consolas" w:cs="Consolas"/>
          <w:color w:val="000000"/>
          <w:sz w:val="24"/>
          <w:szCs w:val="19"/>
          <w:highlight w:val="white"/>
        </w:rPr>
        <w:t xml:space="preserve"> restrictions = (</w:t>
      </w:r>
      <w:r w:rsidRPr="00604299">
        <w:rPr>
          <w:rFonts w:ascii="Consolas" w:eastAsiaTheme="minorHAnsi" w:hAnsi="Consolas" w:cs="Consolas"/>
          <w:color w:val="2B91AF"/>
          <w:sz w:val="24"/>
          <w:szCs w:val="19"/>
          <w:highlight w:val="white"/>
        </w:rPr>
        <w:t>EcmSiteRecordRestrictions</w:t>
      </w:r>
      <w:r w:rsidRPr="00604299">
        <w:rPr>
          <w:rFonts w:ascii="Consolas" w:eastAsiaTheme="minorHAnsi" w:hAnsi="Consolas" w:cs="Consolas"/>
          <w:color w:val="000000"/>
          <w:sz w:val="24"/>
          <w:szCs w:val="19"/>
          <w:highlight w:val="white"/>
        </w:rPr>
        <w:t>)</w:t>
      </w:r>
      <w:r w:rsidRPr="00604299">
        <w:rPr>
          <w:rFonts w:ascii="Consolas" w:eastAsiaTheme="minorHAnsi" w:hAnsi="Consolas" w:cs="Consolas"/>
          <w:color w:val="2B91AF"/>
          <w:sz w:val="24"/>
          <w:szCs w:val="19"/>
          <w:highlight w:val="white"/>
        </w:rPr>
        <w:t>Convert</w:t>
      </w:r>
      <w:r w:rsidRPr="00604299">
        <w:rPr>
          <w:rFonts w:ascii="Consolas" w:eastAsiaTheme="minorHAnsi" w:hAnsi="Consolas" w:cs="Consolas"/>
          <w:color w:val="000000"/>
          <w:sz w:val="24"/>
          <w:szCs w:val="19"/>
          <w:highlight w:val="white"/>
        </w:rPr>
        <w:t>.ToInt32(rdRestrictions.SelectedValue);</w:t>
      </w:r>
    </w:p>
    <w:p w14:paraId="037D1C67"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cc.Site.SetRecordRestrictions(restrictions);</w:t>
      </w:r>
    </w:p>
    <w:p w14:paraId="71B74CA5"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cc.Site.SetManualRecordDeclarationInAllLocations(</w:t>
      </w:r>
      <w:r w:rsidRPr="00604299">
        <w:rPr>
          <w:rFonts w:ascii="Consolas" w:eastAsiaTheme="minorHAnsi" w:hAnsi="Consolas" w:cs="Consolas"/>
          <w:color w:val="2B91AF"/>
          <w:sz w:val="24"/>
          <w:szCs w:val="19"/>
          <w:highlight w:val="white"/>
        </w:rPr>
        <w:t>Convert</w:t>
      </w:r>
      <w:r w:rsidRPr="00604299">
        <w:rPr>
          <w:rFonts w:ascii="Consolas" w:eastAsiaTheme="minorHAnsi" w:hAnsi="Consolas" w:cs="Consolas"/>
          <w:color w:val="000000"/>
          <w:sz w:val="24"/>
          <w:szCs w:val="19"/>
          <w:highlight w:val="white"/>
        </w:rPr>
        <w:t>.ToBoolean(rdAvailability.SelectedValue));</w:t>
      </w:r>
    </w:p>
    <w:p w14:paraId="20043CBF"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w:t>
      </w:r>
      <w:r w:rsidRPr="00604299">
        <w:rPr>
          <w:rFonts w:ascii="Consolas" w:eastAsiaTheme="minorHAnsi" w:hAnsi="Consolas" w:cs="Consolas"/>
          <w:color w:val="2B91AF"/>
          <w:sz w:val="24"/>
          <w:szCs w:val="19"/>
          <w:highlight w:val="white"/>
        </w:rPr>
        <w:t>EcmRecordDeclarationBy</w:t>
      </w:r>
      <w:r w:rsidRPr="00604299">
        <w:rPr>
          <w:rFonts w:ascii="Consolas" w:eastAsiaTheme="minorHAnsi" w:hAnsi="Consolas" w:cs="Consolas"/>
          <w:color w:val="000000"/>
          <w:sz w:val="24"/>
          <w:szCs w:val="19"/>
          <w:highlight w:val="white"/>
        </w:rPr>
        <w:t xml:space="preserve"> declareBy = (</w:t>
      </w:r>
      <w:r w:rsidRPr="00604299">
        <w:rPr>
          <w:rFonts w:ascii="Consolas" w:eastAsiaTheme="minorHAnsi" w:hAnsi="Consolas" w:cs="Consolas"/>
          <w:color w:val="2B91AF"/>
          <w:sz w:val="24"/>
          <w:szCs w:val="19"/>
          <w:highlight w:val="white"/>
        </w:rPr>
        <w:t>EcmRecordDeclarationBy</w:t>
      </w:r>
      <w:r w:rsidRPr="00604299">
        <w:rPr>
          <w:rFonts w:ascii="Consolas" w:eastAsiaTheme="minorHAnsi" w:hAnsi="Consolas" w:cs="Consolas"/>
          <w:color w:val="000000"/>
          <w:sz w:val="24"/>
          <w:szCs w:val="19"/>
          <w:highlight w:val="white"/>
        </w:rPr>
        <w:t>)</w:t>
      </w:r>
      <w:r w:rsidRPr="00604299">
        <w:rPr>
          <w:rFonts w:ascii="Consolas" w:eastAsiaTheme="minorHAnsi" w:hAnsi="Consolas" w:cs="Consolas"/>
          <w:color w:val="2B91AF"/>
          <w:sz w:val="24"/>
          <w:szCs w:val="19"/>
          <w:highlight w:val="white"/>
        </w:rPr>
        <w:t>Convert</w:t>
      </w:r>
      <w:r w:rsidRPr="00604299">
        <w:rPr>
          <w:rFonts w:ascii="Consolas" w:eastAsiaTheme="minorHAnsi" w:hAnsi="Consolas" w:cs="Consolas"/>
          <w:color w:val="000000"/>
          <w:sz w:val="24"/>
          <w:szCs w:val="19"/>
          <w:highlight w:val="white"/>
        </w:rPr>
        <w:t>.ToInt32(rdDeclarationBy.SelectedValue);</w:t>
      </w:r>
    </w:p>
    <w:p w14:paraId="5D9B26F4"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cc.Site.SetRecordDeclarationBy(declareBy);</w:t>
      </w:r>
    </w:p>
    <w:p w14:paraId="243247FE"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w:t>
      </w:r>
      <w:r w:rsidRPr="00604299">
        <w:rPr>
          <w:rFonts w:ascii="Consolas" w:eastAsiaTheme="minorHAnsi" w:hAnsi="Consolas" w:cs="Consolas"/>
          <w:color w:val="2B91AF"/>
          <w:sz w:val="24"/>
          <w:szCs w:val="19"/>
          <w:highlight w:val="white"/>
        </w:rPr>
        <w:t>EcmRecordDeclarationBy</w:t>
      </w:r>
      <w:r w:rsidRPr="00604299">
        <w:rPr>
          <w:rFonts w:ascii="Consolas" w:eastAsiaTheme="minorHAnsi" w:hAnsi="Consolas" w:cs="Consolas"/>
          <w:color w:val="000000"/>
          <w:sz w:val="24"/>
          <w:szCs w:val="19"/>
          <w:highlight w:val="white"/>
        </w:rPr>
        <w:t xml:space="preserve"> unDeclareBy = (</w:t>
      </w:r>
      <w:r w:rsidRPr="00604299">
        <w:rPr>
          <w:rFonts w:ascii="Consolas" w:eastAsiaTheme="minorHAnsi" w:hAnsi="Consolas" w:cs="Consolas"/>
          <w:color w:val="2B91AF"/>
          <w:sz w:val="24"/>
          <w:szCs w:val="19"/>
          <w:highlight w:val="white"/>
        </w:rPr>
        <w:t>EcmRecordDeclarationBy</w:t>
      </w:r>
      <w:r w:rsidRPr="00604299">
        <w:rPr>
          <w:rFonts w:ascii="Consolas" w:eastAsiaTheme="minorHAnsi" w:hAnsi="Consolas" w:cs="Consolas"/>
          <w:color w:val="000000"/>
          <w:sz w:val="24"/>
          <w:szCs w:val="19"/>
          <w:highlight w:val="white"/>
        </w:rPr>
        <w:t>)</w:t>
      </w:r>
      <w:r w:rsidRPr="00604299">
        <w:rPr>
          <w:rFonts w:ascii="Consolas" w:eastAsiaTheme="minorHAnsi" w:hAnsi="Consolas" w:cs="Consolas"/>
          <w:color w:val="2B91AF"/>
          <w:sz w:val="24"/>
          <w:szCs w:val="19"/>
          <w:highlight w:val="white"/>
        </w:rPr>
        <w:t>Convert</w:t>
      </w:r>
      <w:r w:rsidRPr="00604299">
        <w:rPr>
          <w:rFonts w:ascii="Consolas" w:eastAsiaTheme="minorHAnsi" w:hAnsi="Consolas" w:cs="Consolas"/>
          <w:color w:val="000000"/>
          <w:sz w:val="24"/>
          <w:szCs w:val="19"/>
          <w:highlight w:val="white"/>
        </w:rPr>
        <w:t>.ToInt32(rdUndeclarationBy.SelectedValue);</w:t>
      </w:r>
    </w:p>
    <w:p w14:paraId="38009D96" w14:textId="77777777" w:rsidR="00604299" w:rsidRPr="00604299" w:rsidRDefault="00604299" w:rsidP="00604299">
      <w:pPr>
        <w:autoSpaceDE w:val="0"/>
        <w:autoSpaceDN w:val="0"/>
        <w:adjustRightInd w:val="0"/>
        <w:spacing w:after="0" w:line="240" w:lineRule="auto"/>
        <w:rPr>
          <w:rFonts w:ascii="Consolas" w:eastAsiaTheme="minorHAnsi" w:hAnsi="Consolas" w:cs="Consolas"/>
          <w:color w:val="000000"/>
          <w:sz w:val="24"/>
          <w:szCs w:val="19"/>
          <w:highlight w:val="white"/>
        </w:rPr>
      </w:pPr>
      <w:r w:rsidRPr="00604299">
        <w:rPr>
          <w:rFonts w:ascii="Consolas" w:eastAsiaTheme="minorHAnsi" w:hAnsi="Consolas" w:cs="Consolas"/>
          <w:color w:val="000000"/>
          <w:sz w:val="24"/>
          <w:szCs w:val="19"/>
          <w:highlight w:val="white"/>
        </w:rPr>
        <w:t xml:space="preserve">            cc.Site.SetRecordUnDeclarationBy(unDeclareBy);</w:t>
      </w:r>
    </w:p>
    <w:p w14:paraId="5EC120CF" w14:textId="10E953C6" w:rsidR="00604299" w:rsidRDefault="00604299" w:rsidP="00604299">
      <w:pPr>
        <w:spacing w:after="200"/>
        <w:rPr>
          <w:rFonts w:ascii="Consolas" w:eastAsiaTheme="minorHAnsi" w:hAnsi="Consolas" w:cs="Consolas"/>
          <w:color w:val="000000"/>
          <w:sz w:val="24"/>
          <w:szCs w:val="19"/>
        </w:rPr>
      </w:pPr>
      <w:r w:rsidRPr="00604299">
        <w:rPr>
          <w:rFonts w:ascii="Consolas" w:eastAsiaTheme="minorHAnsi" w:hAnsi="Consolas" w:cs="Consolas"/>
          <w:color w:val="000000"/>
          <w:sz w:val="24"/>
          <w:szCs w:val="19"/>
          <w:highlight w:val="white"/>
        </w:rPr>
        <w:t xml:space="preserve">        }</w:t>
      </w:r>
    </w:p>
    <w:p w14:paraId="6AD96C84" w14:textId="694EE2E3" w:rsidR="00391FB6" w:rsidRPr="00391FB6" w:rsidRDefault="00C770C4" w:rsidP="00604299">
      <w:pPr>
        <w:spacing w:after="200"/>
        <w:rPr>
          <w:rFonts w:asciiTheme="minorHAnsi" w:hAnsiTheme="minorHAnsi"/>
          <w:sz w:val="24"/>
        </w:rPr>
      </w:pPr>
      <w:r>
        <w:rPr>
          <w:rFonts w:asciiTheme="minorHAnsi" w:hAnsiTheme="minorHAnsi"/>
          <w:sz w:val="24"/>
        </w:rPr>
        <w:t>I</w:t>
      </w:r>
      <w:r w:rsidR="00F67057">
        <w:rPr>
          <w:rFonts w:asciiTheme="minorHAnsi" w:hAnsiTheme="minorHAnsi"/>
          <w:sz w:val="24"/>
        </w:rPr>
        <w:t xml:space="preserve">n the previous code, </w:t>
      </w:r>
      <w:r w:rsidR="0041354D">
        <w:rPr>
          <w:rFonts w:asciiTheme="minorHAnsi" w:hAnsiTheme="minorHAnsi"/>
          <w:sz w:val="24"/>
        </w:rPr>
        <w:t xml:space="preserve">a call is made to </w:t>
      </w:r>
      <w:r w:rsidR="009C6282">
        <w:rPr>
          <w:rFonts w:asciiTheme="minorHAnsi" w:hAnsiTheme="minorHAnsi"/>
          <w:sz w:val="24"/>
        </w:rPr>
        <w:t>t</w:t>
      </w:r>
      <w:r w:rsidR="00391FB6" w:rsidRPr="00391FB6">
        <w:rPr>
          <w:rFonts w:asciiTheme="minorHAnsi" w:hAnsiTheme="minorHAnsi"/>
          <w:sz w:val="24"/>
        </w:rPr>
        <w:t xml:space="preserve">he </w:t>
      </w:r>
      <w:r w:rsidR="00391FB6" w:rsidRPr="00391FB6">
        <w:rPr>
          <w:rFonts w:asciiTheme="minorHAnsi" w:hAnsiTheme="minorHAnsi"/>
          <w:b/>
          <w:sz w:val="24"/>
        </w:rPr>
        <w:t>SetRecordRestrictions</w:t>
      </w:r>
      <w:r w:rsidR="00391FB6" w:rsidRPr="00391FB6">
        <w:rPr>
          <w:rFonts w:asciiTheme="minorHAnsi" w:hAnsiTheme="minorHAnsi"/>
          <w:sz w:val="24"/>
        </w:rPr>
        <w:t xml:space="preserve"> method</w:t>
      </w:r>
      <w:r w:rsidR="0041354D">
        <w:rPr>
          <w:rFonts w:asciiTheme="minorHAnsi" w:hAnsiTheme="minorHAnsi"/>
          <w:sz w:val="24"/>
        </w:rPr>
        <w:t xml:space="preserve"> in </w:t>
      </w:r>
      <w:r w:rsidR="00391FB6" w:rsidRPr="00391FB6">
        <w:rPr>
          <w:rFonts w:asciiTheme="minorHAnsi" w:hAnsiTheme="minorHAnsi"/>
          <w:b/>
          <w:sz w:val="24"/>
        </w:rPr>
        <w:t>RecordsManagementExtensions.cs</w:t>
      </w:r>
      <w:r w:rsidR="0041354D">
        <w:rPr>
          <w:rFonts w:asciiTheme="minorHAnsi" w:hAnsiTheme="minorHAnsi"/>
          <w:b/>
          <w:sz w:val="24"/>
        </w:rPr>
        <w:t>.</w:t>
      </w:r>
      <w:r w:rsidR="00391FB6" w:rsidRPr="00391FB6">
        <w:rPr>
          <w:rFonts w:asciiTheme="minorHAnsi" w:hAnsiTheme="minorHAnsi"/>
          <w:sz w:val="24"/>
        </w:rPr>
        <w:t xml:space="preserve"> </w:t>
      </w:r>
      <w:r w:rsidR="0027099F">
        <w:rPr>
          <w:rFonts w:asciiTheme="minorHAnsi" w:hAnsiTheme="minorHAnsi"/>
          <w:sz w:val="24"/>
        </w:rPr>
        <w:t xml:space="preserve">The </w:t>
      </w:r>
      <w:r w:rsidR="0041354D" w:rsidRPr="00391FB6">
        <w:rPr>
          <w:rFonts w:asciiTheme="minorHAnsi" w:hAnsiTheme="minorHAnsi"/>
          <w:b/>
          <w:sz w:val="24"/>
        </w:rPr>
        <w:t>SetRecordRestrictions</w:t>
      </w:r>
      <w:r w:rsidR="0041354D" w:rsidRPr="00391FB6">
        <w:rPr>
          <w:rFonts w:asciiTheme="minorHAnsi" w:hAnsiTheme="minorHAnsi"/>
          <w:sz w:val="24"/>
        </w:rPr>
        <w:t xml:space="preserve"> </w:t>
      </w:r>
      <w:r w:rsidR="0027099F">
        <w:rPr>
          <w:rFonts w:asciiTheme="minorHAnsi" w:hAnsiTheme="minorHAnsi"/>
          <w:sz w:val="24"/>
        </w:rPr>
        <w:t xml:space="preserve">method </w:t>
      </w:r>
      <w:r w:rsidR="00853334">
        <w:rPr>
          <w:rFonts w:asciiTheme="minorHAnsi" w:hAnsiTheme="minorHAnsi"/>
          <w:sz w:val="24"/>
        </w:rPr>
        <w:t xml:space="preserve">shows </w:t>
      </w:r>
      <w:r w:rsidR="0041354D">
        <w:rPr>
          <w:rFonts w:asciiTheme="minorHAnsi" w:hAnsiTheme="minorHAnsi"/>
          <w:sz w:val="24"/>
        </w:rPr>
        <w:t xml:space="preserve">how </w:t>
      </w:r>
      <w:r w:rsidR="008C7D80">
        <w:rPr>
          <w:rFonts w:asciiTheme="minorHAnsi" w:hAnsiTheme="minorHAnsi"/>
          <w:sz w:val="24"/>
        </w:rPr>
        <w:t xml:space="preserve">to </w:t>
      </w:r>
      <w:r w:rsidR="00391FB6" w:rsidRPr="00391FB6">
        <w:rPr>
          <w:rFonts w:asciiTheme="minorHAnsi" w:hAnsiTheme="minorHAnsi"/>
          <w:sz w:val="24"/>
        </w:rPr>
        <w:t>set restrictions on the records.</w:t>
      </w:r>
    </w:p>
    <w:p w14:paraId="575F9A25"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FF"/>
          <w:sz w:val="24"/>
          <w:szCs w:val="19"/>
          <w:highlight w:val="white"/>
        </w:rPr>
        <w:t>public</w:t>
      </w: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static</w:t>
      </w: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void</w:t>
      </w:r>
      <w:r w:rsidRPr="00391FB6">
        <w:rPr>
          <w:rFonts w:ascii="Consolas" w:eastAsiaTheme="minorHAnsi" w:hAnsi="Consolas" w:cs="Consolas"/>
          <w:color w:val="000000"/>
          <w:sz w:val="24"/>
          <w:szCs w:val="19"/>
          <w:highlight w:val="white"/>
        </w:rPr>
        <w:t xml:space="preserve"> SetRecordRestrictions(</w:t>
      </w:r>
      <w:r w:rsidRPr="00391FB6">
        <w:rPr>
          <w:rFonts w:ascii="Consolas" w:eastAsiaTheme="minorHAnsi" w:hAnsi="Consolas" w:cs="Consolas"/>
          <w:color w:val="0000FF"/>
          <w:sz w:val="24"/>
          <w:szCs w:val="19"/>
          <w:highlight w:val="white"/>
        </w:rPr>
        <w:t>this</w:t>
      </w: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2B91AF"/>
          <w:sz w:val="24"/>
          <w:szCs w:val="19"/>
          <w:highlight w:val="white"/>
        </w:rPr>
        <w:t>Site</w:t>
      </w:r>
      <w:r w:rsidRPr="00391FB6">
        <w:rPr>
          <w:rFonts w:ascii="Consolas" w:eastAsiaTheme="minorHAnsi" w:hAnsi="Consolas" w:cs="Consolas"/>
          <w:color w:val="000000"/>
          <w:sz w:val="24"/>
          <w:szCs w:val="19"/>
          <w:highlight w:val="white"/>
        </w:rPr>
        <w:t xml:space="preserve"> site, </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 xml:space="preserve"> restrictions)</w:t>
      </w:r>
    </w:p>
    <w:p w14:paraId="09A9655F"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42A29E84"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string</w:t>
      </w:r>
      <w:r w:rsidRPr="00391FB6">
        <w:rPr>
          <w:rFonts w:ascii="Consolas" w:eastAsiaTheme="minorHAnsi" w:hAnsi="Consolas" w:cs="Consolas"/>
          <w:color w:val="000000"/>
          <w:sz w:val="24"/>
          <w:szCs w:val="19"/>
          <w:highlight w:val="white"/>
        </w:rPr>
        <w:t xml:space="preserve"> restrictionsProperty = </w:t>
      </w:r>
      <w:r w:rsidRPr="00391FB6">
        <w:rPr>
          <w:rFonts w:ascii="Consolas" w:eastAsiaTheme="minorHAnsi" w:hAnsi="Consolas" w:cs="Consolas"/>
          <w:color w:val="A31515"/>
          <w:sz w:val="24"/>
          <w:szCs w:val="19"/>
          <w:highlight w:val="white"/>
        </w:rPr>
        <w:t>""</w:t>
      </w:r>
      <w:r w:rsidRPr="00391FB6">
        <w:rPr>
          <w:rFonts w:ascii="Consolas" w:eastAsiaTheme="minorHAnsi" w:hAnsi="Consolas" w:cs="Consolas"/>
          <w:color w:val="000000"/>
          <w:sz w:val="24"/>
          <w:szCs w:val="19"/>
          <w:highlight w:val="white"/>
        </w:rPr>
        <w:t>;</w:t>
      </w:r>
    </w:p>
    <w:p w14:paraId="73A7FFD9"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p>
    <w:p w14:paraId="0F0F1621"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if</w:t>
      </w:r>
      <w:r w:rsidRPr="00391FB6">
        <w:rPr>
          <w:rFonts w:ascii="Consolas" w:eastAsiaTheme="minorHAnsi" w:hAnsi="Consolas" w:cs="Consolas"/>
          <w:color w:val="000000"/>
          <w:sz w:val="24"/>
          <w:szCs w:val="19"/>
          <w:highlight w:val="white"/>
        </w:rPr>
        <w:t xml:space="preserve"> (restrictions.Has(</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.None))</w:t>
      </w:r>
    </w:p>
    <w:p w14:paraId="50D0B1D9"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7143C512"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restrictionsProperty = </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.None.ToString();</w:t>
      </w:r>
    </w:p>
    <w:p w14:paraId="4FEC2B50"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32468BEE"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else</w:t>
      </w: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if</w:t>
      </w:r>
      <w:r w:rsidRPr="00391FB6">
        <w:rPr>
          <w:rFonts w:ascii="Consolas" w:eastAsiaTheme="minorHAnsi" w:hAnsi="Consolas" w:cs="Consolas"/>
          <w:color w:val="000000"/>
          <w:sz w:val="24"/>
          <w:szCs w:val="19"/>
          <w:highlight w:val="white"/>
        </w:rPr>
        <w:t xml:space="preserve"> (restrictions.Has(</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.BlockEdit))</w:t>
      </w:r>
    </w:p>
    <w:p w14:paraId="57730A91"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73694619" w14:textId="14C58EF1"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8000"/>
          <w:sz w:val="24"/>
          <w:szCs w:val="19"/>
          <w:highlight w:val="white"/>
        </w:rPr>
        <w:t>// BlockEdit is always used in conjunction with BlockDelete</w:t>
      </w:r>
      <w:r w:rsidR="00853334">
        <w:rPr>
          <w:rFonts w:ascii="Consolas" w:eastAsiaTheme="minorHAnsi" w:hAnsi="Consolas" w:cs="Consolas"/>
          <w:color w:val="008000"/>
          <w:sz w:val="24"/>
          <w:szCs w:val="19"/>
          <w:highlight w:val="white"/>
        </w:rPr>
        <w:t>.</w:t>
      </w:r>
    </w:p>
    <w:p w14:paraId="28B31CBA"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restrictionsProperty = </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 xml:space="preserve">.BlockDelete.ToString() + </w:t>
      </w:r>
      <w:r w:rsidRPr="00391FB6">
        <w:rPr>
          <w:rFonts w:ascii="Consolas" w:eastAsiaTheme="minorHAnsi" w:hAnsi="Consolas" w:cs="Consolas"/>
          <w:color w:val="A31515"/>
          <w:sz w:val="24"/>
          <w:szCs w:val="19"/>
          <w:highlight w:val="white"/>
        </w:rPr>
        <w:t>", "</w:t>
      </w:r>
      <w:r w:rsidRPr="00391FB6">
        <w:rPr>
          <w:rFonts w:ascii="Consolas" w:eastAsiaTheme="minorHAnsi" w:hAnsi="Consolas" w:cs="Consolas"/>
          <w:color w:val="000000"/>
          <w:sz w:val="24"/>
          <w:szCs w:val="19"/>
          <w:highlight w:val="white"/>
        </w:rPr>
        <w:t xml:space="preserve"> + </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.BlockEdit.ToString();</w:t>
      </w:r>
    </w:p>
    <w:p w14:paraId="7A61D7EB"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16A55619"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lastRenderedPageBreak/>
        <w:t xml:space="preserve">            </w:t>
      </w:r>
      <w:r w:rsidRPr="00391FB6">
        <w:rPr>
          <w:rFonts w:ascii="Consolas" w:eastAsiaTheme="minorHAnsi" w:hAnsi="Consolas" w:cs="Consolas"/>
          <w:color w:val="0000FF"/>
          <w:sz w:val="24"/>
          <w:szCs w:val="19"/>
          <w:highlight w:val="white"/>
        </w:rPr>
        <w:t>else</w:t>
      </w: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00FF"/>
          <w:sz w:val="24"/>
          <w:szCs w:val="19"/>
          <w:highlight w:val="white"/>
        </w:rPr>
        <w:t>if</w:t>
      </w:r>
      <w:r w:rsidRPr="00391FB6">
        <w:rPr>
          <w:rFonts w:ascii="Consolas" w:eastAsiaTheme="minorHAnsi" w:hAnsi="Consolas" w:cs="Consolas"/>
          <w:color w:val="000000"/>
          <w:sz w:val="24"/>
          <w:szCs w:val="19"/>
          <w:highlight w:val="white"/>
        </w:rPr>
        <w:t xml:space="preserve"> (restrictions.Has(</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.BlockDelete))</w:t>
      </w:r>
    </w:p>
    <w:p w14:paraId="5FE4BD25"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653919E4"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restrictionsProperty = </w:t>
      </w:r>
      <w:r w:rsidRPr="00391FB6">
        <w:rPr>
          <w:rFonts w:ascii="Consolas" w:eastAsiaTheme="minorHAnsi" w:hAnsi="Consolas" w:cs="Consolas"/>
          <w:color w:val="2B91AF"/>
          <w:sz w:val="24"/>
          <w:szCs w:val="19"/>
          <w:highlight w:val="white"/>
        </w:rPr>
        <w:t>EcmSiteRecordRestrictions</w:t>
      </w:r>
      <w:r w:rsidRPr="00391FB6">
        <w:rPr>
          <w:rFonts w:ascii="Consolas" w:eastAsiaTheme="minorHAnsi" w:hAnsi="Consolas" w:cs="Consolas"/>
          <w:color w:val="000000"/>
          <w:sz w:val="24"/>
          <w:szCs w:val="19"/>
          <w:highlight w:val="white"/>
        </w:rPr>
        <w:t>.BlockDelete.ToString();</w:t>
      </w:r>
    </w:p>
    <w:p w14:paraId="5AA33DC8"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p>
    <w:p w14:paraId="43860875"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p>
    <w:p w14:paraId="07FF5270" w14:textId="4CA65D8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w:t>
      </w:r>
      <w:r w:rsidRPr="00391FB6">
        <w:rPr>
          <w:rFonts w:ascii="Consolas" w:eastAsiaTheme="minorHAnsi" w:hAnsi="Consolas" w:cs="Consolas"/>
          <w:color w:val="008000"/>
          <w:sz w:val="24"/>
          <w:szCs w:val="19"/>
          <w:highlight w:val="white"/>
        </w:rPr>
        <w:t>// Set property bag entry</w:t>
      </w:r>
      <w:r w:rsidR="00853334">
        <w:rPr>
          <w:rFonts w:ascii="Consolas" w:eastAsiaTheme="minorHAnsi" w:hAnsi="Consolas" w:cs="Consolas"/>
          <w:color w:val="008000"/>
          <w:sz w:val="24"/>
          <w:szCs w:val="19"/>
          <w:highlight w:val="white"/>
        </w:rPr>
        <w:t>.</w:t>
      </w:r>
    </w:p>
    <w:p w14:paraId="690A55AC" w14:textId="77777777" w:rsidR="00391FB6" w:rsidRPr="00391FB6" w:rsidRDefault="00391FB6" w:rsidP="00391FB6">
      <w:pPr>
        <w:autoSpaceDE w:val="0"/>
        <w:autoSpaceDN w:val="0"/>
        <w:adjustRightInd w:val="0"/>
        <w:spacing w:after="0" w:line="240" w:lineRule="auto"/>
        <w:rPr>
          <w:rFonts w:ascii="Consolas" w:eastAsiaTheme="minorHAnsi" w:hAnsi="Consolas" w:cs="Consolas"/>
          <w:color w:val="000000"/>
          <w:sz w:val="24"/>
          <w:szCs w:val="19"/>
          <w:highlight w:val="white"/>
        </w:rPr>
      </w:pPr>
      <w:r w:rsidRPr="00391FB6">
        <w:rPr>
          <w:rFonts w:ascii="Consolas" w:eastAsiaTheme="minorHAnsi" w:hAnsi="Consolas" w:cs="Consolas"/>
          <w:color w:val="000000"/>
          <w:sz w:val="24"/>
          <w:szCs w:val="19"/>
          <w:highlight w:val="white"/>
        </w:rPr>
        <w:t xml:space="preserve">            site.RootWeb.SetPropertyBagValue(ECM_SITE_RECORD_RESTRICTIONS, restrictionsProperty);</w:t>
      </w:r>
    </w:p>
    <w:p w14:paraId="4F7071B9" w14:textId="4C859029" w:rsidR="00391FB6" w:rsidRPr="00391FB6" w:rsidRDefault="00391FB6" w:rsidP="00391FB6">
      <w:pPr>
        <w:spacing w:after="200"/>
        <w:rPr>
          <w:rFonts w:asciiTheme="minorHAnsi" w:hAnsiTheme="minorHAnsi"/>
          <w:b/>
          <w:sz w:val="48"/>
        </w:rPr>
      </w:pPr>
      <w:r w:rsidRPr="00391FB6">
        <w:rPr>
          <w:rFonts w:ascii="Consolas" w:eastAsiaTheme="minorHAnsi" w:hAnsi="Consolas" w:cs="Consolas"/>
          <w:color w:val="000000"/>
          <w:sz w:val="24"/>
          <w:szCs w:val="19"/>
          <w:highlight w:val="white"/>
        </w:rPr>
        <w:t xml:space="preserve">        }</w:t>
      </w:r>
    </w:p>
    <w:p w14:paraId="31869996" w14:textId="535ADC64" w:rsidR="007E76F1" w:rsidRPr="00673AD9" w:rsidRDefault="007E76F1" w:rsidP="00673AD9">
      <w:pPr>
        <w:pStyle w:val="Heading1"/>
        <w:ind w:left="360"/>
        <w:rPr>
          <w:rFonts w:asciiTheme="minorHAnsi" w:hAnsiTheme="minorHAnsi" w:cstheme="minorHAnsi"/>
        </w:rPr>
      </w:pPr>
      <w:r w:rsidRPr="00673AD9">
        <w:rPr>
          <w:rFonts w:asciiTheme="minorHAnsi" w:hAnsiTheme="minorHAnsi" w:cstheme="minorHAnsi"/>
        </w:rPr>
        <w:t>Scenario 2</w:t>
      </w:r>
    </w:p>
    <w:p w14:paraId="33FF14CA" w14:textId="77777777" w:rsidR="00290A42" w:rsidRDefault="00290A42" w:rsidP="00E2634D">
      <w:pPr>
        <w:spacing w:after="200"/>
        <w:rPr>
          <w:rFonts w:asciiTheme="minorHAnsi" w:hAnsiTheme="minorHAnsi"/>
          <w:b/>
          <w:sz w:val="24"/>
        </w:rPr>
      </w:pPr>
    </w:p>
    <w:p w14:paraId="5E38DFF7" w14:textId="737477F9" w:rsidR="000A7A45" w:rsidRDefault="00B55440" w:rsidP="000A7A45">
      <w:pPr>
        <w:spacing w:after="200"/>
        <w:rPr>
          <w:rFonts w:asciiTheme="minorHAnsi" w:hAnsiTheme="minorHAnsi"/>
          <w:sz w:val="24"/>
        </w:rPr>
      </w:pPr>
      <w:r w:rsidRPr="00226E05">
        <w:rPr>
          <w:rFonts w:asciiTheme="minorHAnsi" w:hAnsiTheme="minorHAnsi"/>
          <w:sz w:val="24"/>
        </w:rPr>
        <w:t xml:space="preserve">Scenario 2 </w:t>
      </w:r>
      <w:r w:rsidR="00853334">
        <w:rPr>
          <w:rFonts w:asciiTheme="minorHAnsi" w:hAnsiTheme="minorHAnsi"/>
          <w:sz w:val="24"/>
        </w:rPr>
        <w:t xml:space="preserve">shows how to interact </w:t>
      </w:r>
      <w:r w:rsidR="00673AD9" w:rsidRPr="00226E05">
        <w:rPr>
          <w:rFonts w:asciiTheme="minorHAnsi" w:hAnsiTheme="minorHAnsi"/>
          <w:sz w:val="24"/>
        </w:rPr>
        <w:t xml:space="preserve">with </w:t>
      </w:r>
      <w:r w:rsidRPr="00226E05">
        <w:rPr>
          <w:rFonts w:asciiTheme="minorHAnsi" w:hAnsiTheme="minorHAnsi"/>
          <w:sz w:val="24"/>
        </w:rPr>
        <w:t>in-pl</w:t>
      </w:r>
      <w:r w:rsidR="00E914F9" w:rsidRPr="00226E05">
        <w:rPr>
          <w:rFonts w:asciiTheme="minorHAnsi" w:hAnsiTheme="minorHAnsi"/>
          <w:sz w:val="24"/>
        </w:rPr>
        <w:t>ace records management settings</w:t>
      </w:r>
      <w:r w:rsidR="00853334">
        <w:rPr>
          <w:rFonts w:asciiTheme="minorHAnsi" w:hAnsiTheme="minorHAnsi"/>
          <w:sz w:val="24"/>
        </w:rPr>
        <w:t xml:space="preserve"> for lists</w:t>
      </w:r>
      <w:r w:rsidR="00E914F9" w:rsidRPr="00226E05">
        <w:rPr>
          <w:rFonts w:asciiTheme="minorHAnsi" w:hAnsiTheme="minorHAnsi"/>
          <w:sz w:val="24"/>
        </w:rPr>
        <w:t xml:space="preserve">. </w:t>
      </w:r>
      <w:r w:rsidR="000A7A45">
        <w:rPr>
          <w:rFonts w:asciiTheme="minorHAnsi" w:hAnsiTheme="minorHAnsi"/>
          <w:sz w:val="24"/>
        </w:rPr>
        <w:t xml:space="preserve">When this app installs, the app creates a document library called </w:t>
      </w:r>
      <w:r w:rsidR="000A7A45">
        <w:rPr>
          <w:rFonts w:asciiTheme="minorHAnsi" w:hAnsiTheme="minorHAnsi"/>
          <w:b/>
          <w:sz w:val="24"/>
        </w:rPr>
        <w:t>IPRTest</w:t>
      </w:r>
      <w:r w:rsidR="000A7A45">
        <w:rPr>
          <w:rFonts w:asciiTheme="minorHAnsi" w:hAnsiTheme="minorHAnsi"/>
          <w:sz w:val="24"/>
        </w:rPr>
        <w:t xml:space="preserve">. When </w:t>
      </w:r>
      <w:r w:rsidR="00853334">
        <w:rPr>
          <w:rFonts w:asciiTheme="minorHAnsi" w:hAnsiTheme="minorHAnsi"/>
          <w:sz w:val="24"/>
        </w:rPr>
        <w:t xml:space="preserve">you use this sample app to change and save </w:t>
      </w:r>
      <w:r w:rsidR="000A7A45">
        <w:rPr>
          <w:rFonts w:asciiTheme="minorHAnsi" w:hAnsiTheme="minorHAnsi"/>
          <w:sz w:val="24"/>
        </w:rPr>
        <w:t xml:space="preserve">the in-place records management settings, </w:t>
      </w:r>
      <w:r w:rsidR="00853334">
        <w:rPr>
          <w:rFonts w:asciiTheme="minorHAnsi" w:hAnsiTheme="minorHAnsi"/>
          <w:sz w:val="24"/>
        </w:rPr>
        <w:t xml:space="preserve">the </w:t>
      </w:r>
      <w:r w:rsidR="000A7A45">
        <w:rPr>
          <w:rFonts w:asciiTheme="minorHAnsi" w:hAnsiTheme="minorHAnsi"/>
          <w:sz w:val="24"/>
        </w:rPr>
        <w:t xml:space="preserve">changes are applied to IPRTest. </w:t>
      </w:r>
    </w:p>
    <w:p w14:paraId="40DD0A37" w14:textId="4796F0E7" w:rsidR="008140FF" w:rsidRDefault="000A7A45" w:rsidP="00E2634D">
      <w:pPr>
        <w:spacing w:after="200"/>
        <w:rPr>
          <w:rFonts w:asciiTheme="minorHAnsi" w:hAnsiTheme="minorHAnsi"/>
          <w:sz w:val="24"/>
        </w:rPr>
      </w:pPr>
      <w:r w:rsidRPr="0000308F">
        <w:rPr>
          <w:rFonts w:asciiTheme="minorHAnsi" w:hAnsiTheme="minorHAnsi"/>
          <w:b/>
          <w:sz w:val="24"/>
        </w:rPr>
        <w:t>Note:</w:t>
      </w:r>
      <w:r>
        <w:rPr>
          <w:rFonts w:asciiTheme="minorHAnsi" w:hAnsiTheme="minorHAnsi"/>
          <w:sz w:val="24"/>
        </w:rPr>
        <w:t xml:space="preserve"> </w:t>
      </w:r>
      <w:r w:rsidR="006172AC" w:rsidRPr="00226E05">
        <w:rPr>
          <w:rFonts w:asciiTheme="minorHAnsi" w:hAnsiTheme="minorHAnsi"/>
          <w:sz w:val="24"/>
        </w:rPr>
        <w:t xml:space="preserve">To use </w:t>
      </w:r>
      <w:r w:rsidR="00B55440" w:rsidRPr="00226E05">
        <w:rPr>
          <w:rFonts w:asciiTheme="minorHAnsi" w:hAnsiTheme="minorHAnsi"/>
          <w:sz w:val="24"/>
        </w:rPr>
        <w:t xml:space="preserve">in-place records management settings on a list, you must </w:t>
      </w:r>
      <w:r w:rsidR="000F17A9">
        <w:rPr>
          <w:rFonts w:asciiTheme="minorHAnsi" w:hAnsiTheme="minorHAnsi"/>
          <w:sz w:val="24"/>
        </w:rPr>
        <w:t xml:space="preserve">activate </w:t>
      </w:r>
      <w:r w:rsidR="00B55440" w:rsidRPr="00226E05">
        <w:rPr>
          <w:rFonts w:asciiTheme="minorHAnsi" w:hAnsiTheme="minorHAnsi"/>
          <w:sz w:val="24"/>
        </w:rPr>
        <w:t xml:space="preserve">the </w:t>
      </w:r>
      <w:r w:rsidR="00B55440" w:rsidRPr="008140FF">
        <w:rPr>
          <w:rFonts w:asciiTheme="minorHAnsi" w:hAnsiTheme="minorHAnsi"/>
          <w:b/>
          <w:sz w:val="24"/>
        </w:rPr>
        <w:t>In-place Records Management</w:t>
      </w:r>
      <w:r w:rsidR="00B55440" w:rsidRPr="00226E05">
        <w:rPr>
          <w:rFonts w:asciiTheme="minorHAnsi" w:hAnsiTheme="minorHAnsi"/>
          <w:sz w:val="24"/>
        </w:rPr>
        <w:t xml:space="preserve"> feature on your site collection.  </w:t>
      </w:r>
    </w:p>
    <w:p w14:paraId="51B002A3" w14:textId="76C8C478" w:rsidR="00F84E07" w:rsidRDefault="00832E5B" w:rsidP="00E2634D">
      <w:pPr>
        <w:spacing w:after="200"/>
        <w:rPr>
          <w:rFonts w:asciiTheme="minorHAnsi" w:hAnsiTheme="minorHAnsi"/>
          <w:sz w:val="24"/>
        </w:rPr>
      </w:pPr>
      <w:r>
        <w:rPr>
          <w:rFonts w:asciiTheme="minorHAnsi" w:hAnsiTheme="minorHAnsi"/>
          <w:sz w:val="24"/>
        </w:rPr>
        <w:t xml:space="preserve">The following code in </w:t>
      </w:r>
      <w:r>
        <w:rPr>
          <w:rFonts w:asciiTheme="minorHAnsi" w:hAnsiTheme="minorHAnsi"/>
          <w:b/>
          <w:sz w:val="24"/>
        </w:rPr>
        <w:t>Default.aspx.cs</w:t>
      </w:r>
      <w:r w:rsidR="000A7A45">
        <w:rPr>
          <w:rFonts w:asciiTheme="minorHAnsi" w:hAnsiTheme="minorHAnsi"/>
          <w:sz w:val="24"/>
        </w:rPr>
        <w:t xml:space="preserve"> runs when a user </w:t>
      </w:r>
      <w:r w:rsidR="00853334">
        <w:rPr>
          <w:rFonts w:asciiTheme="minorHAnsi" w:hAnsiTheme="minorHAnsi"/>
          <w:sz w:val="24"/>
        </w:rPr>
        <w:t xml:space="preserve">chooses </w:t>
      </w:r>
      <w:r w:rsidR="000A7A45">
        <w:rPr>
          <w:rFonts w:asciiTheme="minorHAnsi" w:hAnsiTheme="minorHAnsi"/>
          <w:sz w:val="24"/>
        </w:rPr>
        <w:t xml:space="preserve">the </w:t>
      </w:r>
      <w:r w:rsidR="000A7A45" w:rsidRPr="000A7A45">
        <w:rPr>
          <w:rFonts w:asciiTheme="minorHAnsi" w:hAnsiTheme="minorHAnsi"/>
          <w:b/>
          <w:sz w:val="24"/>
        </w:rPr>
        <w:t>Save Changes</w:t>
      </w:r>
      <w:r w:rsidR="000A7A45">
        <w:rPr>
          <w:rFonts w:asciiTheme="minorHAnsi" w:hAnsiTheme="minorHAnsi"/>
          <w:sz w:val="24"/>
        </w:rPr>
        <w:t xml:space="preserve"> button. </w:t>
      </w:r>
    </w:p>
    <w:p w14:paraId="67BD4920"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FF"/>
          <w:sz w:val="24"/>
          <w:highlight w:val="white"/>
        </w:rPr>
        <w:t>protected</w:t>
      </w:r>
      <w:r w:rsidRPr="00F84E07">
        <w:rPr>
          <w:rFonts w:ascii="Consolas" w:eastAsiaTheme="minorHAnsi" w:hAnsi="Consolas" w:cs="Consolas"/>
          <w:color w:val="000000"/>
          <w:sz w:val="24"/>
          <w:highlight w:val="white"/>
        </w:rPr>
        <w:t xml:space="preserve"> </w:t>
      </w:r>
      <w:r w:rsidRPr="00F84E07">
        <w:rPr>
          <w:rFonts w:ascii="Consolas" w:eastAsiaTheme="minorHAnsi" w:hAnsi="Consolas" w:cs="Consolas"/>
          <w:color w:val="0000FF"/>
          <w:sz w:val="24"/>
          <w:highlight w:val="white"/>
        </w:rPr>
        <w:t>void</w:t>
      </w:r>
      <w:r w:rsidRPr="00F84E07">
        <w:rPr>
          <w:rFonts w:ascii="Consolas" w:eastAsiaTheme="minorHAnsi" w:hAnsi="Consolas" w:cs="Consolas"/>
          <w:color w:val="000000"/>
          <w:sz w:val="24"/>
          <w:highlight w:val="white"/>
        </w:rPr>
        <w:t xml:space="preserve"> btnSaveListScopedIPRSettings_Click(</w:t>
      </w:r>
      <w:r w:rsidRPr="00F84E07">
        <w:rPr>
          <w:rFonts w:ascii="Consolas" w:eastAsiaTheme="minorHAnsi" w:hAnsi="Consolas" w:cs="Consolas"/>
          <w:color w:val="0000FF"/>
          <w:sz w:val="24"/>
          <w:highlight w:val="white"/>
        </w:rPr>
        <w:t>object</w:t>
      </w:r>
      <w:r w:rsidRPr="00F84E07">
        <w:rPr>
          <w:rFonts w:ascii="Consolas" w:eastAsiaTheme="minorHAnsi" w:hAnsi="Consolas" w:cs="Consolas"/>
          <w:color w:val="000000"/>
          <w:sz w:val="24"/>
          <w:highlight w:val="white"/>
        </w:rPr>
        <w:t xml:space="preserve"> sender, </w:t>
      </w:r>
      <w:r w:rsidRPr="00F84E07">
        <w:rPr>
          <w:rFonts w:ascii="Consolas" w:eastAsiaTheme="minorHAnsi" w:hAnsi="Consolas" w:cs="Consolas"/>
          <w:color w:val="2B91AF"/>
          <w:sz w:val="24"/>
          <w:highlight w:val="white"/>
        </w:rPr>
        <w:t>EventArgs</w:t>
      </w:r>
      <w:r w:rsidRPr="00F84E07">
        <w:rPr>
          <w:rFonts w:ascii="Consolas" w:eastAsiaTheme="minorHAnsi" w:hAnsi="Consolas" w:cs="Consolas"/>
          <w:color w:val="000000"/>
          <w:sz w:val="24"/>
          <w:highlight w:val="white"/>
        </w:rPr>
        <w:t xml:space="preserve"> e)</w:t>
      </w:r>
    </w:p>
    <w:p w14:paraId="63AB310E"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p>
    <w:p w14:paraId="3985DD86"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r w:rsidRPr="00F84E07">
        <w:rPr>
          <w:rFonts w:ascii="Consolas" w:eastAsiaTheme="minorHAnsi" w:hAnsi="Consolas" w:cs="Consolas"/>
          <w:color w:val="2B91AF"/>
          <w:sz w:val="24"/>
          <w:highlight w:val="white"/>
        </w:rPr>
        <w:t>List</w:t>
      </w:r>
      <w:r w:rsidRPr="00F84E07">
        <w:rPr>
          <w:rFonts w:ascii="Consolas" w:eastAsiaTheme="minorHAnsi" w:hAnsi="Consolas" w:cs="Consolas"/>
          <w:color w:val="000000"/>
          <w:sz w:val="24"/>
          <w:highlight w:val="white"/>
        </w:rPr>
        <w:t xml:space="preserve"> ipr = cc.Web.GetListByTitle(IPR_LIBRARY);</w:t>
      </w:r>
    </w:p>
    <w:p w14:paraId="5F9025AF"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r w:rsidRPr="00F84E07">
        <w:rPr>
          <w:rFonts w:ascii="Consolas" w:eastAsiaTheme="minorHAnsi" w:hAnsi="Consolas" w:cs="Consolas"/>
          <w:color w:val="2B91AF"/>
          <w:sz w:val="24"/>
          <w:highlight w:val="white"/>
        </w:rPr>
        <w:t>EcmListManualRecordDeclaration</w:t>
      </w:r>
      <w:r w:rsidRPr="00F84E07">
        <w:rPr>
          <w:rFonts w:ascii="Consolas" w:eastAsiaTheme="minorHAnsi" w:hAnsi="Consolas" w:cs="Consolas"/>
          <w:color w:val="000000"/>
          <w:sz w:val="24"/>
          <w:highlight w:val="white"/>
        </w:rPr>
        <w:t xml:space="preserve"> listManual = (</w:t>
      </w:r>
      <w:r w:rsidRPr="00F84E07">
        <w:rPr>
          <w:rFonts w:ascii="Consolas" w:eastAsiaTheme="minorHAnsi" w:hAnsi="Consolas" w:cs="Consolas"/>
          <w:color w:val="2B91AF"/>
          <w:sz w:val="24"/>
          <w:highlight w:val="white"/>
        </w:rPr>
        <w:t>EcmListManualRecordDeclaration</w:t>
      </w:r>
      <w:r w:rsidRPr="00F84E07">
        <w:rPr>
          <w:rFonts w:ascii="Consolas" w:eastAsiaTheme="minorHAnsi" w:hAnsi="Consolas" w:cs="Consolas"/>
          <w:color w:val="000000"/>
          <w:sz w:val="24"/>
          <w:highlight w:val="white"/>
        </w:rPr>
        <w:t>)</w:t>
      </w:r>
      <w:r w:rsidRPr="00F84E07">
        <w:rPr>
          <w:rFonts w:ascii="Consolas" w:eastAsiaTheme="minorHAnsi" w:hAnsi="Consolas" w:cs="Consolas"/>
          <w:color w:val="2B91AF"/>
          <w:sz w:val="24"/>
          <w:highlight w:val="white"/>
        </w:rPr>
        <w:t>Convert</w:t>
      </w:r>
      <w:r w:rsidRPr="00F84E07">
        <w:rPr>
          <w:rFonts w:ascii="Consolas" w:eastAsiaTheme="minorHAnsi" w:hAnsi="Consolas" w:cs="Consolas"/>
          <w:color w:val="000000"/>
          <w:sz w:val="24"/>
          <w:highlight w:val="white"/>
        </w:rPr>
        <w:t>.ToInt32(rdListAvailability.SelectedValue);</w:t>
      </w:r>
    </w:p>
    <w:p w14:paraId="380299C5"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ipr.SetListManualRecordDeclaration(listManual);</w:t>
      </w:r>
    </w:p>
    <w:p w14:paraId="56D1E352"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ipr.SetListAutoRecordDeclaration(chbAutoDeclare.Checked);</w:t>
      </w:r>
    </w:p>
    <w:p w14:paraId="4D0AA8F0"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p>
    <w:p w14:paraId="2CFFEB76" w14:textId="107BD4ED"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r w:rsidRPr="00F84E07">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84E07">
        <w:rPr>
          <w:rFonts w:ascii="Consolas" w:eastAsiaTheme="minorHAnsi" w:hAnsi="Consolas" w:cs="Consolas"/>
          <w:color w:val="008000"/>
          <w:sz w:val="24"/>
          <w:highlight w:val="white"/>
        </w:rPr>
        <w:t>Refresh the settings as AutoDeclare changes the manual settings</w:t>
      </w:r>
      <w:r w:rsidR="00853334">
        <w:rPr>
          <w:rFonts w:ascii="Consolas" w:eastAsiaTheme="minorHAnsi" w:hAnsi="Consolas" w:cs="Consolas"/>
          <w:color w:val="008000"/>
          <w:sz w:val="24"/>
          <w:highlight w:val="white"/>
        </w:rPr>
        <w:t>.</w:t>
      </w:r>
    </w:p>
    <w:p w14:paraId="70F8D366"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lastRenderedPageBreak/>
        <w:t xml:space="preserve">            </w:t>
      </w:r>
      <w:r w:rsidRPr="00F84E07">
        <w:rPr>
          <w:rFonts w:ascii="Consolas" w:eastAsiaTheme="minorHAnsi" w:hAnsi="Consolas" w:cs="Consolas"/>
          <w:color w:val="0000FF"/>
          <w:sz w:val="24"/>
          <w:highlight w:val="white"/>
        </w:rPr>
        <w:t>if</w:t>
      </w:r>
      <w:r w:rsidRPr="00F84E07">
        <w:rPr>
          <w:rFonts w:ascii="Consolas" w:eastAsiaTheme="minorHAnsi" w:hAnsi="Consolas" w:cs="Consolas"/>
          <w:color w:val="000000"/>
          <w:sz w:val="24"/>
          <w:highlight w:val="white"/>
        </w:rPr>
        <w:t xml:space="preserve"> (ipr.IsListRecordSettingDefined())</w:t>
      </w:r>
    </w:p>
    <w:p w14:paraId="14D2DF7A"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p>
    <w:p w14:paraId="78D402B0"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rdListAvailability.SelectedValue = </w:t>
      </w:r>
      <w:r w:rsidRPr="00F84E07">
        <w:rPr>
          <w:rFonts w:ascii="Consolas" w:eastAsiaTheme="minorHAnsi" w:hAnsi="Consolas" w:cs="Consolas"/>
          <w:color w:val="2B91AF"/>
          <w:sz w:val="24"/>
          <w:highlight w:val="white"/>
        </w:rPr>
        <w:t>Convert</w:t>
      </w:r>
      <w:r w:rsidRPr="00F84E07">
        <w:rPr>
          <w:rFonts w:ascii="Consolas" w:eastAsiaTheme="minorHAnsi" w:hAnsi="Consolas" w:cs="Consolas"/>
          <w:color w:val="000000"/>
          <w:sz w:val="24"/>
          <w:highlight w:val="white"/>
        </w:rPr>
        <w:t>.ToString((</w:t>
      </w:r>
      <w:r w:rsidRPr="00F84E07">
        <w:rPr>
          <w:rFonts w:ascii="Consolas" w:eastAsiaTheme="minorHAnsi" w:hAnsi="Consolas" w:cs="Consolas"/>
          <w:color w:val="0000FF"/>
          <w:sz w:val="24"/>
          <w:highlight w:val="white"/>
        </w:rPr>
        <w:t>int</w:t>
      </w:r>
      <w:r w:rsidRPr="00F84E07">
        <w:rPr>
          <w:rFonts w:ascii="Consolas" w:eastAsiaTheme="minorHAnsi" w:hAnsi="Consolas" w:cs="Consolas"/>
          <w:color w:val="000000"/>
          <w:sz w:val="24"/>
          <w:highlight w:val="white"/>
        </w:rPr>
        <w:t>)ipr.GetListManualRecordDeclaration());</w:t>
      </w:r>
    </w:p>
    <w:p w14:paraId="7878230E"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chbAutoDeclare.Checked = ipr.GetListAutoRecordDeclaration();</w:t>
      </w:r>
    </w:p>
    <w:p w14:paraId="33E5B983"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rdListAvailability.Enabled = !chbAutoDeclare.Checked;</w:t>
      </w:r>
    </w:p>
    <w:p w14:paraId="0F0A9FF3"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r w:rsidRPr="00F84E07">
        <w:rPr>
          <w:rFonts w:ascii="Consolas" w:eastAsiaTheme="minorHAnsi" w:hAnsi="Consolas" w:cs="Consolas"/>
          <w:color w:val="000000"/>
          <w:sz w:val="24"/>
          <w:highlight w:val="white"/>
        </w:rPr>
        <w:t xml:space="preserve">            }</w:t>
      </w:r>
    </w:p>
    <w:p w14:paraId="25A6DA16" w14:textId="77777777" w:rsidR="00F84E07" w:rsidRPr="00F84E07" w:rsidRDefault="00F84E07" w:rsidP="00F84E07">
      <w:pPr>
        <w:autoSpaceDE w:val="0"/>
        <w:autoSpaceDN w:val="0"/>
        <w:adjustRightInd w:val="0"/>
        <w:spacing w:after="0" w:line="240" w:lineRule="auto"/>
        <w:rPr>
          <w:rFonts w:ascii="Consolas" w:eastAsiaTheme="minorHAnsi" w:hAnsi="Consolas" w:cs="Consolas"/>
          <w:color w:val="000000"/>
          <w:sz w:val="24"/>
          <w:highlight w:val="white"/>
        </w:rPr>
      </w:pPr>
    </w:p>
    <w:p w14:paraId="14C6958F" w14:textId="0D09494C" w:rsidR="00F84E07" w:rsidRPr="00F84E07" w:rsidRDefault="00F84E07" w:rsidP="00F84E07">
      <w:pPr>
        <w:spacing w:after="200"/>
        <w:rPr>
          <w:rFonts w:asciiTheme="minorHAnsi" w:hAnsiTheme="minorHAnsi"/>
          <w:sz w:val="24"/>
        </w:rPr>
      </w:pPr>
      <w:r w:rsidRPr="00F84E07">
        <w:rPr>
          <w:rFonts w:ascii="Consolas" w:eastAsiaTheme="minorHAnsi" w:hAnsi="Consolas" w:cs="Consolas"/>
          <w:color w:val="000000"/>
          <w:sz w:val="24"/>
          <w:highlight w:val="white"/>
        </w:rPr>
        <w:t xml:space="preserve">        }</w:t>
      </w:r>
    </w:p>
    <w:p w14:paraId="745B2036" w14:textId="2037685A" w:rsidR="00F84E07" w:rsidRDefault="000A7A45" w:rsidP="00E2634D">
      <w:pPr>
        <w:spacing w:after="200"/>
        <w:rPr>
          <w:rFonts w:asciiTheme="minorHAnsi" w:hAnsiTheme="minorHAnsi"/>
          <w:sz w:val="24"/>
        </w:rPr>
      </w:pPr>
      <w:r>
        <w:rPr>
          <w:rFonts w:asciiTheme="minorHAnsi" w:hAnsiTheme="minorHAnsi"/>
          <w:sz w:val="24"/>
        </w:rPr>
        <w:t xml:space="preserve">The code calls </w:t>
      </w:r>
      <w:r w:rsidR="00F84E07">
        <w:rPr>
          <w:rFonts w:asciiTheme="minorHAnsi" w:hAnsiTheme="minorHAnsi"/>
          <w:sz w:val="24"/>
        </w:rPr>
        <w:t xml:space="preserve">the following two methods in the </w:t>
      </w:r>
      <w:r w:rsidR="00F84E07" w:rsidRPr="006D60AC">
        <w:rPr>
          <w:rFonts w:asciiTheme="minorHAnsi" w:hAnsiTheme="minorHAnsi"/>
          <w:b/>
          <w:sz w:val="24"/>
        </w:rPr>
        <w:t xml:space="preserve">RecordsManagementExtensions.cs </w:t>
      </w:r>
      <w:r w:rsidR="00F84E07">
        <w:rPr>
          <w:rFonts w:asciiTheme="minorHAnsi" w:hAnsiTheme="minorHAnsi"/>
          <w:sz w:val="24"/>
        </w:rPr>
        <w:t xml:space="preserve">file of </w:t>
      </w:r>
      <w:r w:rsidR="00F84E07" w:rsidRPr="006D60AC">
        <w:rPr>
          <w:rFonts w:asciiTheme="minorHAnsi" w:hAnsiTheme="minorHAnsi"/>
          <w:b/>
          <w:sz w:val="24"/>
        </w:rPr>
        <w:t>OfficeDevPnP.Core</w:t>
      </w:r>
      <w:r w:rsidR="00F84E07">
        <w:rPr>
          <w:rFonts w:asciiTheme="minorHAnsi" w:hAnsiTheme="minorHAnsi"/>
          <w:sz w:val="24"/>
        </w:rPr>
        <w:t>:</w:t>
      </w:r>
    </w:p>
    <w:p w14:paraId="2903E1AB" w14:textId="07A9704E" w:rsidR="006D60AC" w:rsidRDefault="000A7A45" w:rsidP="00F84E07">
      <w:pPr>
        <w:pStyle w:val="ListParagraph"/>
        <w:numPr>
          <w:ilvl w:val="0"/>
          <w:numId w:val="45"/>
        </w:numPr>
        <w:spacing w:after="200"/>
        <w:rPr>
          <w:rFonts w:asciiTheme="minorHAnsi" w:hAnsiTheme="minorHAnsi"/>
          <w:sz w:val="24"/>
        </w:rPr>
      </w:pPr>
      <w:r w:rsidRPr="00F84E07">
        <w:rPr>
          <w:rFonts w:asciiTheme="minorHAnsi" w:hAnsiTheme="minorHAnsi"/>
          <w:b/>
          <w:sz w:val="24"/>
        </w:rPr>
        <w:t>SetListManualRecordDeclaration</w:t>
      </w:r>
      <w:r w:rsidR="00853334">
        <w:rPr>
          <w:rFonts w:asciiTheme="minorHAnsi" w:hAnsiTheme="minorHAnsi"/>
          <w:sz w:val="24"/>
        </w:rPr>
        <w:t xml:space="preserve"> –</w:t>
      </w:r>
      <w:r w:rsidR="00F84E07">
        <w:rPr>
          <w:rFonts w:asciiTheme="minorHAnsi" w:hAnsiTheme="minorHAnsi"/>
          <w:sz w:val="24"/>
        </w:rPr>
        <w:t xml:space="preserve"> </w:t>
      </w:r>
      <w:r w:rsidR="00853334">
        <w:rPr>
          <w:rFonts w:asciiTheme="minorHAnsi" w:hAnsiTheme="minorHAnsi"/>
          <w:sz w:val="24"/>
        </w:rPr>
        <w:t>D</w:t>
      </w:r>
      <w:r w:rsidR="00F84E07" w:rsidRPr="00F84E07">
        <w:rPr>
          <w:rFonts w:asciiTheme="minorHAnsi" w:hAnsiTheme="minorHAnsi"/>
          <w:sz w:val="24"/>
        </w:rPr>
        <w:t>efine</w:t>
      </w:r>
      <w:r w:rsidR="00F84E07">
        <w:rPr>
          <w:rFonts w:asciiTheme="minorHAnsi" w:hAnsiTheme="minorHAnsi"/>
          <w:sz w:val="24"/>
        </w:rPr>
        <w:t>s</w:t>
      </w:r>
      <w:r w:rsidR="00F84E07" w:rsidRPr="00F84E07">
        <w:rPr>
          <w:rFonts w:asciiTheme="minorHAnsi" w:hAnsiTheme="minorHAnsi"/>
          <w:sz w:val="24"/>
        </w:rPr>
        <w:t xml:space="preserve"> </w:t>
      </w:r>
      <w:r w:rsidR="006D60AC">
        <w:rPr>
          <w:rFonts w:asciiTheme="minorHAnsi" w:hAnsiTheme="minorHAnsi"/>
          <w:sz w:val="24"/>
        </w:rPr>
        <w:t xml:space="preserve">the manual records declaration setting for </w:t>
      </w:r>
      <w:r w:rsidR="001A2E1F">
        <w:rPr>
          <w:rFonts w:asciiTheme="minorHAnsi" w:hAnsiTheme="minorHAnsi"/>
          <w:sz w:val="24"/>
        </w:rPr>
        <w:t xml:space="preserve">this </w:t>
      </w:r>
      <w:r w:rsidR="006D60AC">
        <w:rPr>
          <w:rFonts w:asciiTheme="minorHAnsi" w:hAnsiTheme="minorHAnsi"/>
          <w:sz w:val="24"/>
        </w:rPr>
        <w:t xml:space="preserve">list. </w:t>
      </w:r>
    </w:p>
    <w:p w14:paraId="4DD1AF17" w14:textId="4E96396E" w:rsidR="000A7A45" w:rsidRPr="00F84E07" w:rsidRDefault="000A7A45" w:rsidP="00F56C8C">
      <w:pPr>
        <w:pStyle w:val="ListParagraph"/>
        <w:numPr>
          <w:ilvl w:val="0"/>
          <w:numId w:val="45"/>
        </w:numPr>
        <w:spacing w:after="200"/>
        <w:rPr>
          <w:rFonts w:asciiTheme="minorHAnsi" w:hAnsiTheme="minorHAnsi"/>
          <w:sz w:val="24"/>
        </w:rPr>
      </w:pPr>
      <w:r w:rsidRPr="00F84E07">
        <w:rPr>
          <w:rFonts w:asciiTheme="minorHAnsi" w:hAnsiTheme="minorHAnsi"/>
          <w:b/>
          <w:sz w:val="24"/>
        </w:rPr>
        <w:t>SetListAutoRecordDeclaration</w:t>
      </w:r>
      <w:r w:rsidR="00853334" w:rsidRPr="00853334">
        <w:rPr>
          <w:rFonts w:asciiTheme="minorHAnsi" w:hAnsiTheme="minorHAnsi"/>
          <w:sz w:val="24"/>
        </w:rPr>
        <w:t xml:space="preserve"> –</w:t>
      </w:r>
      <w:r w:rsidR="00BC2386">
        <w:rPr>
          <w:rFonts w:asciiTheme="minorHAnsi" w:hAnsiTheme="minorHAnsi"/>
          <w:sz w:val="24"/>
        </w:rPr>
        <w:t xml:space="preserve"> A</w:t>
      </w:r>
      <w:r w:rsidR="00566476" w:rsidRPr="001A2E1F">
        <w:rPr>
          <w:rFonts w:asciiTheme="minorHAnsi" w:hAnsiTheme="minorHAnsi"/>
          <w:sz w:val="24"/>
        </w:rPr>
        <w:t>utomatically declare items added to this list as a record.</w:t>
      </w:r>
      <w:r w:rsidRPr="00F84E07">
        <w:rPr>
          <w:rFonts w:asciiTheme="minorHAnsi" w:hAnsiTheme="minorHAnsi"/>
          <w:sz w:val="24"/>
        </w:rPr>
        <w:t xml:space="preserve"> </w:t>
      </w:r>
      <w:r w:rsidR="00566476">
        <w:rPr>
          <w:rFonts w:asciiTheme="minorHAnsi" w:hAnsiTheme="minorHAnsi"/>
          <w:sz w:val="24"/>
        </w:rPr>
        <w:t>If records declaration is set to automatic</w:t>
      </w:r>
      <w:r w:rsidR="001A2E1F">
        <w:rPr>
          <w:rFonts w:asciiTheme="minorHAnsi" w:hAnsiTheme="minorHAnsi"/>
          <w:sz w:val="24"/>
        </w:rPr>
        <w:t xml:space="preserve"> on this list</w:t>
      </w:r>
      <w:r w:rsidR="00566476">
        <w:rPr>
          <w:rFonts w:asciiTheme="minorHAnsi" w:hAnsiTheme="minorHAnsi"/>
          <w:sz w:val="24"/>
        </w:rPr>
        <w:t xml:space="preserve">, the manual records declaration settings on </w:t>
      </w:r>
      <w:r w:rsidR="001A2E1F">
        <w:rPr>
          <w:rFonts w:asciiTheme="minorHAnsi" w:hAnsiTheme="minorHAnsi"/>
          <w:sz w:val="24"/>
        </w:rPr>
        <w:t xml:space="preserve">the </w:t>
      </w:r>
      <w:r w:rsidR="00566476">
        <w:rPr>
          <w:rFonts w:asciiTheme="minorHAnsi" w:hAnsiTheme="minorHAnsi"/>
          <w:sz w:val="24"/>
        </w:rPr>
        <w:t xml:space="preserve">list </w:t>
      </w:r>
      <w:r w:rsidR="007261D8">
        <w:rPr>
          <w:rFonts w:asciiTheme="minorHAnsi" w:hAnsiTheme="minorHAnsi"/>
          <w:sz w:val="24"/>
        </w:rPr>
        <w:t>no longer apply.</w:t>
      </w:r>
      <w:r w:rsidR="00F56C8C">
        <w:rPr>
          <w:rFonts w:asciiTheme="minorHAnsi" w:hAnsiTheme="minorHAnsi"/>
          <w:sz w:val="24"/>
        </w:rPr>
        <w:t xml:space="preserve"> </w:t>
      </w:r>
      <w:r w:rsidR="00F56C8C" w:rsidRPr="00F56C8C">
        <w:rPr>
          <w:rFonts w:asciiTheme="minorHAnsi" w:hAnsiTheme="minorHAnsi"/>
          <w:sz w:val="24"/>
        </w:rPr>
        <w:t>Event receivers are added to the list to start specific records management actions when events occur.</w:t>
      </w:r>
    </w:p>
    <w:p w14:paraId="0EFF734F"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FF"/>
          <w:sz w:val="24"/>
          <w:highlight w:val="white"/>
        </w:rPr>
        <w:t>public</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static</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void</w:t>
      </w:r>
      <w:r w:rsidRPr="00F66D09">
        <w:rPr>
          <w:rFonts w:ascii="Consolas" w:eastAsiaTheme="minorHAnsi" w:hAnsi="Consolas" w:cs="Consolas"/>
          <w:color w:val="000000"/>
          <w:sz w:val="24"/>
          <w:highlight w:val="white"/>
        </w:rPr>
        <w:t xml:space="preserve"> SetListManualRecordDeclaration(</w:t>
      </w:r>
      <w:r w:rsidRPr="00F66D09">
        <w:rPr>
          <w:rFonts w:ascii="Consolas" w:eastAsiaTheme="minorHAnsi" w:hAnsi="Consolas" w:cs="Consolas"/>
          <w:color w:val="0000FF"/>
          <w:sz w:val="24"/>
          <w:highlight w:val="white"/>
        </w:rPr>
        <w:t>this</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List</w:t>
      </w:r>
      <w:r w:rsidRPr="00F66D09">
        <w:rPr>
          <w:rFonts w:ascii="Consolas" w:eastAsiaTheme="minorHAnsi" w:hAnsi="Consolas" w:cs="Consolas"/>
          <w:color w:val="000000"/>
          <w:sz w:val="24"/>
          <w:highlight w:val="white"/>
        </w:rPr>
        <w:t xml:space="preserve"> list, </w:t>
      </w:r>
      <w:r w:rsidRPr="00F66D09">
        <w:rPr>
          <w:rFonts w:ascii="Consolas" w:eastAsiaTheme="minorHAnsi" w:hAnsi="Consolas" w:cs="Consolas"/>
          <w:color w:val="2B91AF"/>
          <w:sz w:val="24"/>
          <w:highlight w:val="white"/>
        </w:rPr>
        <w:t>EcmListManualRecordDeclaration</w:t>
      </w:r>
      <w:r w:rsidRPr="00F66D09">
        <w:rPr>
          <w:rFonts w:ascii="Consolas" w:eastAsiaTheme="minorHAnsi" w:hAnsi="Consolas" w:cs="Consolas"/>
          <w:color w:val="000000"/>
          <w:sz w:val="24"/>
          <w:highlight w:val="white"/>
        </w:rPr>
        <w:t xml:space="preserve"> settings)</w:t>
      </w:r>
    </w:p>
    <w:p w14:paraId="78F7684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4667553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(settings == </w:t>
      </w:r>
      <w:r w:rsidRPr="00F66D09">
        <w:rPr>
          <w:rFonts w:ascii="Consolas" w:eastAsiaTheme="minorHAnsi" w:hAnsi="Consolas" w:cs="Consolas"/>
          <w:color w:val="2B91AF"/>
          <w:sz w:val="24"/>
          <w:highlight w:val="white"/>
        </w:rPr>
        <w:t>EcmListManualRecordDeclaration</w:t>
      </w:r>
      <w:r w:rsidRPr="00F66D09">
        <w:rPr>
          <w:rFonts w:ascii="Consolas" w:eastAsiaTheme="minorHAnsi" w:hAnsi="Consolas" w:cs="Consolas"/>
          <w:color w:val="000000"/>
          <w:sz w:val="24"/>
          <w:highlight w:val="white"/>
        </w:rPr>
        <w:t>.UseSiteCollectionDefaults)</w:t>
      </w:r>
    </w:p>
    <w:p w14:paraId="053BE8AF"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665A37AC" w14:textId="7B5FA056"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 xml:space="preserve">If </w:t>
      </w:r>
      <w:r w:rsidR="00853334">
        <w:rPr>
          <w:rFonts w:ascii="Consolas" w:eastAsiaTheme="minorHAnsi" w:hAnsi="Consolas" w:cs="Consolas"/>
          <w:color w:val="008000"/>
          <w:sz w:val="24"/>
          <w:highlight w:val="white"/>
        </w:rPr>
        <w:t>you</w:t>
      </w:r>
      <w:r w:rsidR="00853334" w:rsidRPr="00F66D09">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list record declaration back to the default values</w:t>
      </w:r>
      <w:r w:rsidR="00853334">
        <w:rPr>
          <w:rFonts w:ascii="Consolas" w:eastAsiaTheme="minorHAnsi" w:hAnsi="Consolas" w:cs="Consolas"/>
          <w:color w:val="008000"/>
          <w:sz w:val="24"/>
          <w:highlight w:val="white"/>
        </w:rPr>
        <w:t>,</w:t>
      </w:r>
      <w:r w:rsidRPr="00F66D09">
        <w:rPr>
          <w:rFonts w:ascii="Consolas" w:eastAsiaTheme="minorHAnsi" w:hAnsi="Consolas" w:cs="Consolas"/>
          <w:color w:val="008000"/>
          <w:sz w:val="24"/>
          <w:highlight w:val="white"/>
        </w:rPr>
        <w:t xml:space="preserve"> </w:t>
      </w:r>
      <w:r w:rsidR="00853334">
        <w:rPr>
          <w:rFonts w:ascii="Consolas" w:eastAsiaTheme="minorHAnsi" w:hAnsi="Consolas" w:cs="Consolas"/>
          <w:color w:val="008000"/>
          <w:sz w:val="24"/>
          <w:highlight w:val="white"/>
        </w:rPr>
        <w:t xml:space="preserve">you </w:t>
      </w:r>
      <w:r w:rsidRPr="00F66D09">
        <w:rPr>
          <w:rFonts w:ascii="Consolas" w:eastAsiaTheme="minorHAnsi" w:hAnsi="Consolas" w:cs="Consolas"/>
          <w:color w:val="008000"/>
          <w:sz w:val="24"/>
          <w:highlight w:val="white"/>
        </w:rPr>
        <w:t xml:space="preserve">also need to </w:t>
      </w:r>
    </w:p>
    <w:p w14:paraId="2E16A0DF" w14:textId="20049FDD"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turn off auto record declaration. Other property bag values are left as is</w:t>
      </w:r>
      <w:r w:rsidR="00BC2386">
        <w:rPr>
          <w:rFonts w:ascii="Consolas" w:eastAsiaTheme="minorHAnsi" w:hAnsi="Consolas" w:cs="Consolas"/>
          <w:color w:val="008000"/>
          <w:sz w:val="24"/>
          <w:highlight w:val="white"/>
        </w:rPr>
        <w:t>;</w:t>
      </w:r>
      <w:r w:rsidRPr="00F66D09">
        <w:rPr>
          <w:rFonts w:ascii="Consolas" w:eastAsiaTheme="minorHAnsi" w:hAnsi="Consolas" w:cs="Consolas"/>
          <w:color w:val="008000"/>
          <w:sz w:val="24"/>
          <w:highlight w:val="white"/>
        </w:rPr>
        <w:t xml:space="preserve"> when </w:t>
      </w:r>
    </w:p>
    <w:p w14:paraId="35264741" w14:textId="2218FB64"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settings are changed again these properties are also again usable</w:t>
      </w:r>
      <w:r w:rsidR="00853334">
        <w:rPr>
          <w:rFonts w:ascii="Consolas" w:eastAsiaTheme="minorHAnsi" w:hAnsi="Consolas" w:cs="Consolas"/>
          <w:color w:val="008000"/>
          <w:sz w:val="24"/>
          <w:highlight w:val="white"/>
        </w:rPr>
        <w:t>.</w:t>
      </w:r>
    </w:p>
    <w:p w14:paraId="188863F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(list.PropertyBagContainsKey(ECM_AUTO_DECLARE_RECORDS))</w:t>
      </w:r>
    </w:p>
    <w:p w14:paraId="436F4B3A"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1FA5C3C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list.SetListAutoRecordDeclaration(</w:t>
      </w:r>
      <w:r w:rsidRPr="00F66D09">
        <w:rPr>
          <w:rFonts w:ascii="Consolas" w:eastAsiaTheme="minorHAnsi" w:hAnsi="Consolas" w:cs="Consolas"/>
          <w:color w:val="0000FF"/>
          <w:sz w:val="24"/>
          <w:highlight w:val="white"/>
        </w:rPr>
        <w:t>false</w:t>
      </w:r>
      <w:r w:rsidRPr="00F66D09">
        <w:rPr>
          <w:rFonts w:ascii="Consolas" w:eastAsiaTheme="minorHAnsi" w:hAnsi="Consolas" w:cs="Consolas"/>
          <w:color w:val="000000"/>
          <w:sz w:val="24"/>
          <w:highlight w:val="white"/>
        </w:rPr>
        <w:t>);</w:t>
      </w:r>
    </w:p>
    <w:p w14:paraId="35540BE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45A2EC7" w14:textId="23951843"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custom list record settings to false</w:t>
      </w:r>
      <w:r w:rsidR="00853334">
        <w:rPr>
          <w:rFonts w:ascii="Consolas" w:eastAsiaTheme="minorHAnsi" w:hAnsi="Consolas" w:cs="Consolas"/>
          <w:color w:val="008000"/>
          <w:sz w:val="24"/>
          <w:highlight w:val="white"/>
        </w:rPr>
        <w:t>.</w:t>
      </w:r>
    </w:p>
    <w:p w14:paraId="42C1848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lastRenderedPageBreak/>
        <w:t xml:space="preserve">                list.SetPropertyBagValue(ECM_IPR_LIST_USE_LIST_SPECIFIC, </w:t>
      </w:r>
      <w:r w:rsidRPr="00F66D09">
        <w:rPr>
          <w:rFonts w:ascii="Consolas" w:eastAsiaTheme="minorHAnsi" w:hAnsi="Consolas" w:cs="Consolas"/>
          <w:color w:val="0000FF"/>
          <w:sz w:val="24"/>
          <w:highlight w:val="white"/>
        </w:rPr>
        <w:t>false</w:t>
      </w:r>
      <w:r w:rsidRPr="00F66D09">
        <w:rPr>
          <w:rFonts w:ascii="Consolas" w:eastAsiaTheme="minorHAnsi" w:hAnsi="Consolas" w:cs="Consolas"/>
          <w:color w:val="000000"/>
          <w:sz w:val="24"/>
          <w:highlight w:val="white"/>
        </w:rPr>
        <w:t>.ToString());</w:t>
      </w:r>
    </w:p>
    <w:p w14:paraId="1505E8D1"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1EC14F21"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else</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(settings == </w:t>
      </w:r>
      <w:r w:rsidRPr="00F66D09">
        <w:rPr>
          <w:rFonts w:ascii="Consolas" w:eastAsiaTheme="minorHAnsi" w:hAnsi="Consolas" w:cs="Consolas"/>
          <w:color w:val="2B91AF"/>
          <w:sz w:val="24"/>
          <w:highlight w:val="white"/>
        </w:rPr>
        <w:t>EcmListManualRecordDeclaration</w:t>
      </w:r>
      <w:r w:rsidRPr="00F66D09">
        <w:rPr>
          <w:rFonts w:ascii="Consolas" w:eastAsiaTheme="minorHAnsi" w:hAnsi="Consolas" w:cs="Consolas"/>
          <w:color w:val="000000"/>
          <w:sz w:val="24"/>
          <w:highlight w:val="white"/>
        </w:rPr>
        <w:t>.AlwaysAllowManualDeclaration)</w:t>
      </w:r>
    </w:p>
    <w:p w14:paraId="7905571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CEBE13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list.SetPropertyBagValue(ECM_ALLOW_MANUAL_DECLARATION,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.ToString());</w:t>
      </w:r>
    </w:p>
    <w:p w14:paraId="602C6B46" w14:textId="32C643D1"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custom list record settings to true</w:t>
      </w:r>
      <w:r w:rsidR="00853334">
        <w:rPr>
          <w:rFonts w:ascii="Consolas" w:eastAsiaTheme="minorHAnsi" w:hAnsi="Consolas" w:cs="Consolas"/>
          <w:color w:val="008000"/>
          <w:sz w:val="24"/>
          <w:highlight w:val="white"/>
        </w:rPr>
        <w:t>.</w:t>
      </w:r>
    </w:p>
    <w:p w14:paraId="231C4A47"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list.SetPropertyBagValue(ECM_IPR_LIST_USE_LIST_SPECIFIC,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.ToString());</w:t>
      </w:r>
    </w:p>
    <w:p w14:paraId="0F5A443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 </w:t>
      </w:r>
    </w:p>
    <w:p w14:paraId="14F78AD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else</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(settings == </w:t>
      </w:r>
      <w:r w:rsidRPr="00F66D09">
        <w:rPr>
          <w:rFonts w:ascii="Consolas" w:eastAsiaTheme="minorHAnsi" w:hAnsi="Consolas" w:cs="Consolas"/>
          <w:color w:val="2B91AF"/>
          <w:sz w:val="24"/>
          <w:highlight w:val="white"/>
        </w:rPr>
        <w:t>EcmListManualRecordDeclaration</w:t>
      </w:r>
      <w:r w:rsidRPr="00F66D09">
        <w:rPr>
          <w:rFonts w:ascii="Consolas" w:eastAsiaTheme="minorHAnsi" w:hAnsi="Consolas" w:cs="Consolas"/>
          <w:color w:val="000000"/>
          <w:sz w:val="24"/>
          <w:highlight w:val="white"/>
        </w:rPr>
        <w:t>.NeverAllowManualDeclaration)</w:t>
      </w:r>
    </w:p>
    <w:p w14:paraId="7796D91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112FF8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list.SetPropertyBagValue(ECM_ALLOW_MANUAL_DECLARATION, </w:t>
      </w:r>
      <w:r w:rsidRPr="00F66D09">
        <w:rPr>
          <w:rFonts w:ascii="Consolas" w:eastAsiaTheme="minorHAnsi" w:hAnsi="Consolas" w:cs="Consolas"/>
          <w:color w:val="0000FF"/>
          <w:sz w:val="24"/>
          <w:highlight w:val="white"/>
        </w:rPr>
        <w:t>false</w:t>
      </w:r>
      <w:r w:rsidRPr="00F66D09">
        <w:rPr>
          <w:rFonts w:ascii="Consolas" w:eastAsiaTheme="minorHAnsi" w:hAnsi="Consolas" w:cs="Consolas"/>
          <w:color w:val="000000"/>
          <w:sz w:val="24"/>
          <w:highlight w:val="white"/>
        </w:rPr>
        <w:t>.ToString());</w:t>
      </w:r>
    </w:p>
    <w:p w14:paraId="00E2A70F" w14:textId="35004906"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custom list record settings to true</w:t>
      </w:r>
      <w:r w:rsidR="00853334">
        <w:rPr>
          <w:rFonts w:ascii="Consolas" w:eastAsiaTheme="minorHAnsi" w:hAnsi="Consolas" w:cs="Consolas"/>
          <w:color w:val="008000"/>
          <w:sz w:val="24"/>
          <w:highlight w:val="white"/>
        </w:rPr>
        <w:t>.</w:t>
      </w:r>
    </w:p>
    <w:p w14:paraId="122F8E0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list.SetPropertyBagValue(ECM_IPR_LIST_USE_LIST_SPECIFIC,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.ToString());</w:t>
      </w:r>
    </w:p>
    <w:p w14:paraId="4568FA3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6752DFA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else</w:t>
      </w:r>
    </w:p>
    <w:p w14:paraId="715A4A6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2FE62C1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throw</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new</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ArgumentOutOfRangeException</w:t>
      </w:r>
      <w:r w:rsidRPr="00F66D09">
        <w:rPr>
          <w:rFonts w:ascii="Consolas" w:eastAsiaTheme="minorHAnsi" w:hAnsi="Consolas" w:cs="Consolas"/>
          <w:color w:val="000000"/>
          <w:sz w:val="24"/>
          <w:highlight w:val="white"/>
        </w:rPr>
        <w:t>(</w:t>
      </w:r>
      <w:r w:rsidRPr="00F66D09">
        <w:rPr>
          <w:rFonts w:ascii="Consolas" w:eastAsiaTheme="minorHAnsi" w:hAnsi="Consolas" w:cs="Consolas"/>
          <w:color w:val="A31515"/>
          <w:sz w:val="24"/>
          <w:highlight w:val="white"/>
        </w:rPr>
        <w:t>"settings"</w:t>
      </w:r>
      <w:r w:rsidRPr="00F66D09">
        <w:rPr>
          <w:rFonts w:ascii="Consolas" w:eastAsiaTheme="minorHAnsi" w:hAnsi="Consolas" w:cs="Consolas"/>
          <w:color w:val="000000"/>
          <w:sz w:val="24"/>
          <w:highlight w:val="white"/>
        </w:rPr>
        <w:t>);</w:t>
      </w:r>
    </w:p>
    <w:p w14:paraId="2C37196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46701547" w14:textId="77777777" w:rsidR="00F66D09" w:rsidRDefault="00F66D09" w:rsidP="00F66D09">
      <w:pPr>
        <w:spacing w:after="200"/>
        <w:rPr>
          <w:rFonts w:ascii="Consolas" w:eastAsiaTheme="minorHAnsi" w:hAnsi="Consolas" w:cs="Consolas"/>
          <w:color w:val="000000"/>
          <w:sz w:val="24"/>
        </w:rPr>
      </w:pPr>
      <w:r w:rsidRPr="00F66D09">
        <w:rPr>
          <w:rFonts w:ascii="Consolas" w:eastAsiaTheme="minorHAnsi" w:hAnsi="Consolas" w:cs="Consolas"/>
          <w:color w:val="000000"/>
          <w:sz w:val="24"/>
          <w:highlight w:val="white"/>
        </w:rPr>
        <w:t xml:space="preserve">        }</w:t>
      </w:r>
    </w:p>
    <w:p w14:paraId="2A71BF5C" w14:textId="77777777" w:rsidR="00F66D09" w:rsidRDefault="00F66D09" w:rsidP="00F66D09">
      <w:pPr>
        <w:spacing w:after="200"/>
        <w:rPr>
          <w:rFonts w:ascii="Consolas" w:eastAsiaTheme="minorHAnsi" w:hAnsi="Consolas" w:cs="Consolas"/>
          <w:color w:val="000000"/>
          <w:sz w:val="24"/>
        </w:rPr>
      </w:pPr>
    </w:p>
    <w:p w14:paraId="07E04458"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FF"/>
          <w:sz w:val="24"/>
          <w:highlight w:val="white"/>
        </w:rPr>
        <w:t>public</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static</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void</w:t>
      </w:r>
      <w:r w:rsidRPr="00F66D09">
        <w:rPr>
          <w:rFonts w:ascii="Consolas" w:eastAsiaTheme="minorHAnsi" w:hAnsi="Consolas" w:cs="Consolas"/>
          <w:color w:val="000000"/>
          <w:sz w:val="24"/>
          <w:highlight w:val="white"/>
        </w:rPr>
        <w:t xml:space="preserve"> SetListAutoRecordDeclaration(</w:t>
      </w:r>
      <w:r w:rsidRPr="00F66D09">
        <w:rPr>
          <w:rFonts w:ascii="Consolas" w:eastAsiaTheme="minorHAnsi" w:hAnsi="Consolas" w:cs="Consolas"/>
          <w:color w:val="0000FF"/>
          <w:sz w:val="24"/>
          <w:highlight w:val="white"/>
        </w:rPr>
        <w:t>this</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List</w:t>
      </w:r>
      <w:r w:rsidRPr="00F66D09">
        <w:rPr>
          <w:rFonts w:ascii="Consolas" w:eastAsiaTheme="minorHAnsi" w:hAnsi="Consolas" w:cs="Consolas"/>
          <w:color w:val="000000"/>
          <w:sz w:val="24"/>
          <w:highlight w:val="white"/>
        </w:rPr>
        <w:t xml:space="preserve"> list, </w:t>
      </w:r>
      <w:r w:rsidRPr="00F66D09">
        <w:rPr>
          <w:rFonts w:ascii="Consolas" w:eastAsiaTheme="minorHAnsi" w:hAnsi="Consolas" w:cs="Consolas"/>
          <w:color w:val="0000FF"/>
          <w:sz w:val="24"/>
          <w:highlight w:val="white"/>
        </w:rPr>
        <w:t>bool</w:t>
      </w:r>
      <w:r w:rsidRPr="00F66D09">
        <w:rPr>
          <w:rFonts w:ascii="Consolas" w:eastAsiaTheme="minorHAnsi" w:hAnsi="Consolas" w:cs="Consolas"/>
          <w:color w:val="000000"/>
          <w:sz w:val="24"/>
          <w:highlight w:val="white"/>
        </w:rPr>
        <w:t xml:space="preserve"> autoDeclareRecords)</w:t>
      </w:r>
    </w:p>
    <w:p w14:paraId="41AA9B4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49135B7D" w14:textId="269B0613"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Determine the SharePoint version based on the loaded CSOM library</w:t>
      </w:r>
      <w:r w:rsidR="00853334">
        <w:rPr>
          <w:rFonts w:ascii="Consolas" w:eastAsiaTheme="minorHAnsi" w:hAnsi="Consolas" w:cs="Consolas"/>
          <w:color w:val="008000"/>
          <w:sz w:val="24"/>
          <w:highlight w:val="white"/>
        </w:rPr>
        <w:t>.</w:t>
      </w:r>
    </w:p>
    <w:p w14:paraId="06A9B7CF"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Assembly</w:t>
      </w:r>
      <w:r w:rsidRPr="00F66D09">
        <w:rPr>
          <w:rFonts w:ascii="Consolas" w:eastAsiaTheme="minorHAnsi" w:hAnsi="Consolas" w:cs="Consolas"/>
          <w:color w:val="000000"/>
          <w:sz w:val="24"/>
          <w:highlight w:val="white"/>
        </w:rPr>
        <w:t xml:space="preserve"> asm = </w:t>
      </w:r>
      <w:r w:rsidRPr="00F66D09">
        <w:rPr>
          <w:rFonts w:ascii="Consolas" w:eastAsiaTheme="minorHAnsi" w:hAnsi="Consolas" w:cs="Consolas"/>
          <w:color w:val="2B91AF"/>
          <w:sz w:val="24"/>
          <w:highlight w:val="white"/>
        </w:rPr>
        <w:t>Assembly</w:t>
      </w:r>
      <w:r w:rsidRPr="00F66D09">
        <w:rPr>
          <w:rFonts w:ascii="Consolas" w:eastAsiaTheme="minorHAnsi" w:hAnsi="Consolas" w:cs="Consolas"/>
          <w:color w:val="000000"/>
          <w:sz w:val="24"/>
          <w:highlight w:val="white"/>
        </w:rPr>
        <w:t>.GetAssembly(</w:t>
      </w:r>
      <w:r w:rsidRPr="00F66D09">
        <w:rPr>
          <w:rFonts w:ascii="Consolas" w:eastAsiaTheme="minorHAnsi" w:hAnsi="Consolas" w:cs="Consolas"/>
          <w:color w:val="0000FF"/>
          <w:sz w:val="24"/>
          <w:highlight w:val="white"/>
        </w:rPr>
        <w:t>typeof</w:t>
      </w:r>
      <w:r w:rsidRPr="00F66D09">
        <w:rPr>
          <w:rFonts w:ascii="Consolas" w:eastAsiaTheme="minorHAnsi" w:hAnsi="Consolas" w:cs="Consolas"/>
          <w:color w:val="000000"/>
          <w:sz w:val="24"/>
          <w:highlight w:val="white"/>
        </w:rPr>
        <w:t>(Microsoft.SharePoint.Client.</w:t>
      </w:r>
      <w:r w:rsidRPr="00F66D09">
        <w:rPr>
          <w:rFonts w:ascii="Consolas" w:eastAsiaTheme="minorHAnsi" w:hAnsi="Consolas" w:cs="Consolas"/>
          <w:color w:val="2B91AF"/>
          <w:sz w:val="24"/>
          <w:highlight w:val="white"/>
        </w:rPr>
        <w:t>Site</w:t>
      </w:r>
      <w:r w:rsidRPr="00F66D09">
        <w:rPr>
          <w:rFonts w:ascii="Consolas" w:eastAsiaTheme="minorHAnsi" w:hAnsi="Consolas" w:cs="Consolas"/>
          <w:color w:val="000000"/>
          <w:sz w:val="24"/>
          <w:highlight w:val="white"/>
        </w:rPr>
        <w:t>));</w:t>
      </w:r>
    </w:p>
    <w:p w14:paraId="37FD3B2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int</w:t>
      </w:r>
      <w:r w:rsidRPr="00F66D09">
        <w:rPr>
          <w:rFonts w:ascii="Consolas" w:eastAsiaTheme="minorHAnsi" w:hAnsi="Consolas" w:cs="Consolas"/>
          <w:color w:val="000000"/>
          <w:sz w:val="24"/>
          <w:highlight w:val="white"/>
        </w:rPr>
        <w:t xml:space="preserve"> sharePointVersion = asm.GetName().Version.Major;</w:t>
      </w:r>
    </w:p>
    <w:p w14:paraId="08D3B897"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p>
    <w:p w14:paraId="3D5D35C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(autoDeclareRecords)</w:t>
      </w:r>
    </w:p>
    <w:p w14:paraId="3BE4BA4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0CA3AD6" w14:textId="1DB9529D"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custom list record settings to true</w:t>
      </w:r>
      <w:r w:rsidR="00853334">
        <w:rPr>
          <w:rFonts w:ascii="Consolas" w:eastAsiaTheme="minorHAnsi" w:hAnsi="Consolas" w:cs="Consolas"/>
          <w:color w:val="008000"/>
          <w:sz w:val="24"/>
          <w:highlight w:val="white"/>
        </w:rPr>
        <w:t>.</w:t>
      </w:r>
    </w:p>
    <w:p w14:paraId="793FFACE"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list.SetPropertyBagValue(ECM_IPR_LIST_USE_LIST_SPECIFIC,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.ToString());</w:t>
      </w:r>
    </w:p>
    <w:p w14:paraId="2685B396" w14:textId="3D914819"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lastRenderedPageBreak/>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Prevent manual declaration</w:t>
      </w:r>
      <w:r w:rsidR="00853334">
        <w:rPr>
          <w:rFonts w:ascii="Consolas" w:eastAsiaTheme="minorHAnsi" w:hAnsi="Consolas" w:cs="Consolas"/>
          <w:color w:val="008000"/>
          <w:sz w:val="24"/>
          <w:highlight w:val="white"/>
        </w:rPr>
        <w:t>.</w:t>
      </w:r>
    </w:p>
    <w:p w14:paraId="724759F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list.SetPropertyBagValue(ECM_ALLOW_MANUAL_DECLARATION, </w:t>
      </w:r>
      <w:r w:rsidRPr="00F66D09">
        <w:rPr>
          <w:rFonts w:ascii="Consolas" w:eastAsiaTheme="minorHAnsi" w:hAnsi="Consolas" w:cs="Consolas"/>
          <w:color w:val="0000FF"/>
          <w:sz w:val="24"/>
          <w:highlight w:val="white"/>
        </w:rPr>
        <w:t>false</w:t>
      </w:r>
      <w:r w:rsidRPr="00F66D09">
        <w:rPr>
          <w:rFonts w:ascii="Consolas" w:eastAsiaTheme="minorHAnsi" w:hAnsi="Consolas" w:cs="Consolas"/>
          <w:color w:val="000000"/>
          <w:sz w:val="24"/>
          <w:highlight w:val="white"/>
        </w:rPr>
        <w:t>.ToString());</w:t>
      </w:r>
    </w:p>
    <w:p w14:paraId="3653DFE1"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p>
    <w:p w14:paraId="4AC09194" w14:textId="63AC082C"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Hook</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up the needed event handlers</w:t>
      </w:r>
      <w:r w:rsidR="00853334">
        <w:rPr>
          <w:rFonts w:ascii="Consolas" w:eastAsiaTheme="minorHAnsi" w:hAnsi="Consolas" w:cs="Consolas"/>
          <w:color w:val="008000"/>
          <w:sz w:val="24"/>
          <w:highlight w:val="white"/>
        </w:rPr>
        <w:t>.</w:t>
      </w:r>
    </w:p>
    <w:p w14:paraId="589DC89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list.Context.Load(list.EventReceivers);</w:t>
      </w:r>
    </w:p>
    <w:p w14:paraId="3825ED7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list.Context.ExecuteQuery();</w:t>
      </w:r>
    </w:p>
    <w:p w14:paraId="22133A6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p>
    <w:p w14:paraId="56B380C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List</w:t>
      </w:r>
      <w:r w:rsidRPr="00F66D09">
        <w:rPr>
          <w:rFonts w:ascii="Consolas" w:eastAsiaTheme="minorHAnsi" w:hAnsi="Consolas" w:cs="Consolas"/>
          <w:color w:val="000000"/>
          <w:sz w:val="24"/>
          <w:highlight w:val="white"/>
        </w:rPr>
        <w:t>&lt;</w:t>
      </w:r>
      <w:r w:rsidRPr="00F66D09">
        <w:rPr>
          <w:rFonts w:ascii="Consolas" w:eastAsiaTheme="minorHAnsi" w:hAnsi="Consolas" w:cs="Consolas"/>
          <w:color w:val="2B91AF"/>
          <w:sz w:val="24"/>
          <w:highlight w:val="white"/>
        </w:rPr>
        <w:t>EventReceiverDefinition</w:t>
      </w:r>
      <w:r w:rsidRPr="00F66D09">
        <w:rPr>
          <w:rFonts w:ascii="Consolas" w:eastAsiaTheme="minorHAnsi" w:hAnsi="Consolas" w:cs="Consolas"/>
          <w:color w:val="000000"/>
          <w:sz w:val="24"/>
          <w:highlight w:val="white"/>
        </w:rPr>
        <w:t xml:space="preserve">&gt; currentEventReceivers = </w:t>
      </w:r>
      <w:r w:rsidRPr="00F66D09">
        <w:rPr>
          <w:rFonts w:ascii="Consolas" w:eastAsiaTheme="minorHAnsi" w:hAnsi="Consolas" w:cs="Consolas"/>
          <w:color w:val="0000FF"/>
          <w:sz w:val="24"/>
          <w:highlight w:val="white"/>
        </w:rPr>
        <w:t>new</w:t>
      </w: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List</w:t>
      </w:r>
      <w:r w:rsidRPr="00F66D09">
        <w:rPr>
          <w:rFonts w:ascii="Consolas" w:eastAsiaTheme="minorHAnsi" w:hAnsi="Consolas" w:cs="Consolas"/>
          <w:color w:val="000000"/>
          <w:sz w:val="24"/>
          <w:highlight w:val="white"/>
        </w:rPr>
        <w:t>&lt;</w:t>
      </w:r>
      <w:r w:rsidRPr="00F66D09">
        <w:rPr>
          <w:rFonts w:ascii="Consolas" w:eastAsiaTheme="minorHAnsi" w:hAnsi="Consolas" w:cs="Consolas"/>
          <w:color w:val="2B91AF"/>
          <w:sz w:val="24"/>
          <w:highlight w:val="white"/>
        </w:rPr>
        <w:t>EventReceiverDefinition</w:t>
      </w:r>
      <w:r w:rsidRPr="00F66D09">
        <w:rPr>
          <w:rFonts w:ascii="Consolas" w:eastAsiaTheme="minorHAnsi" w:hAnsi="Consolas" w:cs="Consolas"/>
          <w:color w:val="000000"/>
          <w:sz w:val="24"/>
          <w:highlight w:val="white"/>
        </w:rPr>
        <w:t>&gt;(list.EventReceivers.Count);</w:t>
      </w:r>
    </w:p>
    <w:p w14:paraId="3F5FBDC3"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currentEventReceivers.AddRange(list.EventReceivers);</w:t>
      </w:r>
    </w:p>
    <w:p w14:paraId="56FFC48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p>
    <w:p w14:paraId="2D2304A0" w14:textId="6CF47D43"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 Track changes to see if a list.Update is needed</w:t>
      </w:r>
      <w:r w:rsidR="00853334">
        <w:rPr>
          <w:rFonts w:ascii="Consolas" w:eastAsiaTheme="minorHAnsi" w:hAnsi="Consolas" w:cs="Consolas"/>
          <w:color w:val="008000"/>
          <w:sz w:val="24"/>
          <w:highlight w:val="white"/>
        </w:rPr>
        <w:t>.</w:t>
      </w:r>
    </w:p>
    <w:p w14:paraId="33752D97"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bool</w:t>
      </w: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false</w:t>
      </w:r>
      <w:r w:rsidRPr="00F66D09">
        <w:rPr>
          <w:rFonts w:ascii="Consolas" w:eastAsiaTheme="minorHAnsi" w:hAnsi="Consolas" w:cs="Consolas"/>
          <w:color w:val="000000"/>
          <w:sz w:val="24"/>
          <w:highlight w:val="white"/>
        </w:rPr>
        <w:t>;</w:t>
      </w:r>
    </w:p>
    <w:p w14:paraId="3162CDE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3682CF4B" w14:textId="716803A3"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ItemUpdating receiver</w:t>
      </w:r>
      <w:r w:rsidR="00853334">
        <w:rPr>
          <w:rFonts w:ascii="Consolas" w:eastAsiaTheme="minorHAnsi" w:hAnsi="Consolas" w:cs="Consolas"/>
          <w:color w:val="008000"/>
          <w:sz w:val="24"/>
          <w:highlight w:val="white"/>
        </w:rPr>
        <w:t>.</w:t>
      </w:r>
    </w:p>
    <w:p w14:paraId="5357540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2B91AF"/>
          <w:sz w:val="24"/>
          <w:highlight w:val="white"/>
        </w:rPr>
        <w:t>EventReceiverDefinitionCreationInformation</w:t>
      </w:r>
      <w:r w:rsidRPr="00F66D09">
        <w:rPr>
          <w:rFonts w:ascii="Consolas" w:eastAsiaTheme="minorHAnsi" w:hAnsi="Consolas" w:cs="Consolas"/>
          <w:color w:val="000000"/>
          <w:sz w:val="24"/>
          <w:highlight w:val="white"/>
        </w:rPr>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.ItemUpdating, 1000, sharePointVersion);</w:t>
      </w:r>
    </w:p>
    <w:p w14:paraId="58404E7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360EF99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78A88FF"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18B688BD"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2DA875EE"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32C0F8F0" w14:textId="607EF3C1"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ItemDeleting receiver</w:t>
      </w:r>
      <w:r w:rsidR="00853334">
        <w:rPr>
          <w:rFonts w:ascii="Consolas" w:eastAsiaTheme="minorHAnsi" w:hAnsi="Consolas" w:cs="Consolas"/>
          <w:color w:val="008000"/>
          <w:sz w:val="24"/>
          <w:highlight w:val="white"/>
        </w:rPr>
        <w:t>.</w:t>
      </w:r>
    </w:p>
    <w:p w14:paraId="301AE1F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.ItemDeleting, 1000, sharePointVersion);</w:t>
      </w:r>
    </w:p>
    <w:p w14:paraId="125C4F6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7A5DCCA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B80CDA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175F49E1"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3DA20319"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0B5D9F11" w14:textId="26478BA6"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ItemFileMoving receiver</w:t>
      </w:r>
      <w:r w:rsidR="00853334">
        <w:rPr>
          <w:rFonts w:ascii="Consolas" w:eastAsiaTheme="minorHAnsi" w:hAnsi="Consolas" w:cs="Consolas"/>
          <w:color w:val="008000"/>
          <w:sz w:val="24"/>
          <w:highlight w:val="white"/>
        </w:rPr>
        <w:t>.</w:t>
      </w:r>
    </w:p>
    <w:p w14:paraId="21ABFF8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lastRenderedPageBreak/>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.ItemFileMoving, 1000, sharePointVersion);</w:t>
      </w:r>
    </w:p>
    <w:p w14:paraId="5E75D7C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69E38D9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9BB9858"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0CD0548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2F48138A"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B227410" w14:textId="635E117D"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ItemAdded receiver</w:t>
      </w:r>
      <w:r w:rsidR="00853334">
        <w:rPr>
          <w:rFonts w:ascii="Consolas" w:eastAsiaTheme="minorHAnsi" w:hAnsi="Consolas" w:cs="Consolas"/>
          <w:color w:val="008000"/>
          <w:sz w:val="24"/>
          <w:highlight w:val="white"/>
        </w:rPr>
        <w:t>.</w:t>
      </w:r>
    </w:p>
    <w:p w14:paraId="73CB8F5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.ItemAdded, 1005, sharePointVersion);</w:t>
      </w:r>
    </w:p>
    <w:p w14:paraId="6346A417"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2811FC1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4FFFFBA"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7C025D7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01C83803"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9196AC8" w14:textId="72A33B83"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ItemUpdated receiver</w:t>
      </w:r>
      <w:r w:rsidR="00853334">
        <w:rPr>
          <w:rFonts w:ascii="Consolas" w:eastAsiaTheme="minorHAnsi" w:hAnsi="Consolas" w:cs="Consolas"/>
          <w:color w:val="008000"/>
          <w:sz w:val="24"/>
          <w:highlight w:val="white"/>
        </w:rPr>
        <w:t>.</w:t>
      </w:r>
    </w:p>
    <w:p w14:paraId="5F22747E"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.ItemUpdated, 1007, sharePointVersion);</w:t>
      </w:r>
    </w:p>
    <w:p w14:paraId="47DBDDAA"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58D39F11"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498A46F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58D21C6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0F982948"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B7479C9" w14:textId="130F198B"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ItemCheckedIn receiver</w:t>
      </w:r>
      <w:r w:rsidR="00853334">
        <w:rPr>
          <w:rFonts w:ascii="Consolas" w:eastAsiaTheme="minorHAnsi" w:hAnsi="Consolas" w:cs="Consolas"/>
          <w:color w:val="008000"/>
          <w:sz w:val="24"/>
          <w:highlight w:val="white"/>
        </w:rPr>
        <w:t>.</w:t>
      </w:r>
    </w:p>
    <w:p w14:paraId="1E70EA9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newEventReceiver = CreateECMRecordEventReceiverDefinition(</w:t>
      </w:r>
      <w:r w:rsidRPr="00F66D09">
        <w:rPr>
          <w:rFonts w:ascii="Consolas" w:eastAsiaTheme="minorHAnsi" w:hAnsi="Consolas" w:cs="Consolas"/>
          <w:color w:val="2B91AF"/>
          <w:sz w:val="24"/>
          <w:highlight w:val="white"/>
        </w:rPr>
        <w:t>EventReceiverType</w:t>
      </w:r>
      <w:r w:rsidRPr="00F66D09">
        <w:rPr>
          <w:rFonts w:ascii="Consolas" w:eastAsiaTheme="minorHAnsi" w:hAnsi="Consolas" w:cs="Consolas"/>
          <w:color w:val="000000"/>
          <w:sz w:val="24"/>
          <w:highlight w:val="white"/>
        </w:rPr>
        <w:t>.ItemCheckedIn, 1006, sharePointVersion);</w:t>
      </w:r>
    </w:p>
    <w:p w14:paraId="6CE36848"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(!ContainsECMRecordEventReceiver(newEventReceiver, currentEventReceivers))</w:t>
      </w:r>
    </w:p>
    <w:p w14:paraId="6B24876B"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736BF80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list.EventReceivers.Add(newEventReceiver);</w:t>
      </w:r>
    </w:p>
    <w:p w14:paraId="1017DF05"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eventReceiverAdded = </w:t>
      </w:r>
      <w:r w:rsidRPr="00F66D09">
        <w:rPr>
          <w:rFonts w:ascii="Consolas" w:eastAsiaTheme="minorHAnsi" w:hAnsi="Consolas" w:cs="Consolas"/>
          <w:color w:val="0000FF"/>
          <w:sz w:val="24"/>
          <w:highlight w:val="white"/>
        </w:rPr>
        <w:t>true</w:t>
      </w:r>
      <w:r w:rsidRPr="00F66D09">
        <w:rPr>
          <w:rFonts w:ascii="Consolas" w:eastAsiaTheme="minorHAnsi" w:hAnsi="Consolas" w:cs="Consolas"/>
          <w:color w:val="000000"/>
          <w:sz w:val="24"/>
          <w:highlight w:val="white"/>
        </w:rPr>
        <w:t>;</w:t>
      </w:r>
    </w:p>
    <w:p w14:paraId="7ED383A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136D95E7"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6E1C6D4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lastRenderedPageBreak/>
        <w:t xml:space="preserve">                </w:t>
      </w:r>
      <w:r w:rsidRPr="00F66D09">
        <w:rPr>
          <w:rFonts w:ascii="Consolas" w:eastAsiaTheme="minorHAnsi" w:hAnsi="Consolas" w:cs="Consolas"/>
          <w:color w:val="0000FF"/>
          <w:sz w:val="24"/>
          <w:highlight w:val="white"/>
        </w:rPr>
        <w:t>if</w:t>
      </w:r>
      <w:r w:rsidRPr="00F66D09">
        <w:rPr>
          <w:rFonts w:ascii="Consolas" w:eastAsiaTheme="minorHAnsi" w:hAnsi="Consolas" w:cs="Consolas"/>
          <w:color w:val="000000"/>
          <w:sz w:val="24"/>
          <w:highlight w:val="white"/>
        </w:rPr>
        <w:t xml:space="preserve"> (eventReceiverAdded)</w:t>
      </w:r>
    </w:p>
    <w:p w14:paraId="5399E728"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5245CEC2"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list.Update();</w:t>
      </w:r>
    </w:p>
    <w:p w14:paraId="5B19D18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list.Context.ExecuteQuery();</w:t>
      </w:r>
    </w:p>
    <w:p w14:paraId="0887F4D9"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62C8E346"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p>
    <w:p w14:paraId="4FC3E858" w14:textId="53862E50"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the autodeclaration</w:t>
      </w:r>
      <w:r w:rsidR="00853334">
        <w:rPr>
          <w:rFonts w:ascii="Consolas" w:eastAsiaTheme="minorHAnsi" w:hAnsi="Consolas" w:cs="Consolas"/>
          <w:color w:val="008000"/>
          <w:sz w:val="24"/>
          <w:highlight w:val="white"/>
        </w:rPr>
        <w:t>.</w:t>
      </w:r>
    </w:p>
    <w:p w14:paraId="29B551BC"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list.SetPropertyBagValue(ECM_AUTO_DECLARE_RECORDS, autoDeclareRecords.ToString());</w:t>
      </w:r>
    </w:p>
    <w:p w14:paraId="2C0D640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18C23183"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00FF"/>
          <w:sz w:val="24"/>
          <w:highlight w:val="white"/>
        </w:rPr>
        <w:t>else</w:t>
      </w:r>
    </w:p>
    <w:p w14:paraId="6CF23C70"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24058A54" w14:textId="3CE02341"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w:t>
      </w:r>
      <w:r w:rsidR="00853334">
        <w:rPr>
          <w:rFonts w:ascii="Consolas" w:eastAsiaTheme="minorHAnsi" w:hAnsi="Consolas" w:cs="Consolas"/>
          <w:color w:val="008000"/>
          <w:sz w:val="24"/>
          <w:highlight w:val="white"/>
        </w:rPr>
        <w:t xml:space="preserve"> </w:t>
      </w:r>
      <w:r w:rsidRPr="00F66D09">
        <w:rPr>
          <w:rFonts w:ascii="Consolas" w:eastAsiaTheme="minorHAnsi" w:hAnsi="Consolas" w:cs="Consolas"/>
          <w:color w:val="008000"/>
          <w:sz w:val="24"/>
          <w:highlight w:val="white"/>
        </w:rPr>
        <w:t>Set the property that dictates the autodeclaration</w:t>
      </w:r>
      <w:r w:rsidR="00853334">
        <w:rPr>
          <w:rFonts w:ascii="Consolas" w:eastAsiaTheme="minorHAnsi" w:hAnsi="Consolas" w:cs="Consolas"/>
          <w:color w:val="008000"/>
          <w:sz w:val="24"/>
          <w:highlight w:val="white"/>
        </w:rPr>
        <w:t>.</w:t>
      </w:r>
    </w:p>
    <w:p w14:paraId="039872E4"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list.SetPropertyBagValue(ECM_AUTO_DECLARE_RECORDS, autoDeclareRecords.ToString());</w:t>
      </w:r>
    </w:p>
    <w:p w14:paraId="0A7C350D" w14:textId="1976C1F1"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r w:rsidRPr="00F66D09">
        <w:rPr>
          <w:rFonts w:ascii="Consolas" w:eastAsiaTheme="minorHAnsi" w:hAnsi="Consolas" w:cs="Consolas"/>
          <w:color w:val="008000"/>
          <w:sz w:val="24"/>
          <w:highlight w:val="white"/>
        </w:rPr>
        <w:t xml:space="preserve">//Note: </w:t>
      </w:r>
      <w:r w:rsidR="00853334">
        <w:rPr>
          <w:rFonts w:ascii="Consolas" w:eastAsiaTheme="minorHAnsi" w:hAnsi="Consolas" w:cs="Consolas"/>
          <w:color w:val="008000"/>
          <w:sz w:val="24"/>
          <w:highlight w:val="white"/>
        </w:rPr>
        <w:t>E</w:t>
      </w:r>
      <w:r w:rsidRPr="00F66D09">
        <w:rPr>
          <w:rFonts w:ascii="Consolas" w:eastAsiaTheme="minorHAnsi" w:hAnsi="Consolas" w:cs="Consolas"/>
          <w:color w:val="008000"/>
          <w:sz w:val="24"/>
          <w:highlight w:val="white"/>
        </w:rPr>
        <w:t>xisting list event handlers will just stay as they are, no need to remove them</w:t>
      </w:r>
      <w:r w:rsidR="00853334">
        <w:rPr>
          <w:rFonts w:ascii="Consolas" w:eastAsiaTheme="minorHAnsi" w:hAnsi="Consolas" w:cs="Consolas"/>
          <w:color w:val="008000"/>
          <w:sz w:val="24"/>
          <w:highlight w:val="white"/>
        </w:rPr>
        <w:t>.</w:t>
      </w:r>
    </w:p>
    <w:p w14:paraId="5A0BEB3E" w14:textId="77777777" w:rsidR="00F66D09" w:rsidRPr="00F66D09" w:rsidRDefault="00F66D09" w:rsidP="00F66D09">
      <w:pPr>
        <w:autoSpaceDE w:val="0"/>
        <w:autoSpaceDN w:val="0"/>
        <w:adjustRightInd w:val="0"/>
        <w:spacing w:after="0" w:line="240" w:lineRule="auto"/>
        <w:rPr>
          <w:rFonts w:ascii="Consolas" w:eastAsiaTheme="minorHAnsi" w:hAnsi="Consolas" w:cs="Consolas"/>
          <w:color w:val="000000"/>
          <w:sz w:val="24"/>
          <w:highlight w:val="white"/>
        </w:rPr>
      </w:pPr>
      <w:r w:rsidRPr="00F66D09">
        <w:rPr>
          <w:rFonts w:ascii="Consolas" w:eastAsiaTheme="minorHAnsi" w:hAnsi="Consolas" w:cs="Consolas"/>
          <w:color w:val="000000"/>
          <w:sz w:val="24"/>
          <w:highlight w:val="white"/>
        </w:rPr>
        <w:t xml:space="preserve">            }</w:t>
      </w:r>
    </w:p>
    <w:p w14:paraId="69467BCB" w14:textId="4E4EEBF3" w:rsidR="003B1971" w:rsidRPr="00F66D09" w:rsidRDefault="00F66D09" w:rsidP="00F66D09">
      <w:pPr>
        <w:spacing w:after="200"/>
        <w:rPr>
          <w:rFonts w:asciiTheme="minorHAnsi" w:hAnsiTheme="minorHAnsi"/>
          <w:b/>
          <w:sz w:val="24"/>
        </w:rPr>
      </w:pPr>
      <w:r w:rsidRPr="00F66D09">
        <w:rPr>
          <w:rFonts w:ascii="Consolas" w:eastAsiaTheme="minorHAnsi" w:hAnsi="Consolas" w:cs="Consolas"/>
          <w:color w:val="000000"/>
          <w:sz w:val="24"/>
          <w:highlight w:val="white"/>
        </w:rPr>
        <w:t xml:space="preserve">        }</w:t>
      </w:r>
      <w:bookmarkEnd w:id="0"/>
      <w:bookmarkEnd w:id="1"/>
      <w:bookmarkEnd w:id="2"/>
    </w:p>
    <w:sectPr w:rsidR="003B1971" w:rsidRPr="00F66D09" w:rsidSect="009355E4">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7A68C8" w:rsidRDefault="007A68C8" w:rsidP="00D821C7">
      <w:pPr>
        <w:spacing w:after="0" w:line="240" w:lineRule="auto"/>
      </w:pPr>
      <w:r>
        <w:separator/>
      </w:r>
    </w:p>
  </w:endnote>
  <w:endnote w:type="continuationSeparator" w:id="0">
    <w:p w14:paraId="13CEFA25" w14:textId="77777777" w:rsidR="007A68C8" w:rsidRDefault="007A68C8"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549F9" w14:textId="77777777" w:rsidR="00757636" w:rsidRDefault="00757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7A68C8" w:rsidRDefault="007A68C8">
    <w:pPr>
      <w:pStyle w:val="Footer"/>
      <w:rPr>
        <w:rFonts w:asciiTheme="minorHAnsi" w:hAnsiTheme="minorHAnsi" w:cstheme="minorHAnsi"/>
        <w:sz w:val="20"/>
      </w:rPr>
    </w:pPr>
  </w:p>
  <w:p w14:paraId="235C0DC3" w14:textId="77777777" w:rsidR="007A68C8" w:rsidRPr="00D64926" w:rsidRDefault="007A68C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757636">
      <w:rPr>
        <w:rFonts w:asciiTheme="minorHAnsi" w:hAnsiTheme="minorHAnsi" w:cstheme="minorHAnsi"/>
        <w:noProof/>
        <w:sz w:val="20"/>
      </w:rPr>
      <w:t>18</w:t>
    </w:r>
    <w:r w:rsidRPr="00D64926">
      <w:rPr>
        <w:rFonts w:asciiTheme="minorHAnsi" w:hAnsiTheme="minorHAnsi" w:cstheme="minorHAnsi"/>
        <w:sz w:val="20"/>
      </w:rPr>
      <w:fldChar w:fldCharType="end"/>
    </w:r>
  </w:p>
  <w:p w14:paraId="080C567F" w14:textId="4A1E45D9" w:rsidR="007A68C8" w:rsidRDefault="007A68C8">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15220D">
      <w:rPr>
        <w:noProof/>
      </w:rPr>
      <w:t>12/8/2014</w:t>
    </w:r>
    <w:r>
      <w:fldChar w:fldCharType="end"/>
    </w:r>
  </w:p>
  <w:p w14:paraId="37562E8B" w14:textId="77777777" w:rsidR="007A68C8" w:rsidRPr="00D64926" w:rsidRDefault="007A68C8"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9BFEA" w14:textId="77777777" w:rsidR="00757636" w:rsidRDefault="00757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7A68C8" w:rsidRDefault="007A68C8" w:rsidP="00D821C7">
      <w:pPr>
        <w:spacing w:after="0" w:line="240" w:lineRule="auto"/>
      </w:pPr>
      <w:r>
        <w:separator/>
      </w:r>
    </w:p>
  </w:footnote>
  <w:footnote w:type="continuationSeparator" w:id="0">
    <w:p w14:paraId="12E350DE" w14:textId="77777777" w:rsidR="007A68C8" w:rsidRDefault="007A68C8"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A31C" w14:textId="77777777" w:rsidR="00757636" w:rsidRDefault="007576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7A68C8" w:rsidRPr="00213281" w:rsidRDefault="007A68C8"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98C39" w14:textId="77777777" w:rsidR="00757636" w:rsidRDefault="00757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18"/>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E64A4"/>
    <w:multiLevelType w:val="hybridMultilevel"/>
    <w:tmpl w:val="44E6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43E9"/>
    <w:multiLevelType w:val="hybridMultilevel"/>
    <w:tmpl w:val="ABBE450A"/>
    <w:lvl w:ilvl="0" w:tplc="B68A4A6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E7D4D"/>
    <w:multiLevelType w:val="hybridMultilevel"/>
    <w:tmpl w:val="9B06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91135"/>
    <w:multiLevelType w:val="hybridMultilevel"/>
    <w:tmpl w:val="153C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D0B0D"/>
    <w:multiLevelType w:val="hybridMultilevel"/>
    <w:tmpl w:val="49BA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25A0A"/>
    <w:multiLevelType w:val="hybridMultilevel"/>
    <w:tmpl w:val="198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2378C"/>
    <w:multiLevelType w:val="hybridMultilevel"/>
    <w:tmpl w:val="DC24FCFC"/>
    <w:lvl w:ilvl="0" w:tplc="6A1E645E">
      <w:start w:val="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29AC"/>
    <w:multiLevelType w:val="hybridMultilevel"/>
    <w:tmpl w:val="BCE67560"/>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5868EC"/>
    <w:multiLevelType w:val="hybridMultilevel"/>
    <w:tmpl w:val="D12C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CB661C"/>
    <w:multiLevelType w:val="hybridMultilevel"/>
    <w:tmpl w:val="B820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3390F"/>
    <w:multiLevelType w:val="hybridMultilevel"/>
    <w:tmpl w:val="5FF0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D174A0"/>
    <w:multiLevelType w:val="hybridMultilevel"/>
    <w:tmpl w:val="CA86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C7748"/>
    <w:multiLevelType w:val="hybridMultilevel"/>
    <w:tmpl w:val="B1DA87C0"/>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326B720D"/>
    <w:multiLevelType w:val="hybridMultilevel"/>
    <w:tmpl w:val="751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3513C9"/>
    <w:multiLevelType w:val="hybridMultilevel"/>
    <w:tmpl w:val="60FA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47B09"/>
    <w:multiLevelType w:val="hybridMultilevel"/>
    <w:tmpl w:val="7E0A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52E7B"/>
    <w:multiLevelType w:val="hybridMultilevel"/>
    <w:tmpl w:val="DBD2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20">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B1585"/>
    <w:multiLevelType w:val="hybridMultilevel"/>
    <w:tmpl w:val="DB34F592"/>
    <w:lvl w:ilvl="0" w:tplc="A75051E6">
      <w:start w:val="1"/>
      <w:numFmt w:val="bullet"/>
      <w:lvlText w:val="-"/>
      <w:lvlJc w:val="left"/>
      <w:pPr>
        <w:ind w:left="720" w:hanging="360"/>
      </w:pPr>
      <w:rPr>
        <w:rFonts w:ascii="Calibri" w:eastAsia="Calibri" w:hAnsi="Calibri" w:cs="Times New Roman"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2AF03AB"/>
    <w:multiLevelType w:val="hybridMultilevel"/>
    <w:tmpl w:val="99D0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1333B9"/>
    <w:multiLevelType w:val="hybridMultilevel"/>
    <w:tmpl w:val="00BC71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E4703"/>
    <w:multiLevelType w:val="hybridMultilevel"/>
    <w:tmpl w:val="09F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82A89"/>
    <w:multiLevelType w:val="hybridMultilevel"/>
    <w:tmpl w:val="309898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DF66F0"/>
    <w:multiLevelType w:val="hybridMultilevel"/>
    <w:tmpl w:val="9400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B73413"/>
    <w:multiLevelType w:val="hybridMultilevel"/>
    <w:tmpl w:val="D9F2A978"/>
    <w:lvl w:ilvl="0" w:tplc="E33273AA">
      <w:start w:val="1"/>
      <w:numFmt w:val="decimal"/>
      <w:lvlText w:val="%1."/>
      <w:lvlJc w:val="left"/>
      <w:pPr>
        <w:tabs>
          <w:tab w:val="num" w:pos="720"/>
        </w:tabs>
        <w:ind w:left="720" w:hanging="360"/>
      </w:pPr>
    </w:lvl>
    <w:lvl w:ilvl="1" w:tplc="A022BC08" w:tentative="1">
      <w:start w:val="1"/>
      <w:numFmt w:val="decimal"/>
      <w:lvlText w:val="%2."/>
      <w:lvlJc w:val="left"/>
      <w:pPr>
        <w:tabs>
          <w:tab w:val="num" w:pos="1440"/>
        </w:tabs>
        <w:ind w:left="1440" w:hanging="360"/>
      </w:pPr>
    </w:lvl>
    <w:lvl w:ilvl="2" w:tplc="230CE9B4" w:tentative="1">
      <w:start w:val="1"/>
      <w:numFmt w:val="decimal"/>
      <w:lvlText w:val="%3."/>
      <w:lvlJc w:val="left"/>
      <w:pPr>
        <w:tabs>
          <w:tab w:val="num" w:pos="2160"/>
        </w:tabs>
        <w:ind w:left="2160" w:hanging="360"/>
      </w:pPr>
    </w:lvl>
    <w:lvl w:ilvl="3" w:tplc="51CED9FC" w:tentative="1">
      <w:start w:val="1"/>
      <w:numFmt w:val="decimal"/>
      <w:lvlText w:val="%4."/>
      <w:lvlJc w:val="left"/>
      <w:pPr>
        <w:tabs>
          <w:tab w:val="num" w:pos="2880"/>
        </w:tabs>
        <w:ind w:left="2880" w:hanging="360"/>
      </w:pPr>
    </w:lvl>
    <w:lvl w:ilvl="4" w:tplc="283852D4" w:tentative="1">
      <w:start w:val="1"/>
      <w:numFmt w:val="decimal"/>
      <w:lvlText w:val="%5."/>
      <w:lvlJc w:val="left"/>
      <w:pPr>
        <w:tabs>
          <w:tab w:val="num" w:pos="3600"/>
        </w:tabs>
        <w:ind w:left="3600" w:hanging="360"/>
      </w:pPr>
    </w:lvl>
    <w:lvl w:ilvl="5" w:tplc="F432A246" w:tentative="1">
      <w:start w:val="1"/>
      <w:numFmt w:val="decimal"/>
      <w:lvlText w:val="%6."/>
      <w:lvlJc w:val="left"/>
      <w:pPr>
        <w:tabs>
          <w:tab w:val="num" w:pos="4320"/>
        </w:tabs>
        <w:ind w:left="4320" w:hanging="360"/>
      </w:pPr>
    </w:lvl>
    <w:lvl w:ilvl="6" w:tplc="EB84C816" w:tentative="1">
      <w:start w:val="1"/>
      <w:numFmt w:val="decimal"/>
      <w:lvlText w:val="%7."/>
      <w:lvlJc w:val="left"/>
      <w:pPr>
        <w:tabs>
          <w:tab w:val="num" w:pos="5040"/>
        </w:tabs>
        <w:ind w:left="5040" w:hanging="360"/>
      </w:pPr>
    </w:lvl>
    <w:lvl w:ilvl="7" w:tplc="88906A2C" w:tentative="1">
      <w:start w:val="1"/>
      <w:numFmt w:val="decimal"/>
      <w:lvlText w:val="%8."/>
      <w:lvlJc w:val="left"/>
      <w:pPr>
        <w:tabs>
          <w:tab w:val="num" w:pos="5760"/>
        </w:tabs>
        <w:ind w:left="5760" w:hanging="360"/>
      </w:pPr>
    </w:lvl>
    <w:lvl w:ilvl="8" w:tplc="A63E37D0" w:tentative="1">
      <w:start w:val="1"/>
      <w:numFmt w:val="decimal"/>
      <w:lvlText w:val="%9."/>
      <w:lvlJc w:val="left"/>
      <w:pPr>
        <w:tabs>
          <w:tab w:val="num" w:pos="6480"/>
        </w:tabs>
        <w:ind w:left="6480" w:hanging="360"/>
      </w:pPr>
    </w:lvl>
  </w:abstractNum>
  <w:abstractNum w:abstractNumId="28">
    <w:nsid w:val="63AB5871"/>
    <w:multiLevelType w:val="hybridMultilevel"/>
    <w:tmpl w:val="4306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1225FE"/>
    <w:multiLevelType w:val="hybridMultilevel"/>
    <w:tmpl w:val="DD8E21FE"/>
    <w:lvl w:ilvl="0" w:tplc="055019D2">
      <w:start w:val="4"/>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B3C4C"/>
    <w:multiLevelType w:val="hybridMultilevel"/>
    <w:tmpl w:val="E1A64C96"/>
    <w:lvl w:ilvl="0" w:tplc="055019D2">
      <w:start w:val="4"/>
      <w:numFmt w:val="bullet"/>
      <w:lvlText w:val="-"/>
      <w:lvlJc w:val="left"/>
      <w:pPr>
        <w:ind w:left="720" w:hanging="360"/>
      </w:pPr>
      <w:rPr>
        <w:rFonts w:ascii="Calibri" w:eastAsiaTheme="minorHAnsi"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E4A77"/>
    <w:multiLevelType w:val="hybridMultilevel"/>
    <w:tmpl w:val="FF4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8C632E"/>
    <w:multiLevelType w:val="hybridMultilevel"/>
    <w:tmpl w:val="3BD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B21092"/>
    <w:multiLevelType w:val="hybridMultilevel"/>
    <w:tmpl w:val="CF326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E971F2"/>
    <w:multiLevelType w:val="hybridMultilevel"/>
    <w:tmpl w:val="3538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32DA6"/>
    <w:multiLevelType w:val="multilevel"/>
    <w:tmpl w:val="EDA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970AE5"/>
    <w:multiLevelType w:val="hybridMultilevel"/>
    <w:tmpl w:val="57C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32645"/>
    <w:multiLevelType w:val="hybridMultilevel"/>
    <w:tmpl w:val="CCE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46677B"/>
    <w:multiLevelType w:val="hybridMultilevel"/>
    <w:tmpl w:val="3B20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20"/>
  </w:num>
  <w:num w:numId="4">
    <w:abstractNumId w:val="26"/>
  </w:num>
  <w:num w:numId="5">
    <w:abstractNumId w:val="3"/>
  </w:num>
  <w:num w:numId="6">
    <w:abstractNumId w:val="18"/>
  </w:num>
  <w:num w:numId="7">
    <w:abstractNumId w:val="36"/>
  </w:num>
  <w:num w:numId="8">
    <w:abstractNumId w:val="15"/>
  </w:num>
  <w:num w:numId="9">
    <w:abstractNumId w:val="16"/>
  </w:num>
  <w:num w:numId="10">
    <w:abstractNumId w:val="38"/>
  </w:num>
  <w:num w:numId="11">
    <w:abstractNumId w:val="31"/>
  </w:num>
  <w:num w:numId="12">
    <w:abstractNumId w:val="6"/>
  </w:num>
  <w:num w:numId="13">
    <w:abstractNumId w:val="37"/>
  </w:num>
  <w:num w:numId="14">
    <w:abstractNumId w:val="9"/>
  </w:num>
  <w:num w:numId="15">
    <w:abstractNumId w:val="12"/>
  </w:num>
  <w:num w:numId="16">
    <w:abstractNumId w:val="14"/>
  </w:num>
  <w:num w:numId="17">
    <w:abstractNumId w:val="14"/>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5"/>
  </w:num>
  <w:num w:numId="21">
    <w:abstractNumId w:val="21"/>
  </w:num>
  <w:num w:numId="22">
    <w:abstractNumId w:val="13"/>
  </w:num>
  <w:num w:numId="23">
    <w:abstractNumId w:val="32"/>
  </w:num>
  <w:num w:numId="24">
    <w:abstractNumId w:val="33"/>
  </w:num>
  <w:num w:numId="25">
    <w:abstractNumId w:val="10"/>
  </w:num>
  <w:num w:numId="26">
    <w:abstractNumId w:val="24"/>
  </w:num>
  <w:num w:numId="27">
    <w:abstractNumId w:val="11"/>
  </w:num>
  <w:num w:numId="28">
    <w:abstractNumId w:val="2"/>
  </w:num>
  <w:num w:numId="29">
    <w:abstractNumId w:val="25"/>
  </w:num>
  <w:num w:numId="30">
    <w:abstractNumId w:val="23"/>
  </w:num>
  <w:num w:numId="31">
    <w:abstractNumId w:val="29"/>
  </w:num>
  <w:num w:numId="32">
    <w:abstractNumId w:val="4"/>
  </w:num>
  <w:num w:numId="33">
    <w:abstractNumId w:val="14"/>
  </w:num>
  <w:num w:numId="34">
    <w:abstractNumId w:val="8"/>
  </w:num>
  <w:num w:numId="35">
    <w:abstractNumId w:val="30"/>
  </w:num>
  <w:num w:numId="36">
    <w:abstractNumId w:val="22"/>
  </w:num>
  <w:num w:numId="37">
    <w:abstractNumId w:val="27"/>
  </w:num>
  <w:num w:numId="38">
    <w:abstractNumId w:val="0"/>
  </w:num>
  <w:num w:numId="39">
    <w:abstractNumId w:val="17"/>
  </w:num>
  <w:num w:numId="40">
    <w:abstractNumId w:val="7"/>
  </w:num>
  <w:num w:numId="41">
    <w:abstractNumId w:val="28"/>
  </w:num>
  <w:num w:numId="42">
    <w:abstractNumId w:val="14"/>
  </w:num>
  <w:num w:numId="43">
    <w:abstractNumId w:val="14"/>
  </w:num>
  <w:num w:numId="44">
    <w:abstractNumId w:val="34"/>
  </w:num>
  <w:num w:numId="4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308F"/>
    <w:rsid w:val="000053AF"/>
    <w:rsid w:val="000058A0"/>
    <w:rsid w:val="0000671D"/>
    <w:rsid w:val="00007DC2"/>
    <w:rsid w:val="00007EA3"/>
    <w:rsid w:val="0001159F"/>
    <w:rsid w:val="000147DE"/>
    <w:rsid w:val="00015224"/>
    <w:rsid w:val="0001562A"/>
    <w:rsid w:val="00017652"/>
    <w:rsid w:val="000229FB"/>
    <w:rsid w:val="00024747"/>
    <w:rsid w:val="000262EB"/>
    <w:rsid w:val="00030751"/>
    <w:rsid w:val="00036EBB"/>
    <w:rsid w:val="0004252C"/>
    <w:rsid w:val="00045527"/>
    <w:rsid w:val="0004557B"/>
    <w:rsid w:val="00045A28"/>
    <w:rsid w:val="00046068"/>
    <w:rsid w:val="000521C2"/>
    <w:rsid w:val="00054D92"/>
    <w:rsid w:val="00062432"/>
    <w:rsid w:val="00062EAC"/>
    <w:rsid w:val="00064AED"/>
    <w:rsid w:val="00065009"/>
    <w:rsid w:val="00065C82"/>
    <w:rsid w:val="0007001C"/>
    <w:rsid w:val="00071A51"/>
    <w:rsid w:val="00073574"/>
    <w:rsid w:val="000737A0"/>
    <w:rsid w:val="00076247"/>
    <w:rsid w:val="00085F1B"/>
    <w:rsid w:val="00087FA7"/>
    <w:rsid w:val="00091AD8"/>
    <w:rsid w:val="0009324D"/>
    <w:rsid w:val="0009331D"/>
    <w:rsid w:val="000A30AC"/>
    <w:rsid w:val="000A3550"/>
    <w:rsid w:val="000A387F"/>
    <w:rsid w:val="000A635A"/>
    <w:rsid w:val="000A753C"/>
    <w:rsid w:val="000A7A45"/>
    <w:rsid w:val="000B0625"/>
    <w:rsid w:val="000B0B90"/>
    <w:rsid w:val="000B1F54"/>
    <w:rsid w:val="000B5F21"/>
    <w:rsid w:val="000C3115"/>
    <w:rsid w:val="000C5BD8"/>
    <w:rsid w:val="000C5F6E"/>
    <w:rsid w:val="000D39AA"/>
    <w:rsid w:val="000D3B83"/>
    <w:rsid w:val="000D4A75"/>
    <w:rsid w:val="000D6027"/>
    <w:rsid w:val="000E4A90"/>
    <w:rsid w:val="000F02A7"/>
    <w:rsid w:val="000F17A9"/>
    <w:rsid w:val="000F1A27"/>
    <w:rsid w:val="00100766"/>
    <w:rsid w:val="00101226"/>
    <w:rsid w:val="00106A21"/>
    <w:rsid w:val="001108B5"/>
    <w:rsid w:val="001121CF"/>
    <w:rsid w:val="001205A7"/>
    <w:rsid w:val="00121A73"/>
    <w:rsid w:val="00123DC6"/>
    <w:rsid w:val="00124E06"/>
    <w:rsid w:val="001303B6"/>
    <w:rsid w:val="00130715"/>
    <w:rsid w:val="001369F4"/>
    <w:rsid w:val="001403CB"/>
    <w:rsid w:val="00140DB1"/>
    <w:rsid w:val="00140E2D"/>
    <w:rsid w:val="001427B4"/>
    <w:rsid w:val="0014343A"/>
    <w:rsid w:val="0014537E"/>
    <w:rsid w:val="001476E6"/>
    <w:rsid w:val="0015220D"/>
    <w:rsid w:val="001540BB"/>
    <w:rsid w:val="00154E17"/>
    <w:rsid w:val="00156A68"/>
    <w:rsid w:val="00162354"/>
    <w:rsid w:val="00162423"/>
    <w:rsid w:val="001626B6"/>
    <w:rsid w:val="00165F69"/>
    <w:rsid w:val="00166618"/>
    <w:rsid w:val="00166C91"/>
    <w:rsid w:val="00170030"/>
    <w:rsid w:val="001765CC"/>
    <w:rsid w:val="0017752F"/>
    <w:rsid w:val="00180168"/>
    <w:rsid w:val="001801E3"/>
    <w:rsid w:val="00180BDC"/>
    <w:rsid w:val="00181F49"/>
    <w:rsid w:val="00182020"/>
    <w:rsid w:val="00185FF4"/>
    <w:rsid w:val="0019002D"/>
    <w:rsid w:val="00191394"/>
    <w:rsid w:val="00192AE4"/>
    <w:rsid w:val="00194A87"/>
    <w:rsid w:val="00194B16"/>
    <w:rsid w:val="001974C1"/>
    <w:rsid w:val="001A1377"/>
    <w:rsid w:val="001A1F1E"/>
    <w:rsid w:val="001A2E1F"/>
    <w:rsid w:val="001A44B3"/>
    <w:rsid w:val="001A6EB8"/>
    <w:rsid w:val="001B205B"/>
    <w:rsid w:val="001B3134"/>
    <w:rsid w:val="001B3F2C"/>
    <w:rsid w:val="001B4063"/>
    <w:rsid w:val="001C0156"/>
    <w:rsid w:val="001C2473"/>
    <w:rsid w:val="001C3AB0"/>
    <w:rsid w:val="001C4439"/>
    <w:rsid w:val="001C6C2C"/>
    <w:rsid w:val="001D08A3"/>
    <w:rsid w:val="001D11DD"/>
    <w:rsid w:val="001E055E"/>
    <w:rsid w:val="001E44ED"/>
    <w:rsid w:val="001E4550"/>
    <w:rsid w:val="001E67D1"/>
    <w:rsid w:val="001F04BC"/>
    <w:rsid w:val="001F0C79"/>
    <w:rsid w:val="001F0F2F"/>
    <w:rsid w:val="001F25A7"/>
    <w:rsid w:val="001F5707"/>
    <w:rsid w:val="001F72D8"/>
    <w:rsid w:val="001F753C"/>
    <w:rsid w:val="00203C05"/>
    <w:rsid w:val="00203F15"/>
    <w:rsid w:val="00206342"/>
    <w:rsid w:val="002119E3"/>
    <w:rsid w:val="002130D8"/>
    <w:rsid w:val="00213281"/>
    <w:rsid w:val="00214ADB"/>
    <w:rsid w:val="00216243"/>
    <w:rsid w:val="00223590"/>
    <w:rsid w:val="002263A4"/>
    <w:rsid w:val="00226E05"/>
    <w:rsid w:val="0023186E"/>
    <w:rsid w:val="0023194F"/>
    <w:rsid w:val="00231CA7"/>
    <w:rsid w:val="00231E99"/>
    <w:rsid w:val="00232B7E"/>
    <w:rsid w:val="00234B82"/>
    <w:rsid w:val="002368BB"/>
    <w:rsid w:val="00236E36"/>
    <w:rsid w:val="0024068C"/>
    <w:rsid w:val="002426EA"/>
    <w:rsid w:val="00242C1C"/>
    <w:rsid w:val="002441F9"/>
    <w:rsid w:val="00245D6C"/>
    <w:rsid w:val="002467C1"/>
    <w:rsid w:val="00254EC4"/>
    <w:rsid w:val="00255525"/>
    <w:rsid w:val="00255A46"/>
    <w:rsid w:val="00256B03"/>
    <w:rsid w:val="00263165"/>
    <w:rsid w:val="00264628"/>
    <w:rsid w:val="002665E0"/>
    <w:rsid w:val="0026788E"/>
    <w:rsid w:val="002701C4"/>
    <w:rsid w:val="0027099F"/>
    <w:rsid w:val="00271F71"/>
    <w:rsid w:val="0027347A"/>
    <w:rsid w:val="00274173"/>
    <w:rsid w:val="00275075"/>
    <w:rsid w:val="00275E18"/>
    <w:rsid w:val="0027631E"/>
    <w:rsid w:val="00281328"/>
    <w:rsid w:val="002818FF"/>
    <w:rsid w:val="00286D4C"/>
    <w:rsid w:val="00286F59"/>
    <w:rsid w:val="00287D2C"/>
    <w:rsid w:val="00290A42"/>
    <w:rsid w:val="00293372"/>
    <w:rsid w:val="002942CE"/>
    <w:rsid w:val="00294B23"/>
    <w:rsid w:val="00296650"/>
    <w:rsid w:val="002A1F00"/>
    <w:rsid w:val="002A4C31"/>
    <w:rsid w:val="002A7873"/>
    <w:rsid w:val="002B2C49"/>
    <w:rsid w:val="002B4122"/>
    <w:rsid w:val="002C02E8"/>
    <w:rsid w:val="002C1D64"/>
    <w:rsid w:val="002C2227"/>
    <w:rsid w:val="002C2B7F"/>
    <w:rsid w:val="002C3A13"/>
    <w:rsid w:val="002C5272"/>
    <w:rsid w:val="002C7FE0"/>
    <w:rsid w:val="002D0077"/>
    <w:rsid w:val="002D1B84"/>
    <w:rsid w:val="002D1DA5"/>
    <w:rsid w:val="002D230B"/>
    <w:rsid w:val="002D2B91"/>
    <w:rsid w:val="002D48F7"/>
    <w:rsid w:val="002D5492"/>
    <w:rsid w:val="002D7FFE"/>
    <w:rsid w:val="002E00DC"/>
    <w:rsid w:val="002E1682"/>
    <w:rsid w:val="002E5917"/>
    <w:rsid w:val="002E784C"/>
    <w:rsid w:val="002F2648"/>
    <w:rsid w:val="00300397"/>
    <w:rsid w:val="003058C1"/>
    <w:rsid w:val="00305D4E"/>
    <w:rsid w:val="003075F3"/>
    <w:rsid w:val="003173CF"/>
    <w:rsid w:val="003212A5"/>
    <w:rsid w:val="0032144E"/>
    <w:rsid w:val="003225DB"/>
    <w:rsid w:val="003237FF"/>
    <w:rsid w:val="00326EBD"/>
    <w:rsid w:val="003321FE"/>
    <w:rsid w:val="0033365C"/>
    <w:rsid w:val="00333DB7"/>
    <w:rsid w:val="00334155"/>
    <w:rsid w:val="00335543"/>
    <w:rsid w:val="0034019B"/>
    <w:rsid w:val="003402E8"/>
    <w:rsid w:val="003416FD"/>
    <w:rsid w:val="00343E78"/>
    <w:rsid w:val="003442C8"/>
    <w:rsid w:val="00344F07"/>
    <w:rsid w:val="003471D0"/>
    <w:rsid w:val="0035304C"/>
    <w:rsid w:val="00356787"/>
    <w:rsid w:val="00361D78"/>
    <w:rsid w:val="0036259C"/>
    <w:rsid w:val="00363968"/>
    <w:rsid w:val="003641EA"/>
    <w:rsid w:val="00365D91"/>
    <w:rsid w:val="00366D40"/>
    <w:rsid w:val="00382D0C"/>
    <w:rsid w:val="00383BD7"/>
    <w:rsid w:val="00384C82"/>
    <w:rsid w:val="003852EE"/>
    <w:rsid w:val="003874DA"/>
    <w:rsid w:val="00387E6E"/>
    <w:rsid w:val="00391FB6"/>
    <w:rsid w:val="00394CF9"/>
    <w:rsid w:val="003955B6"/>
    <w:rsid w:val="003A22BC"/>
    <w:rsid w:val="003A5D39"/>
    <w:rsid w:val="003B192C"/>
    <w:rsid w:val="003B1971"/>
    <w:rsid w:val="003B3217"/>
    <w:rsid w:val="003B481E"/>
    <w:rsid w:val="003B77D7"/>
    <w:rsid w:val="003C28A9"/>
    <w:rsid w:val="003C2986"/>
    <w:rsid w:val="003C30D8"/>
    <w:rsid w:val="003C67FC"/>
    <w:rsid w:val="003D0235"/>
    <w:rsid w:val="003D0848"/>
    <w:rsid w:val="003D7469"/>
    <w:rsid w:val="003E01EF"/>
    <w:rsid w:val="003E1314"/>
    <w:rsid w:val="003E2ABA"/>
    <w:rsid w:val="003E47A6"/>
    <w:rsid w:val="003E52B3"/>
    <w:rsid w:val="003E774E"/>
    <w:rsid w:val="003F2A4D"/>
    <w:rsid w:val="003F3381"/>
    <w:rsid w:val="00401DC4"/>
    <w:rsid w:val="00404AAD"/>
    <w:rsid w:val="00405983"/>
    <w:rsid w:val="00405AF2"/>
    <w:rsid w:val="004111CA"/>
    <w:rsid w:val="0041354D"/>
    <w:rsid w:val="0041498D"/>
    <w:rsid w:val="0041511B"/>
    <w:rsid w:val="0041770A"/>
    <w:rsid w:val="00420391"/>
    <w:rsid w:val="00422F47"/>
    <w:rsid w:val="004279CB"/>
    <w:rsid w:val="00427F21"/>
    <w:rsid w:val="00434CAD"/>
    <w:rsid w:val="00437D9E"/>
    <w:rsid w:val="00440909"/>
    <w:rsid w:val="00441161"/>
    <w:rsid w:val="00443F4F"/>
    <w:rsid w:val="0044428D"/>
    <w:rsid w:val="00445823"/>
    <w:rsid w:val="00450212"/>
    <w:rsid w:val="00450BDF"/>
    <w:rsid w:val="00451D84"/>
    <w:rsid w:val="00452065"/>
    <w:rsid w:val="00453D7E"/>
    <w:rsid w:val="00453F75"/>
    <w:rsid w:val="004541C2"/>
    <w:rsid w:val="0045490B"/>
    <w:rsid w:val="0045629D"/>
    <w:rsid w:val="00457339"/>
    <w:rsid w:val="004577A0"/>
    <w:rsid w:val="00460EB4"/>
    <w:rsid w:val="004674EE"/>
    <w:rsid w:val="00474FB1"/>
    <w:rsid w:val="00483CCF"/>
    <w:rsid w:val="00484CFB"/>
    <w:rsid w:val="00491EA6"/>
    <w:rsid w:val="00494331"/>
    <w:rsid w:val="00497C70"/>
    <w:rsid w:val="004A3C40"/>
    <w:rsid w:val="004A6752"/>
    <w:rsid w:val="004B0A49"/>
    <w:rsid w:val="004B34E6"/>
    <w:rsid w:val="004B4D1F"/>
    <w:rsid w:val="004B4E05"/>
    <w:rsid w:val="004B5116"/>
    <w:rsid w:val="004B56D3"/>
    <w:rsid w:val="004B5977"/>
    <w:rsid w:val="004B6739"/>
    <w:rsid w:val="004C3E29"/>
    <w:rsid w:val="004C4450"/>
    <w:rsid w:val="004C522D"/>
    <w:rsid w:val="004D0761"/>
    <w:rsid w:val="004D18C6"/>
    <w:rsid w:val="004D2C6A"/>
    <w:rsid w:val="004D63D5"/>
    <w:rsid w:val="004D7B07"/>
    <w:rsid w:val="004E1BDC"/>
    <w:rsid w:val="004E2EF1"/>
    <w:rsid w:val="004E596A"/>
    <w:rsid w:val="004F1E88"/>
    <w:rsid w:val="004F7EFC"/>
    <w:rsid w:val="00500C80"/>
    <w:rsid w:val="00503AF9"/>
    <w:rsid w:val="005064AC"/>
    <w:rsid w:val="0050676C"/>
    <w:rsid w:val="0050683F"/>
    <w:rsid w:val="005143A9"/>
    <w:rsid w:val="005166AA"/>
    <w:rsid w:val="005167DD"/>
    <w:rsid w:val="005169FC"/>
    <w:rsid w:val="005240CA"/>
    <w:rsid w:val="00532151"/>
    <w:rsid w:val="00540ED5"/>
    <w:rsid w:val="00542788"/>
    <w:rsid w:val="00544C95"/>
    <w:rsid w:val="005457B1"/>
    <w:rsid w:val="00550C76"/>
    <w:rsid w:val="0055303B"/>
    <w:rsid w:val="005545C5"/>
    <w:rsid w:val="00554D51"/>
    <w:rsid w:val="005604C8"/>
    <w:rsid w:val="00566476"/>
    <w:rsid w:val="00566B70"/>
    <w:rsid w:val="00573F9A"/>
    <w:rsid w:val="00584612"/>
    <w:rsid w:val="00584B25"/>
    <w:rsid w:val="00586805"/>
    <w:rsid w:val="005877A6"/>
    <w:rsid w:val="00592ADA"/>
    <w:rsid w:val="005A0C4D"/>
    <w:rsid w:val="005A29E5"/>
    <w:rsid w:val="005A53B5"/>
    <w:rsid w:val="005A5F87"/>
    <w:rsid w:val="005A64F6"/>
    <w:rsid w:val="005A7B83"/>
    <w:rsid w:val="005B039C"/>
    <w:rsid w:val="005B05AA"/>
    <w:rsid w:val="005B2F9F"/>
    <w:rsid w:val="005C04B4"/>
    <w:rsid w:val="005C1651"/>
    <w:rsid w:val="005C1F92"/>
    <w:rsid w:val="005C5B6C"/>
    <w:rsid w:val="005C6E08"/>
    <w:rsid w:val="005C71BC"/>
    <w:rsid w:val="005D26D9"/>
    <w:rsid w:val="005D50D8"/>
    <w:rsid w:val="005D7252"/>
    <w:rsid w:val="005E62BF"/>
    <w:rsid w:val="005E68E3"/>
    <w:rsid w:val="005F2B0C"/>
    <w:rsid w:val="005F62C1"/>
    <w:rsid w:val="00600595"/>
    <w:rsid w:val="00603458"/>
    <w:rsid w:val="0060398B"/>
    <w:rsid w:val="006039CD"/>
    <w:rsid w:val="00604299"/>
    <w:rsid w:val="0060429C"/>
    <w:rsid w:val="00607A77"/>
    <w:rsid w:val="00611B00"/>
    <w:rsid w:val="00616749"/>
    <w:rsid w:val="006172AC"/>
    <w:rsid w:val="0061740E"/>
    <w:rsid w:val="006201DE"/>
    <w:rsid w:val="006226F5"/>
    <w:rsid w:val="00625829"/>
    <w:rsid w:val="00625C57"/>
    <w:rsid w:val="00625D75"/>
    <w:rsid w:val="00631D07"/>
    <w:rsid w:val="00640148"/>
    <w:rsid w:val="0064580B"/>
    <w:rsid w:val="006459D2"/>
    <w:rsid w:val="00653016"/>
    <w:rsid w:val="00655307"/>
    <w:rsid w:val="006558C0"/>
    <w:rsid w:val="00657E7E"/>
    <w:rsid w:val="00661CC8"/>
    <w:rsid w:val="006705D6"/>
    <w:rsid w:val="00673AD9"/>
    <w:rsid w:val="0067734F"/>
    <w:rsid w:val="00677436"/>
    <w:rsid w:val="00677E8A"/>
    <w:rsid w:val="006809DC"/>
    <w:rsid w:val="00682696"/>
    <w:rsid w:val="006837DE"/>
    <w:rsid w:val="00684BA1"/>
    <w:rsid w:val="006878FE"/>
    <w:rsid w:val="00691C92"/>
    <w:rsid w:val="006949EA"/>
    <w:rsid w:val="00694D30"/>
    <w:rsid w:val="00696232"/>
    <w:rsid w:val="0069722B"/>
    <w:rsid w:val="006A1C0B"/>
    <w:rsid w:val="006A248E"/>
    <w:rsid w:val="006A7AD7"/>
    <w:rsid w:val="006B281A"/>
    <w:rsid w:val="006B5ECA"/>
    <w:rsid w:val="006B5FE4"/>
    <w:rsid w:val="006B6A3A"/>
    <w:rsid w:val="006B72F7"/>
    <w:rsid w:val="006C02D5"/>
    <w:rsid w:val="006C6B8B"/>
    <w:rsid w:val="006D05CA"/>
    <w:rsid w:val="006D1990"/>
    <w:rsid w:val="006D60AC"/>
    <w:rsid w:val="006E0C21"/>
    <w:rsid w:val="006E3130"/>
    <w:rsid w:val="006E3A38"/>
    <w:rsid w:val="006E4815"/>
    <w:rsid w:val="006E7A8D"/>
    <w:rsid w:val="006F0A7D"/>
    <w:rsid w:val="006F35FC"/>
    <w:rsid w:val="006F45D1"/>
    <w:rsid w:val="006F50B6"/>
    <w:rsid w:val="006F7378"/>
    <w:rsid w:val="006F74FD"/>
    <w:rsid w:val="00707128"/>
    <w:rsid w:val="007128D3"/>
    <w:rsid w:val="00715487"/>
    <w:rsid w:val="00716213"/>
    <w:rsid w:val="00717B9C"/>
    <w:rsid w:val="0072017E"/>
    <w:rsid w:val="007220B2"/>
    <w:rsid w:val="007261D8"/>
    <w:rsid w:val="007272B0"/>
    <w:rsid w:val="007334E2"/>
    <w:rsid w:val="00735A7A"/>
    <w:rsid w:val="00736ECA"/>
    <w:rsid w:val="00741396"/>
    <w:rsid w:val="00743D2D"/>
    <w:rsid w:val="007446DB"/>
    <w:rsid w:val="00751457"/>
    <w:rsid w:val="00753450"/>
    <w:rsid w:val="00753932"/>
    <w:rsid w:val="007569EE"/>
    <w:rsid w:val="00757636"/>
    <w:rsid w:val="00763558"/>
    <w:rsid w:val="00766AEE"/>
    <w:rsid w:val="00766BA5"/>
    <w:rsid w:val="0076784E"/>
    <w:rsid w:val="00772904"/>
    <w:rsid w:val="007772BE"/>
    <w:rsid w:val="007774DE"/>
    <w:rsid w:val="00783C54"/>
    <w:rsid w:val="00787D57"/>
    <w:rsid w:val="0079057C"/>
    <w:rsid w:val="00794DD5"/>
    <w:rsid w:val="00796991"/>
    <w:rsid w:val="0079773D"/>
    <w:rsid w:val="00797975"/>
    <w:rsid w:val="007A1ED9"/>
    <w:rsid w:val="007A2186"/>
    <w:rsid w:val="007A5F76"/>
    <w:rsid w:val="007A68C8"/>
    <w:rsid w:val="007B135C"/>
    <w:rsid w:val="007B212D"/>
    <w:rsid w:val="007B326F"/>
    <w:rsid w:val="007B4981"/>
    <w:rsid w:val="007B4D4A"/>
    <w:rsid w:val="007C10B1"/>
    <w:rsid w:val="007C39A7"/>
    <w:rsid w:val="007D0491"/>
    <w:rsid w:val="007D1041"/>
    <w:rsid w:val="007D11AF"/>
    <w:rsid w:val="007D1E6E"/>
    <w:rsid w:val="007D32A0"/>
    <w:rsid w:val="007D3629"/>
    <w:rsid w:val="007E1444"/>
    <w:rsid w:val="007E1B16"/>
    <w:rsid w:val="007E354B"/>
    <w:rsid w:val="007E4B3E"/>
    <w:rsid w:val="007E4B78"/>
    <w:rsid w:val="007E7507"/>
    <w:rsid w:val="007E76F1"/>
    <w:rsid w:val="007F00F9"/>
    <w:rsid w:val="007F17BE"/>
    <w:rsid w:val="007F2F76"/>
    <w:rsid w:val="007F5FCD"/>
    <w:rsid w:val="007F7410"/>
    <w:rsid w:val="007F7AD2"/>
    <w:rsid w:val="00804D78"/>
    <w:rsid w:val="00812302"/>
    <w:rsid w:val="00813401"/>
    <w:rsid w:val="00813DE9"/>
    <w:rsid w:val="008140FF"/>
    <w:rsid w:val="00816A60"/>
    <w:rsid w:val="00822DAA"/>
    <w:rsid w:val="00824924"/>
    <w:rsid w:val="00830090"/>
    <w:rsid w:val="008301B8"/>
    <w:rsid w:val="0083115A"/>
    <w:rsid w:val="008324DF"/>
    <w:rsid w:val="00832E5B"/>
    <w:rsid w:val="00835A46"/>
    <w:rsid w:val="00840FA3"/>
    <w:rsid w:val="0084149F"/>
    <w:rsid w:val="008415AE"/>
    <w:rsid w:val="0084195F"/>
    <w:rsid w:val="00843B81"/>
    <w:rsid w:val="0084467E"/>
    <w:rsid w:val="00844C32"/>
    <w:rsid w:val="008450F5"/>
    <w:rsid w:val="00845244"/>
    <w:rsid w:val="00850012"/>
    <w:rsid w:val="008502C1"/>
    <w:rsid w:val="00852606"/>
    <w:rsid w:val="00853334"/>
    <w:rsid w:val="00854517"/>
    <w:rsid w:val="00855F36"/>
    <w:rsid w:val="008567EC"/>
    <w:rsid w:val="008573BA"/>
    <w:rsid w:val="0085748F"/>
    <w:rsid w:val="008609A9"/>
    <w:rsid w:val="0086103E"/>
    <w:rsid w:val="0086180F"/>
    <w:rsid w:val="00863A48"/>
    <w:rsid w:val="00867A01"/>
    <w:rsid w:val="00877C87"/>
    <w:rsid w:val="00881E6D"/>
    <w:rsid w:val="0088224B"/>
    <w:rsid w:val="008822FE"/>
    <w:rsid w:val="00884030"/>
    <w:rsid w:val="00884E49"/>
    <w:rsid w:val="00890080"/>
    <w:rsid w:val="00891D2A"/>
    <w:rsid w:val="008920E9"/>
    <w:rsid w:val="008A455D"/>
    <w:rsid w:val="008A5611"/>
    <w:rsid w:val="008A7280"/>
    <w:rsid w:val="008B16F4"/>
    <w:rsid w:val="008B1D3A"/>
    <w:rsid w:val="008B60EB"/>
    <w:rsid w:val="008B65CA"/>
    <w:rsid w:val="008C092E"/>
    <w:rsid w:val="008C195B"/>
    <w:rsid w:val="008C3056"/>
    <w:rsid w:val="008C7D80"/>
    <w:rsid w:val="008D12AF"/>
    <w:rsid w:val="008D1D46"/>
    <w:rsid w:val="008D321E"/>
    <w:rsid w:val="008D4DDF"/>
    <w:rsid w:val="008E2E68"/>
    <w:rsid w:val="008E375A"/>
    <w:rsid w:val="008E6C88"/>
    <w:rsid w:val="008E7E63"/>
    <w:rsid w:val="008F3404"/>
    <w:rsid w:val="008F688D"/>
    <w:rsid w:val="008F7AAC"/>
    <w:rsid w:val="008F7EAB"/>
    <w:rsid w:val="008F7FFB"/>
    <w:rsid w:val="00900359"/>
    <w:rsid w:val="009008A1"/>
    <w:rsid w:val="009033E7"/>
    <w:rsid w:val="00905FD0"/>
    <w:rsid w:val="009079BC"/>
    <w:rsid w:val="00907CFB"/>
    <w:rsid w:val="00910A56"/>
    <w:rsid w:val="00912D6C"/>
    <w:rsid w:val="009142A7"/>
    <w:rsid w:val="00916A2D"/>
    <w:rsid w:val="0092035F"/>
    <w:rsid w:val="0092122E"/>
    <w:rsid w:val="00924643"/>
    <w:rsid w:val="00925705"/>
    <w:rsid w:val="009269E1"/>
    <w:rsid w:val="0092740B"/>
    <w:rsid w:val="00934CDE"/>
    <w:rsid w:val="009355E4"/>
    <w:rsid w:val="00935C84"/>
    <w:rsid w:val="009418CC"/>
    <w:rsid w:val="00941A5B"/>
    <w:rsid w:val="0094420D"/>
    <w:rsid w:val="009455FB"/>
    <w:rsid w:val="00947053"/>
    <w:rsid w:val="00947C55"/>
    <w:rsid w:val="009509DE"/>
    <w:rsid w:val="009512FE"/>
    <w:rsid w:val="009516BB"/>
    <w:rsid w:val="00953A15"/>
    <w:rsid w:val="00954A26"/>
    <w:rsid w:val="00954B96"/>
    <w:rsid w:val="00955D2B"/>
    <w:rsid w:val="0095672B"/>
    <w:rsid w:val="00957CDE"/>
    <w:rsid w:val="00961CBA"/>
    <w:rsid w:val="009622D8"/>
    <w:rsid w:val="0096297B"/>
    <w:rsid w:val="00963424"/>
    <w:rsid w:val="00963921"/>
    <w:rsid w:val="00965AB5"/>
    <w:rsid w:val="00967A58"/>
    <w:rsid w:val="009743B6"/>
    <w:rsid w:val="00977BEA"/>
    <w:rsid w:val="00980C18"/>
    <w:rsid w:val="00982458"/>
    <w:rsid w:val="00984D87"/>
    <w:rsid w:val="00986365"/>
    <w:rsid w:val="009874B9"/>
    <w:rsid w:val="00987847"/>
    <w:rsid w:val="0099135F"/>
    <w:rsid w:val="009917CE"/>
    <w:rsid w:val="00991DC9"/>
    <w:rsid w:val="00992E84"/>
    <w:rsid w:val="00993D10"/>
    <w:rsid w:val="00995147"/>
    <w:rsid w:val="00995C47"/>
    <w:rsid w:val="00996CC9"/>
    <w:rsid w:val="0099762F"/>
    <w:rsid w:val="009A0861"/>
    <w:rsid w:val="009A2C29"/>
    <w:rsid w:val="009A2DC6"/>
    <w:rsid w:val="009A661D"/>
    <w:rsid w:val="009B5622"/>
    <w:rsid w:val="009B78FE"/>
    <w:rsid w:val="009C128D"/>
    <w:rsid w:val="009C257B"/>
    <w:rsid w:val="009C446A"/>
    <w:rsid w:val="009C5748"/>
    <w:rsid w:val="009C6282"/>
    <w:rsid w:val="009C68EE"/>
    <w:rsid w:val="009C7172"/>
    <w:rsid w:val="009C7DBF"/>
    <w:rsid w:val="009C7EDA"/>
    <w:rsid w:val="009D3D8D"/>
    <w:rsid w:val="009D4F9D"/>
    <w:rsid w:val="009D62C4"/>
    <w:rsid w:val="009D6813"/>
    <w:rsid w:val="009D6BD8"/>
    <w:rsid w:val="009E182E"/>
    <w:rsid w:val="009E3D27"/>
    <w:rsid w:val="009E60D8"/>
    <w:rsid w:val="009F1409"/>
    <w:rsid w:val="009F308E"/>
    <w:rsid w:val="009F38F3"/>
    <w:rsid w:val="009F4469"/>
    <w:rsid w:val="009F6599"/>
    <w:rsid w:val="009F6989"/>
    <w:rsid w:val="009F7826"/>
    <w:rsid w:val="00A0273D"/>
    <w:rsid w:val="00A033F4"/>
    <w:rsid w:val="00A03771"/>
    <w:rsid w:val="00A079FB"/>
    <w:rsid w:val="00A10505"/>
    <w:rsid w:val="00A11C06"/>
    <w:rsid w:val="00A137A3"/>
    <w:rsid w:val="00A14EB3"/>
    <w:rsid w:val="00A171F9"/>
    <w:rsid w:val="00A17823"/>
    <w:rsid w:val="00A2482E"/>
    <w:rsid w:val="00A2780F"/>
    <w:rsid w:val="00A27A16"/>
    <w:rsid w:val="00A30FF1"/>
    <w:rsid w:val="00A319D3"/>
    <w:rsid w:val="00A32C2E"/>
    <w:rsid w:val="00A36272"/>
    <w:rsid w:val="00A36585"/>
    <w:rsid w:val="00A374AE"/>
    <w:rsid w:val="00A41967"/>
    <w:rsid w:val="00A41EE4"/>
    <w:rsid w:val="00A4330C"/>
    <w:rsid w:val="00A449AC"/>
    <w:rsid w:val="00A45EBE"/>
    <w:rsid w:val="00A47788"/>
    <w:rsid w:val="00A526A6"/>
    <w:rsid w:val="00A53FEE"/>
    <w:rsid w:val="00A549A1"/>
    <w:rsid w:val="00A573C4"/>
    <w:rsid w:val="00A63E6A"/>
    <w:rsid w:val="00A65174"/>
    <w:rsid w:val="00A66E50"/>
    <w:rsid w:val="00A67D3B"/>
    <w:rsid w:val="00A734F1"/>
    <w:rsid w:val="00A73566"/>
    <w:rsid w:val="00A74E50"/>
    <w:rsid w:val="00A758E7"/>
    <w:rsid w:val="00A76B7D"/>
    <w:rsid w:val="00A81B82"/>
    <w:rsid w:val="00A81CE2"/>
    <w:rsid w:val="00A82342"/>
    <w:rsid w:val="00A84481"/>
    <w:rsid w:val="00A912DF"/>
    <w:rsid w:val="00A936F1"/>
    <w:rsid w:val="00A94B0E"/>
    <w:rsid w:val="00A96968"/>
    <w:rsid w:val="00AA586C"/>
    <w:rsid w:val="00AB1960"/>
    <w:rsid w:val="00AB230E"/>
    <w:rsid w:val="00AB632C"/>
    <w:rsid w:val="00AB75B2"/>
    <w:rsid w:val="00AC18D8"/>
    <w:rsid w:val="00AC1CCC"/>
    <w:rsid w:val="00AC33A2"/>
    <w:rsid w:val="00AD1FA1"/>
    <w:rsid w:val="00AD2E8B"/>
    <w:rsid w:val="00AD3C5A"/>
    <w:rsid w:val="00AD5FD3"/>
    <w:rsid w:val="00AD793E"/>
    <w:rsid w:val="00AE07EE"/>
    <w:rsid w:val="00AE187F"/>
    <w:rsid w:val="00AF134D"/>
    <w:rsid w:val="00AF1C22"/>
    <w:rsid w:val="00AF206F"/>
    <w:rsid w:val="00AF3600"/>
    <w:rsid w:val="00AF4750"/>
    <w:rsid w:val="00AF63FB"/>
    <w:rsid w:val="00AF6BD5"/>
    <w:rsid w:val="00AF7027"/>
    <w:rsid w:val="00B018FE"/>
    <w:rsid w:val="00B042D6"/>
    <w:rsid w:val="00B06F91"/>
    <w:rsid w:val="00B1178B"/>
    <w:rsid w:val="00B124BB"/>
    <w:rsid w:val="00B1519A"/>
    <w:rsid w:val="00B1581D"/>
    <w:rsid w:val="00B15EF7"/>
    <w:rsid w:val="00B15FD5"/>
    <w:rsid w:val="00B16C16"/>
    <w:rsid w:val="00B2202D"/>
    <w:rsid w:val="00B227C1"/>
    <w:rsid w:val="00B246D8"/>
    <w:rsid w:val="00B24D69"/>
    <w:rsid w:val="00B25C94"/>
    <w:rsid w:val="00B31E69"/>
    <w:rsid w:val="00B36E49"/>
    <w:rsid w:val="00B37635"/>
    <w:rsid w:val="00B42933"/>
    <w:rsid w:val="00B44746"/>
    <w:rsid w:val="00B5078F"/>
    <w:rsid w:val="00B509A1"/>
    <w:rsid w:val="00B52905"/>
    <w:rsid w:val="00B548D8"/>
    <w:rsid w:val="00B55440"/>
    <w:rsid w:val="00B56611"/>
    <w:rsid w:val="00B609B6"/>
    <w:rsid w:val="00B6181F"/>
    <w:rsid w:val="00B6311A"/>
    <w:rsid w:val="00B70FDB"/>
    <w:rsid w:val="00B73861"/>
    <w:rsid w:val="00B7480A"/>
    <w:rsid w:val="00B75C07"/>
    <w:rsid w:val="00B812FF"/>
    <w:rsid w:val="00B855A2"/>
    <w:rsid w:val="00B85D4E"/>
    <w:rsid w:val="00B8646C"/>
    <w:rsid w:val="00B87226"/>
    <w:rsid w:val="00BA2A5F"/>
    <w:rsid w:val="00BA3CCC"/>
    <w:rsid w:val="00BA5551"/>
    <w:rsid w:val="00BA571C"/>
    <w:rsid w:val="00BA7583"/>
    <w:rsid w:val="00BA7F8E"/>
    <w:rsid w:val="00BB1F89"/>
    <w:rsid w:val="00BB3263"/>
    <w:rsid w:val="00BB3407"/>
    <w:rsid w:val="00BB3D19"/>
    <w:rsid w:val="00BC2386"/>
    <w:rsid w:val="00BC30DC"/>
    <w:rsid w:val="00BD0039"/>
    <w:rsid w:val="00BD13F0"/>
    <w:rsid w:val="00BD243F"/>
    <w:rsid w:val="00BD24F1"/>
    <w:rsid w:val="00BD24FC"/>
    <w:rsid w:val="00BD439D"/>
    <w:rsid w:val="00BD4F21"/>
    <w:rsid w:val="00BD5489"/>
    <w:rsid w:val="00BD6D81"/>
    <w:rsid w:val="00BE5555"/>
    <w:rsid w:val="00BF1D8E"/>
    <w:rsid w:val="00BF35B5"/>
    <w:rsid w:val="00C00D4B"/>
    <w:rsid w:val="00C06539"/>
    <w:rsid w:val="00C06DFC"/>
    <w:rsid w:val="00C1100B"/>
    <w:rsid w:val="00C1117F"/>
    <w:rsid w:val="00C129BA"/>
    <w:rsid w:val="00C132EB"/>
    <w:rsid w:val="00C223CA"/>
    <w:rsid w:val="00C22627"/>
    <w:rsid w:val="00C23D6A"/>
    <w:rsid w:val="00C25F93"/>
    <w:rsid w:val="00C26E6D"/>
    <w:rsid w:val="00C26EE2"/>
    <w:rsid w:val="00C27892"/>
    <w:rsid w:val="00C40863"/>
    <w:rsid w:val="00C42084"/>
    <w:rsid w:val="00C42CA7"/>
    <w:rsid w:val="00C4481A"/>
    <w:rsid w:val="00C53FF7"/>
    <w:rsid w:val="00C57D7C"/>
    <w:rsid w:val="00C57FBA"/>
    <w:rsid w:val="00C60A1D"/>
    <w:rsid w:val="00C60FB0"/>
    <w:rsid w:val="00C62625"/>
    <w:rsid w:val="00C632BA"/>
    <w:rsid w:val="00C702EE"/>
    <w:rsid w:val="00C72FFE"/>
    <w:rsid w:val="00C748F5"/>
    <w:rsid w:val="00C770C4"/>
    <w:rsid w:val="00C81A54"/>
    <w:rsid w:val="00C82349"/>
    <w:rsid w:val="00C83130"/>
    <w:rsid w:val="00C83608"/>
    <w:rsid w:val="00C8488D"/>
    <w:rsid w:val="00C90939"/>
    <w:rsid w:val="00C91B29"/>
    <w:rsid w:val="00CA13E0"/>
    <w:rsid w:val="00CB32F1"/>
    <w:rsid w:val="00CB545B"/>
    <w:rsid w:val="00CC3FF5"/>
    <w:rsid w:val="00CC6A1E"/>
    <w:rsid w:val="00CD0839"/>
    <w:rsid w:val="00CD0973"/>
    <w:rsid w:val="00CD0D81"/>
    <w:rsid w:val="00CD370E"/>
    <w:rsid w:val="00CD4FA9"/>
    <w:rsid w:val="00CD53A3"/>
    <w:rsid w:val="00CD7443"/>
    <w:rsid w:val="00CE15E2"/>
    <w:rsid w:val="00CE3F2B"/>
    <w:rsid w:val="00CE65FD"/>
    <w:rsid w:val="00CF20A9"/>
    <w:rsid w:val="00CF3583"/>
    <w:rsid w:val="00D01238"/>
    <w:rsid w:val="00D039E3"/>
    <w:rsid w:val="00D03C4B"/>
    <w:rsid w:val="00D04918"/>
    <w:rsid w:val="00D0499B"/>
    <w:rsid w:val="00D075A5"/>
    <w:rsid w:val="00D1071E"/>
    <w:rsid w:val="00D1223F"/>
    <w:rsid w:val="00D17BD5"/>
    <w:rsid w:val="00D2192E"/>
    <w:rsid w:val="00D21A8D"/>
    <w:rsid w:val="00D24116"/>
    <w:rsid w:val="00D30B81"/>
    <w:rsid w:val="00D30BD8"/>
    <w:rsid w:val="00D30EC5"/>
    <w:rsid w:val="00D320CB"/>
    <w:rsid w:val="00D323C1"/>
    <w:rsid w:val="00D35A69"/>
    <w:rsid w:val="00D43321"/>
    <w:rsid w:val="00D54F32"/>
    <w:rsid w:val="00D56809"/>
    <w:rsid w:val="00D61C14"/>
    <w:rsid w:val="00D63AA6"/>
    <w:rsid w:val="00D703D2"/>
    <w:rsid w:val="00D71504"/>
    <w:rsid w:val="00D71728"/>
    <w:rsid w:val="00D74BCD"/>
    <w:rsid w:val="00D756CF"/>
    <w:rsid w:val="00D810A6"/>
    <w:rsid w:val="00D821C7"/>
    <w:rsid w:val="00D84BE2"/>
    <w:rsid w:val="00D906C3"/>
    <w:rsid w:val="00D93473"/>
    <w:rsid w:val="00D957DA"/>
    <w:rsid w:val="00D95D85"/>
    <w:rsid w:val="00D97218"/>
    <w:rsid w:val="00D97A20"/>
    <w:rsid w:val="00DA4072"/>
    <w:rsid w:val="00DA61CD"/>
    <w:rsid w:val="00DB150F"/>
    <w:rsid w:val="00DB1963"/>
    <w:rsid w:val="00DB2484"/>
    <w:rsid w:val="00DB4243"/>
    <w:rsid w:val="00DC1B43"/>
    <w:rsid w:val="00DC1C8D"/>
    <w:rsid w:val="00DC3314"/>
    <w:rsid w:val="00DC34F0"/>
    <w:rsid w:val="00DD04AD"/>
    <w:rsid w:val="00DD3B84"/>
    <w:rsid w:val="00DD543C"/>
    <w:rsid w:val="00DD6603"/>
    <w:rsid w:val="00DD7B52"/>
    <w:rsid w:val="00DF0092"/>
    <w:rsid w:val="00DF1DCD"/>
    <w:rsid w:val="00DF248C"/>
    <w:rsid w:val="00DF3E51"/>
    <w:rsid w:val="00DF407C"/>
    <w:rsid w:val="00DF6FC1"/>
    <w:rsid w:val="00E01391"/>
    <w:rsid w:val="00E023CF"/>
    <w:rsid w:val="00E06E1D"/>
    <w:rsid w:val="00E07BD3"/>
    <w:rsid w:val="00E1045C"/>
    <w:rsid w:val="00E13BA5"/>
    <w:rsid w:val="00E15F3A"/>
    <w:rsid w:val="00E224ED"/>
    <w:rsid w:val="00E2634D"/>
    <w:rsid w:val="00E27500"/>
    <w:rsid w:val="00E27F24"/>
    <w:rsid w:val="00E3087C"/>
    <w:rsid w:val="00E33865"/>
    <w:rsid w:val="00E36CA9"/>
    <w:rsid w:val="00E43F89"/>
    <w:rsid w:val="00E44027"/>
    <w:rsid w:val="00E445C9"/>
    <w:rsid w:val="00E44F14"/>
    <w:rsid w:val="00E46204"/>
    <w:rsid w:val="00E522C1"/>
    <w:rsid w:val="00E60569"/>
    <w:rsid w:val="00E60DB6"/>
    <w:rsid w:val="00E654CB"/>
    <w:rsid w:val="00E7203E"/>
    <w:rsid w:val="00E73000"/>
    <w:rsid w:val="00E807A9"/>
    <w:rsid w:val="00E813E0"/>
    <w:rsid w:val="00E81A82"/>
    <w:rsid w:val="00E83015"/>
    <w:rsid w:val="00E83675"/>
    <w:rsid w:val="00E87D32"/>
    <w:rsid w:val="00E914F9"/>
    <w:rsid w:val="00E94D4B"/>
    <w:rsid w:val="00EA019B"/>
    <w:rsid w:val="00EA0989"/>
    <w:rsid w:val="00EA4830"/>
    <w:rsid w:val="00EA5FB5"/>
    <w:rsid w:val="00EB0FE2"/>
    <w:rsid w:val="00EB248D"/>
    <w:rsid w:val="00EB28AA"/>
    <w:rsid w:val="00EB3818"/>
    <w:rsid w:val="00EB55B9"/>
    <w:rsid w:val="00EB575B"/>
    <w:rsid w:val="00EB65C9"/>
    <w:rsid w:val="00EC0EB4"/>
    <w:rsid w:val="00EC1A80"/>
    <w:rsid w:val="00EC1F5C"/>
    <w:rsid w:val="00EC583B"/>
    <w:rsid w:val="00EC60A8"/>
    <w:rsid w:val="00ED0CB5"/>
    <w:rsid w:val="00ED20D1"/>
    <w:rsid w:val="00EE2255"/>
    <w:rsid w:val="00EE276B"/>
    <w:rsid w:val="00EE2A49"/>
    <w:rsid w:val="00EE2E2E"/>
    <w:rsid w:val="00EE7E41"/>
    <w:rsid w:val="00EF12D3"/>
    <w:rsid w:val="00EF1F82"/>
    <w:rsid w:val="00EF23A3"/>
    <w:rsid w:val="00EF2E87"/>
    <w:rsid w:val="00EF3F82"/>
    <w:rsid w:val="00EF5D87"/>
    <w:rsid w:val="00EF7280"/>
    <w:rsid w:val="00EF7646"/>
    <w:rsid w:val="00F05431"/>
    <w:rsid w:val="00F122AE"/>
    <w:rsid w:val="00F13737"/>
    <w:rsid w:val="00F15477"/>
    <w:rsid w:val="00F16E7C"/>
    <w:rsid w:val="00F17BE4"/>
    <w:rsid w:val="00F25331"/>
    <w:rsid w:val="00F27177"/>
    <w:rsid w:val="00F324E9"/>
    <w:rsid w:val="00F33331"/>
    <w:rsid w:val="00F37745"/>
    <w:rsid w:val="00F40A56"/>
    <w:rsid w:val="00F41A40"/>
    <w:rsid w:val="00F42F15"/>
    <w:rsid w:val="00F4377B"/>
    <w:rsid w:val="00F52EB0"/>
    <w:rsid w:val="00F5542D"/>
    <w:rsid w:val="00F55C3F"/>
    <w:rsid w:val="00F55F40"/>
    <w:rsid w:val="00F56C8C"/>
    <w:rsid w:val="00F57AFB"/>
    <w:rsid w:val="00F609E2"/>
    <w:rsid w:val="00F622CA"/>
    <w:rsid w:val="00F63D2B"/>
    <w:rsid w:val="00F644D3"/>
    <w:rsid w:val="00F649D2"/>
    <w:rsid w:val="00F650BB"/>
    <w:rsid w:val="00F66D09"/>
    <w:rsid w:val="00F67057"/>
    <w:rsid w:val="00F67212"/>
    <w:rsid w:val="00F7425F"/>
    <w:rsid w:val="00F75084"/>
    <w:rsid w:val="00F76368"/>
    <w:rsid w:val="00F8173F"/>
    <w:rsid w:val="00F81DEF"/>
    <w:rsid w:val="00F84E07"/>
    <w:rsid w:val="00F85C0A"/>
    <w:rsid w:val="00F90756"/>
    <w:rsid w:val="00F90CF4"/>
    <w:rsid w:val="00F92DB6"/>
    <w:rsid w:val="00F93ACD"/>
    <w:rsid w:val="00F94205"/>
    <w:rsid w:val="00F944C4"/>
    <w:rsid w:val="00F96455"/>
    <w:rsid w:val="00F9709C"/>
    <w:rsid w:val="00FA33E9"/>
    <w:rsid w:val="00FA4D69"/>
    <w:rsid w:val="00FA5D0F"/>
    <w:rsid w:val="00FA622A"/>
    <w:rsid w:val="00FA64E2"/>
    <w:rsid w:val="00FA7B2A"/>
    <w:rsid w:val="00FB5D72"/>
    <w:rsid w:val="00FB759E"/>
    <w:rsid w:val="00FC3700"/>
    <w:rsid w:val="00FD00F7"/>
    <w:rsid w:val="00FD1647"/>
    <w:rsid w:val="00FD35AB"/>
    <w:rsid w:val="00FD4EEF"/>
    <w:rsid w:val="00FD7934"/>
    <w:rsid w:val="00FE0076"/>
    <w:rsid w:val="00FE30A1"/>
    <w:rsid w:val="00FE4D23"/>
    <w:rsid w:val="00FE5546"/>
    <w:rsid w:val="00FE5777"/>
    <w:rsid w:val="00FF0E1A"/>
    <w:rsid w:val="00FF1EF9"/>
    <w:rsid w:val="00FF204C"/>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B96"/>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090">
      <w:bodyDiv w:val="1"/>
      <w:marLeft w:val="0"/>
      <w:marRight w:val="0"/>
      <w:marTop w:val="0"/>
      <w:marBottom w:val="0"/>
      <w:divBdr>
        <w:top w:val="none" w:sz="0" w:space="0" w:color="auto"/>
        <w:left w:val="none" w:sz="0" w:space="0" w:color="auto"/>
        <w:bottom w:val="none" w:sz="0" w:space="0" w:color="auto"/>
        <w:right w:val="none" w:sz="0" w:space="0" w:color="auto"/>
      </w:divBdr>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9288">
      <w:bodyDiv w:val="1"/>
      <w:marLeft w:val="0"/>
      <w:marRight w:val="0"/>
      <w:marTop w:val="0"/>
      <w:marBottom w:val="0"/>
      <w:divBdr>
        <w:top w:val="none" w:sz="0" w:space="0" w:color="auto"/>
        <w:left w:val="none" w:sz="0" w:space="0" w:color="auto"/>
        <w:bottom w:val="none" w:sz="0" w:space="0" w:color="auto"/>
        <w:right w:val="none" w:sz="0" w:space="0" w:color="auto"/>
      </w:divBdr>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301168">
      <w:bodyDiv w:val="1"/>
      <w:marLeft w:val="0"/>
      <w:marRight w:val="0"/>
      <w:marTop w:val="0"/>
      <w:marBottom w:val="0"/>
      <w:divBdr>
        <w:top w:val="none" w:sz="0" w:space="0" w:color="auto"/>
        <w:left w:val="none" w:sz="0" w:space="0" w:color="auto"/>
        <w:bottom w:val="none" w:sz="0" w:space="0" w:color="auto"/>
        <w:right w:val="none" w:sz="0" w:space="0" w:color="auto"/>
      </w:divBdr>
      <w:divsChild>
        <w:div w:id="741952920">
          <w:marLeft w:val="0"/>
          <w:marRight w:val="0"/>
          <w:marTop w:val="0"/>
          <w:marBottom w:val="0"/>
          <w:divBdr>
            <w:top w:val="none" w:sz="0" w:space="0" w:color="auto"/>
            <w:left w:val="none" w:sz="0" w:space="0" w:color="auto"/>
            <w:bottom w:val="none" w:sz="0" w:space="0" w:color="auto"/>
            <w:right w:val="none" w:sz="0" w:space="0" w:color="auto"/>
          </w:divBdr>
          <w:divsChild>
            <w:div w:id="1435780285">
              <w:marLeft w:val="0"/>
              <w:marRight w:val="0"/>
              <w:marTop w:val="0"/>
              <w:marBottom w:val="0"/>
              <w:divBdr>
                <w:top w:val="none" w:sz="0" w:space="0" w:color="auto"/>
                <w:left w:val="none" w:sz="0" w:space="0" w:color="auto"/>
                <w:bottom w:val="none" w:sz="0" w:space="0" w:color="auto"/>
                <w:right w:val="none" w:sz="0" w:space="0" w:color="auto"/>
              </w:divBdr>
              <w:divsChild>
                <w:div w:id="174534968">
                  <w:marLeft w:val="0"/>
                  <w:marRight w:val="0"/>
                  <w:marTop w:val="0"/>
                  <w:marBottom w:val="0"/>
                  <w:divBdr>
                    <w:top w:val="none" w:sz="0" w:space="0" w:color="auto"/>
                    <w:left w:val="none" w:sz="0" w:space="0" w:color="auto"/>
                    <w:bottom w:val="none" w:sz="0" w:space="0" w:color="auto"/>
                    <w:right w:val="none" w:sz="0" w:space="0" w:color="auto"/>
                  </w:divBdr>
                  <w:divsChild>
                    <w:div w:id="25957144">
                      <w:marLeft w:val="0"/>
                      <w:marRight w:val="0"/>
                      <w:marTop w:val="0"/>
                      <w:marBottom w:val="0"/>
                      <w:divBdr>
                        <w:top w:val="none" w:sz="0" w:space="0" w:color="auto"/>
                        <w:left w:val="none" w:sz="0" w:space="0" w:color="auto"/>
                        <w:bottom w:val="none" w:sz="0" w:space="0" w:color="auto"/>
                        <w:right w:val="none" w:sz="0" w:space="0" w:color="auto"/>
                      </w:divBdr>
                      <w:divsChild>
                        <w:div w:id="391538889">
                          <w:marLeft w:val="0"/>
                          <w:marRight w:val="0"/>
                          <w:marTop w:val="0"/>
                          <w:marBottom w:val="0"/>
                          <w:divBdr>
                            <w:top w:val="none" w:sz="0" w:space="0" w:color="auto"/>
                            <w:left w:val="none" w:sz="0" w:space="0" w:color="auto"/>
                            <w:bottom w:val="none" w:sz="0" w:space="0" w:color="auto"/>
                            <w:right w:val="none" w:sz="0" w:space="0" w:color="auto"/>
                          </w:divBdr>
                          <w:divsChild>
                            <w:div w:id="1216508409">
                              <w:marLeft w:val="0"/>
                              <w:marRight w:val="0"/>
                              <w:marTop w:val="0"/>
                              <w:marBottom w:val="450"/>
                              <w:divBdr>
                                <w:top w:val="none" w:sz="0" w:space="0" w:color="auto"/>
                                <w:left w:val="none" w:sz="0" w:space="0" w:color="auto"/>
                                <w:bottom w:val="none" w:sz="0" w:space="0" w:color="auto"/>
                                <w:right w:val="none" w:sz="0" w:space="0" w:color="auto"/>
                              </w:divBdr>
                              <w:divsChild>
                                <w:div w:id="10793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46168403">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OfficeDevPnP.Core"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OfficeDev/PnP/tree/master/Scenarios/ECM.AutoTaggin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master/Scenarios/ECM.DocumentLibraries"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35ACD"/>
    <w:rsid w:val="00552860"/>
    <w:rsid w:val="005F0AC7"/>
    <w:rsid w:val="00607386"/>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5CAF-90D2-4E5B-B73F-A31DCF7C5A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2B1C4A-D587-4D71-9C95-02F16E59CB44}">
  <ds:schemaRefs>
    <ds:schemaRef ds:uri="http://schemas.microsoft.com/sharepoint/v3/contenttype/forms"/>
  </ds:schemaRefs>
</ds:datastoreItem>
</file>

<file path=customXml/itemProps3.xml><?xml version="1.0" encoding="utf-8"?>
<ds:datastoreItem xmlns:ds="http://schemas.openxmlformats.org/officeDocument/2006/customXml" ds:itemID="{56306B71-C7AC-42A8-A9EA-8C061D52EB53}">
  <ds:schemaRefs>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http://purl.org/dc/elements/1.1/"/>
    <ds:schemaRef ds:uri="201adf18-55d2-492f-b153-66b55ca7d72a"/>
    <ds:schemaRef ds:uri="http://www.w3.org/XML/1998/namespace"/>
  </ds:schemaRefs>
</ds:datastoreItem>
</file>

<file path=customXml/itemProps4.xml><?xml version="1.0" encoding="utf-8"?>
<ds:datastoreItem xmlns:ds="http://schemas.openxmlformats.org/officeDocument/2006/customXml" ds:itemID="{83D0E213-B22C-4387-A8EF-B08638C2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2014-12-08T19:31:00Z</dcterms:created>
  <dcterms:modified xsi:type="dcterms:W3CDTF">2014-12-08T19:31:00Z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