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CHINH SACH BAO HANH, CHAT LUONG VA AN TOAN SAN PHAM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Ma tai lieu:</w:t>
      </w:r>
      <w:r>
        <w:rPr>
          <w:rFonts w:ascii="Arial" w:hAnsi="Arial" w:eastAsia="Arial"/>
          <w:b w:val="0"/>
          <w:color w:val="555555"/>
          <w:sz w:val="20"/>
        </w:rPr>
        <w:t xml:space="preserve"> WARRANTY-QUALITY-006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Phien ban:</w:t>
      </w:r>
      <w:r>
        <w:rPr>
          <w:rFonts w:ascii="Arial" w:hAnsi="Arial" w:eastAsia="Arial"/>
          <w:b w:val="0"/>
          <w:color w:val="555555"/>
          <w:sz w:val="20"/>
        </w:rPr>
        <w:t xml:space="preserve"> 1.0.0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Chu so huu:</w:t>
      </w:r>
      <w:r>
        <w:rPr>
          <w:rFonts w:ascii="Arial" w:hAnsi="Arial" w:eastAsia="Arial"/>
          <w:b w:val="0"/>
          <w:color w:val="555555"/>
          <w:sz w:val="20"/>
        </w:rPr>
        <w:t xml:space="preserve"> [CAN DIEN - Quality/Technical]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Trang thai de xuat:</w:t>
      </w:r>
      <w:r>
        <w:rPr>
          <w:rFonts w:ascii="Arial" w:hAnsi="Arial" w:eastAsia="Arial"/>
          <w:b w:val="0"/>
          <w:color w:val="555555"/>
          <w:sz w:val="20"/>
        </w:rPr>
        <w:t xml:space="preserve"> Draft cho den khi duoc duyet</w:t>
      </w:r>
    </w:p>
    <w:p>
      <w:pPr>
        <w:pStyle w:val="Heading1"/>
      </w:pPr>
      <w:r>
        <w:t>1. PHAM VI BAO HANH</w:t>
      </w:r>
    </w:p>
    <w:p>
      <w:r>
        <w:t>San pham/nhom san pham duoc bao hanh: [CAN DIEN]</w:t>
      </w:r>
    </w:p>
    <w:p>
      <w:r>
        <w:t>Thoi gian va moc tinh bao hanh: [CAN DIEN]</w:t>
      </w:r>
    </w:p>
    <w:p>
      <w:r>
        <w:t>Dieu kien bao hanh: [CAN DIEN]</w:t>
      </w:r>
    </w:p>
    <w:p>
      <w:r>
        <w:t>Truong hop tu choi bao hanh: [CAN DIEN]</w:t>
      </w:r>
    </w:p>
    <w:p>
      <w:r>
        <w:t>Dia diem/quy trinh tiep nhan: [CAN DIEN]</w:t>
      </w:r>
    </w:p>
    <w:p>
      <w:pPr>
        <w:pStyle w:val="Heading1"/>
      </w:pPr>
      <w:r>
        <w:t>2. TIEP NHAN BAO LOI</w:t>
      </w:r>
    </w:p>
    <w:p>
      <w:r>
        <w:t>Xin ma don, ma san pham va mo ta loi. Chi xin anh/video neu can va phu hop;</w:t>
      </w:r>
    </w:p>
    <w:p>
      <w:r>
        <w:t>khong yeu cau khach cong khai thong tin ca nhan. Tao case bao hanh theo</w:t>
      </w:r>
    </w:p>
    <w:p>
      <w:r>
        <w:t>[CAN DIEN - SOP/case type].</w:t>
      </w:r>
    </w:p>
    <w:p>
      <w:r>
        <w:t>Khong ket luan loi do nha san xuat, khong hua doi moi/sua mien phi/hoan tien</w:t>
      </w:r>
    </w:p>
    <w:p>
      <w:r>
        <w:t>truoc khi ky thuat vien hoac nguoi co tham quyen danh gia.</w:t>
      </w:r>
    </w:p>
    <w:p>
      <w:pPr>
        <w:pStyle w:val="Heading1"/>
      </w:pPr>
      <w:r>
        <w:t>3. CANH BAO AN TOAN VA THU HOI</w:t>
      </w:r>
    </w:p>
    <w:p>
      <w:r>
        <w:t>Nguon thong bao an toan/thu hoi chinh thuc: [CAN DIEN]. Neu co dau hieu nguy</w:t>
      </w:r>
    </w:p>
    <w:p>
      <w:r>
        <w:t>hiem, chatbot dung tu van cach tiep tuc su dung, ghi nhan thong tin toi thieu</w:t>
      </w:r>
    </w:p>
    <w:p>
      <w:r>
        <w:t>va chuyen ngay den nguoi phu trach. Chi dung thong bao da duyet, khong tu suy</w:t>
      </w:r>
    </w:p>
    <w:p>
      <w:r>
        <w:t>doan muc do nguy hiem.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CHINH SACH BAO HANH, CHAT LUONG VA AN TOAN SAN PHAM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