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D73D" w14:textId="77777777" w:rsidR="00DC4E29" w:rsidRPr="00DC4E29" w:rsidRDefault="00DC4E29" w:rsidP="00DC4E29">
      <w:pPr>
        <w:jc w:val="center"/>
        <w:rPr>
          <w:b/>
          <w:bCs/>
          <w:color w:val="2E74B5" w:themeColor="accent5" w:themeShade="BF"/>
          <w:lang w:val="en-US"/>
        </w:rPr>
      </w:pPr>
      <w:r w:rsidRPr="00DC4E29">
        <w:rPr>
          <w:b/>
          <w:bCs/>
          <w:color w:val="2E74B5" w:themeColor="accent5" w:themeShade="BF"/>
          <w:lang w:val="en-US"/>
        </w:rPr>
        <w:t>CÂU HỎI AUDIT MODULE 1</w:t>
      </w:r>
    </w:p>
    <w:p w14:paraId="1A40F7E2" w14:textId="77777777" w:rsidR="002533EB" w:rsidRDefault="00DC4E29" w:rsidP="00DC4E29">
      <w:pPr>
        <w:jc w:val="center"/>
        <w:rPr>
          <w:b/>
          <w:bCs/>
          <w:color w:val="2E74B5" w:themeColor="accent5" w:themeShade="BF"/>
          <w:lang w:val="en-US"/>
        </w:rPr>
      </w:pPr>
      <w:r w:rsidRPr="00DC4E29">
        <w:rPr>
          <w:b/>
          <w:bCs/>
          <w:color w:val="2E74B5" w:themeColor="accent5" w:themeShade="BF"/>
          <w:lang w:val="en-US"/>
        </w:rPr>
        <w:t>BOOTCAMP PREPARATION 2.0</w:t>
      </w:r>
    </w:p>
    <w:p w14:paraId="3A8979C0" w14:textId="77777777" w:rsidR="00DC4E29" w:rsidRPr="00DC4E29" w:rsidRDefault="00DC4E29" w:rsidP="00DC4E29">
      <w:pPr>
        <w:jc w:val="center"/>
        <w:rPr>
          <w:b/>
          <w:bCs/>
          <w:color w:val="2E74B5" w:themeColor="accent5" w:themeShade="BF"/>
          <w:lang w:val="en-US"/>
        </w:rPr>
      </w:pPr>
    </w:p>
    <w:p w14:paraId="12030BE0" w14:textId="3245F3AA" w:rsidR="00472860" w:rsidRDefault="00DC4E29" w:rsidP="00DC4E29">
      <w:pPr>
        <w:pStyle w:val="ListParagraph"/>
        <w:numPr>
          <w:ilvl w:val="0"/>
          <w:numId w:val="1"/>
        </w:numPr>
        <w:rPr>
          <w:lang w:val="en-US"/>
        </w:rPr>
      </w:pPr>
      <w:r w:rsidRPr="00DC4E29">
        <w:rPr>
          <w:lang w:val="en-US"/>
        </w:rPr>
        <w:t>Repository</w:t>
      </w:r>
      <w:r w:rsidRPr="00DC4E29">
        <w:rPr>
          <w:lang w:val="en-US"/>
        </w:rPr>
        <w:t xml:space="preserve"> </w:t>
      </w:r>
      <w:proofErr w:type="spellStart"/>
      <w:r w:rsidRPr="00DC4E29">
        <w:rPr>
          <w:lang w:val="en-US"/>
        </w:rPr>
        <w:t>là</w:t>
      </w:r>
      <w:proofErr w:type="spellEnd"/>
      <w:r w:rsidRPr="00DC4E29">
        <w:rPr>
          <w:lang w:val="en-US"/>
        </w:rPr>
        <w:t xml:space="preserve"> </w:t>
      </w:r>
      <w:proofErr w:type="spellStart"/>
      <w:r w:rsidRPr="00DC4E29">
        <w:rPr>
          <w:lang w:val="en-US"/>
        </w:rPr>
        <w:t>nơi</w:t>
      </w:r>
      <w:proofErr w:type="spellEnd"/>
      <w:r w:rsidRPr="00DC4E29">
        <w:rPr>
          <w:lang w:val="en-US"/>
        </w:rPr>
        <w:t xml:space="preserve"> </w:t>
      </w:r>
      <w:proofErr w:type="spellStart"/>
      <w:r w:rsidRPr="00DC4E29">
        <w:rPr>
          <w:lang w:val="en-US"/>
        </w:rPr>
        <w:t>lưu</w:t>
      </w:r>
      <w:proofErr w:type="spellEnd"/>
      <w:r w:rsidRPr="00DC4E29">
        <w:rPr>
          <w:lang w:val="en-US"/>
        </w:rPr>
        <w:t xml:space="preserve"> </w:t>
      </w:r>
      <w:proofErr w:type="spellStart"/>
      <w:r w:rsidRPr="00DC4E29">
        <w:rPr>
          <w:lang w:val="en-US"/>
        </w:rPr>
        <w:t>trữ</w:t>
      </w:r>
      <w:proofErr w:type="spellEnd"/>
      <w:r w:rsidRPr="00DC4E29">
        <w:rPr>
          <w:lang w:val="en-US"/>
        </w:rPr>
        <w:t xml:space="preserve"> </w:t>
      </w:r>
      <w:proofErr w:type="spellStart"/>
      <w:r w:rsidRPr="00DC4E29">
        <w:rPr>
          <w:lang w:val="en-US"/>
        </w:rPr>
        <w:t>mã</w:t>
      </w:r>
      <w:proofErr w:type="spellEnd"/>
      <w:r w:rsidRPr="00DC4E29">
        <w:rPr>
          <w:lang w:val="en-US"/>
        </w:rPr>
        <w:t xml:space="preserve"> </w:t>
      </w:r>
      <w:proofErr w:type="spellStart"/>
      <w:r w:rsidRPr="00DC4E29">
        <w:rPr>
          <w:lang w:val="en-US"/>
        </w:rPr>
        <w:t>nguồn</w:t>
      </w:r>
      <w:proofErr w:type="spellEnd"/>
      <w:r w:rsidR="00472860">
        <w:rPr>
          <w:lang w:val="en-US"/>
        </w:rPr>
        <w:t xml:space="preserve">, </w:t>
      </w:r>
      <w:proofErr w:type="spellStart"/>
      <w:r w:rsidR="00472860">
        <w:rPr>
          <w:lang w:val="en-US"/>
        </w:rPr>
        <w:t>tài</w:t>
      </w:r>
      <w:proofErr w:type="spellEnd"/>
      <w:r w:rsidR="00472860">
        <w:rPr>
          <w:lang w:val="en-US"/>
        </w:rPr>
        <w:t xml:space="preserve"> </w:t>
      </w:r>
      <w:proofErr w:type="spellStart"/>
      <w:r w:rsidR="00472860">
        <w:rPr>
          <w:lang w:val="en-US"/>
        </w:rPr>
        <w:t>liệu</w:t>
      </w:r>
      <w:proofErr w:type="spellEnd"/>
      <w:r w:rsidR="00472860">
        <w:rPr>
          <w:lang w:val="en-US"/>
        </w:rPr>
        <w:t xml:space="preserve">, </w:t>
      </w:r>
      <w:proofErr w:type="spellStart"/>
      <w:r w:rsidR="00472860">
        <w:rPr>
          <w:lang w:val="en-US"/>
        </w:rPr>
        <w:t>dữ</w:t>
      </w:r>
      <w:proofErr w:type="spellEnd"/>
      <w:r w:rsidR="00472860">
        <w:rPr>
          <w:lang w:val="en-US"/>
        </w:rPr>
        <w:t xml:space="preserve"> </w:t>
      </w:r>
      <w:proofErr w:type="spellStart"/>
      <w:r w:rsidR="00472860">
        <w:rPr>
          <w:lang w:val="en-US"/>
        </w:rPr>
        <w:t>liệu</w:t>
      </w:r>
      <w:proofErr w:type="spellEnd"/>
      <w:r w:rsidRPr="00DC4E29">
        <w:rPr>
          <w:lang w:val="en-US"/>
        </w:rPr>
        <w:br/>
      </w:r>
      <w:proofErr w:type="spellStart"/>
      <w:r w:rsidRPr="00DC4E29">
        <w:rPr>
          <w:lang w:val="en-US"/>
        </w:rPr>
        <w:t>Có</w:t>
      </w:r>
      <w:proofErr w:type="spellEnd"/>
      <w:r w:rsidRPr="00DC4E29">
        <w:rPr>
          <w:lang w:val="en-US"/>
        </w:rPr>
        <w:t xml:space="preserve"> </w:t>
      </w:r>
      <w:proofErr w:type="spellStart"/>
      <w:r w:rsidRPr="00DC4E29">
        <w:rPr>
          <w:lang w:val="en-US"/>
        </w:rPr>
        <w:t>hai</w:t>
      </w:r>
      <w:proofErr w:type="spellEnd"/>
      <w:r w:rsidRPr="00DC4E29">
        <w:rPr>
          <w:lang w:val="en-US"/>
        </w:rPr>
        <w:t xml:space="preserve"> </w:t>
      </w:r>
      <w:proofErr w:type="spellStart"/>
      <w:r w:rsidRPr="00DC4E29">
        <w:rPr>
          <w:lang w:val="en-US"/>
        </w:rPr>
        <w:t>loại</w:t>
      </w:r>
      <w:proofErr w:type="spellEnd"/>
      <w:r w:rsidRPr="00DC4E29">
        <w:rPr>
          <w:lang w:val="en-US"/>
        </w:rPr>
        <w:t xml:space="preserve"> repositor</w:t>
      </w:r>
      <w:r>
        <w:rPr>
          <w:lang w:val="en-US"/>
        </w:rPr>
        <w:t>y:</w:t>
      </w:r>
      <w:r>
        <w:rPr>
          <w:lang w:val="en-US"/>
        </w:rPr>
        <w:br/>
        <w:t xml:space="preserve">+ Local </w:t>
      </w:r>
      <w:r w:rsidRPr="00DC4E29">
        <w:rPr>
          <w:lang w:val="en-US"/>
        </w:rPr>
        <w:t>repositor</w:t>
      </w:r>
      <w:r>
        <w:rPr>
          <w:lang w:val="en-US"/>
        </w:rPr>
        <w:t>y</w:t>
      </w:r>
      <w:r>
        <w:rPr>
          <w:lang w:val="en-US"/>
        </w:rPr>
        <w:br/>
        <w:t>+</w:t>
      </w:r>
      <w:r w:rsidR="00472860">
        <w:rPr>
          <w:lang w:val="en-US"/>
        </w:rPr>
        <w:t xml:space="preserve"> Remote </w:t>
      </w:r>
      <w:r w:rsidR="00472860" w:rsidRPr="00DC4E29">
        <w:rPr>
          <w:lang w:val="en-US"/>
        </w:rPr>
        <w:t>repositor</w:t>
      </w:r>
      <w:r w:rsidR="00472860">
        <w:rPr>
          <w:lang w:val="en-US"/>
        </w:rPr>
        <w:t>y</w:t>
      </w:r>
    </w:p>
    <w:p w14:paraId="0EF11DC3" w14:textId="77777777" w:rsidR="00472860" w:rsidRDefault="00472860" w:rsidP="00472860">
      <w:pPr>
        <w:pStyle w:val="ListParagraph"/>
        <w:numPr>
          <w:ilvl w:val="0"/>
          <w:numId w:val="1"/>
        </w:numPr>
      </w:pPr>
      <w:r>
        <w:t>git init: Khởi tạo một kho chứa Git mới trong thư mục hiện tại. Dùng lệnh này khi bạn muốn bắt đầu theo dõi các thay đổi trong thư mục này.</w:t>
      </w:r>
    </w:p>
    <w:p w14:paraId="530F79F6" w14:textId="77777777" w:rsidR="00472860" w:rsidRDefault="00472860" w:rsidP="00472860">
      <w:pPr>
        <w:ind w:left="720"/>
      </w:pPr>
      <w:r>
        <w:t>git clone [URL]: Sao chép một kho chứa Git từ URL (đường dẫn) đã cung cấp vào máy tính của bạn.</w:t>
      </w:r>
    </w:p>
    <w:p w14:paraId="13C6AE15" w14:textId="77777777" w:rsidR="00472860" w:rsidRDefault="00472860" w:rsidP="00472860">
      <w:pPr>
        <w:ind w:left="720"/>
      </w:pPr>
      <w:r>
        <w:t>git add [file(s)]: Thêm các tập tin vào chỉ mục (staging area), chuẩn bị cho việc commit. Ví dụ: git add filename hoặc git add . để thêm tất cả các tập tin thay đổi.</w:t>
      </w:r>
    </w:p>
    <w:p w14:paraId="48111BB1" w14:textId="77777777" w:rsidR="00472860" w:rsidRDefault="00472860" w:rsidP="00472860">
      <w:pPr>
        <w:ind w:left="720"/>
      </w:pPr>
      <w:r>
        <w:t>git commit -m "[message]": Tạo một commit với những thay đổi đã được thêm vào chỉ mục. Thông điệp commit giúp bạn diễn đạt tóm tắt về những gì đã thay đổi trong commit này.</w:t>
      </w:r>
    </w:p>
    <w:p w14:paraId="53603AC1" w14:textId="77777777" w:rsidR="00472860" w:rsidRDefault="00472860" w:rsidP="00472860">
      <w:pPr>
        <w:ind w:left="720"/>
      </w:pPr>
      <w:r>
        <w:t>git status: Hiển thị trạng thái hiện tại của kho chứa, bao gồm các tập tin đã thay đổi và trạng thái của chúng.</w:t>
      </w:r>
    </w:p>
    <w:p w14:paraId="2DBAD5B5" w14:textId="77777777" w:rsidR="00472860" w:rsidRDefault="00472860" w:rsidP="00472860">
      <w:pPr>
        <w:ind w:left="720"/>
      </w:pPr>
      <w:r>
        <w:t>git log: Hiển thị lịch sử các commit trên nhánh hiện tại.</w:t>
      </w:r>
    </w:p>
    <w:p w14:paraId="73A54130" w14:textId="77777777" w:rsidR="00472860" w:rsidRDefault="00472860" w:rsidP="00472860">
      <w:pPr>
        <w:ind w:left="720"/>
      </w:pPr>
      <w:r>
        <w:t>git pull: Kéo (pull) các thay đổi từ kho chứa từ xa (remote repository) về máy tính của bạn, hợp nhất chúng vào nhánh hiện tại.</w:t>
      </w:r>
    </w:p>
    <w:p w14:paraId="73BE2525" w14:textId="44E08CEF" w:rsidR="00472860" w:rsidRDefault="00472860" w:rsidP="00472860">
      <w:pPr>
        <w:ind w:left="720"/>
      </w:pPr>
      <w:r>
        <w:t>git push: Đẩy (push) các thay đổi từ máy tính của bạn lên kho chứa từ xa.</w:t>
      </w:r>
    </w:p>
    <w:p w14:paraId="26717FD1" w14:textId="700A43C4" w:rsidR="00472860" w:rsidRDefault="00472860" w:rsidP="00472860">
      <w:pPr>
        <w:pStyle w:val="ListParagraph"/>
        <w:numPr>
          <w:ilvl w:val="0"/>
          <w:numId w:val="1"/>
        </w:numPr>
      </w:pPr>
      <w:r w:rsidRPr="00472860">
        <w:t>Giải thuật là một tập hợp các bước cụ thể và có thứ tự được sắp xếp để giải quyết một vấn đề hoặc thực hiện một tác vụ</w:t>
      </w:r>
      <w:r w:rsidRPr="00472860">
        <w:t>.</w:t>
      </w:r>
      <w:r>
        <w:br/>
      </w:r>
      <w:r w:rsidRPr="00472860">
        <w:t>Có 3 cách biểu diễn thuật toán: lưu đồ, mã giả và ngôn ngữ lập trình</w:t>
      </w:r>
    </w:p>
    <w:p w14:paraId="3E02D7FC" w14:textId="152E0BA5" w:rsidR="009C0E00" w:rsidRDefault="009C0E00" w:rsidP="009C0E00">
      <w:pPr>
        <w:pStyle w:val="ListParagraph"/>
        <w:numPr>
          <w:ilvl w:val="0"/>
          <w:numId w:val="1"/>
        </w:numPr>
      </w:pPr>
      <w:r w:rsidRPr="009C0E00">
        <w:t>TìmKiếm(arr, x):</w:t>
      </w:r>
      <w:r>
        <w:br/>
      </w:r>
      <w:r w:rsidRPr="009C0E00">
        <w:t>Duyệt qua từng vị trí i từ 0 đến chiều dài của arr:</w:t>
      </w:r>
      <w:r>
        <w:br/>
      </w:r>
      <w:r w:rsidRPr="009C0E00">
        <w:t>Nếu arr[i] bằng x, trả về i.</w:t>
      </w:r>
      <w:r>
        <w:br/>
      </w:r>
      <w:r w:rsidRPr="009C0E00">
        <w:t>Trả về -1.</w:t>
      </w:r>
    </w:p>
    <w:p w14:paraId="5A6C3307" w14:textId="77777777" w:rsidR="009C0E00" w:rsidRPr="009C0E00" w:rsidRDefault="009C0E00" w:rsidP="009C0E00">
      <w:pPr>
        <w:pStyle w:val="ListParagraph"/>
        <w:numPr>
          <w:ilvl w:val="0"/>
          <w:numId w:val="1"/>
        </w:numPr>
      </w:pPr>
      <w:r w:rsidRPr="009C0E00">
        <w:t>Thuật toán Sắp Xếp Mảng Số Nguyên (Bubble Sort):</w:t>
      </w:r>
    </w:p>
    <w:p w14:paraId="03EE794D" w14:textId="77777777" w:rsidR="009C0E00" w:rsidRPr="009C0E00" w:rsidRDefault="009C0E00" w:rsidP="009C0E00">
      <w:pPr>
        <w:ind w:left="720"/>
      </w:pPr>
      <w:r w:rsidRPr="009C0E00">
        <w:t>Input: Mảng arr chứa các số nguyên.</w:t>
      </w:r>
    </w:p>
    <w:p w14:paraId="6EB025B5" w14:textId="77777777" w:rsidR="009C0E00" w:rsidRPr="009C0E00" w:rsidRDefault="009C0E00" w:rsidP="009C0E00">
      <w:pPr>
        <w:ind w:left="720"/>
      </w:pPr>
      <w:r w:rsidRPr="009C0E00">
        <w:t>Output: Mảng arr sau khi đã được sắp xếp.</w:t>
      </w:r>
    </w:p>
    <w:p w14:paraId="76A38D6E" w14:textId="77777777" w:rsidR="009C0E00" w:rsidRPr="009C0E00" w:rsidRDefault="009C0E00" w:rsidP="009C0E00">
      <w:pPr>
        <w:ind w:left="720"/>
      </w:pPr>
    </w:p>
    <w:p w14:paraId="7B75BEC0" w14:textId="77777777" w:rsidR="009C0E00" w:rsidRPr="009C0E00" w:rsidRDefault="009C0E00" w:rsidP="009C0E00">
      <w:pPr>
        <w:ind w:left="720"/>
      </w:pPr>
      <w:r w:rsidRPr="009C0E00">
        <w:t>Bước 1: Lặp qua từng phần tử i từ 0 đến chiều dài của arr - 1:</w:t>
      </w:r>
    </w:p>
    <w:p w14:paraId="6F23CD73" w14:textId="77777777" w:rsidR="009C0E00" w:rsidRPr="009C0E00" w:rsidRDefault="009C0E00" w:rsidP="009C0E00">
      <w:pPr>
        <w:ind w:left="720"/>
      </w:pPr>
      <w:r w:rsidRPr="009C0E00">
        <w:t xml:space="preserve">    Bước 1.1: Lặp qua từng phần tử j từ 0 đến chiều dài của arr - i - 1:</w:t>
      </w:r>
    </w:p>
    <w:p w14:paraId="4B8D9ECD" w14:textId="77777777" w:rsidR="009C0E00" w:rsidRPr="009C0E00" w:rsidRDefault="009C0E00" w:rsidP="009C0E00">
      <w:pPr>
        <w:ind w:left="720"/>
        <w:rPr>
          <w:lang w:val="fr-FR"/>
        </w:rPr>
      </w:pPr>
      <w:r w:rsidRPr="009C0E00">
        <w:t xml:space="preserve">        </w:t>
      </w:r>
      <w:proofErr w:type="spellStart"/>
      <w:r w:rsidRPr="009C0E00">
        <w:rPr>
          <w:lang w:val="fr-FR"/>
        </w:rPr>
        <w:t>Nếu</w:t>
      </w:r>
      <w:proofErr w:type="spellEnd"/>
      <w:r w:rsidRPr="009C0E00">
        <w:rPr>
          <w:lang w:val="fr-FR"/>
        </w:rPr>
        <w:t xml:space="preserve"> </w:t>
      </w:r>
      <w:proofErr w:type="spellStart"/>
      <w:r w:rsidRPr="009C0E00">
        <w:rPr>
          <w:lang w:val="fr-FR"/>
        </w:rPr>
        <w:t>arr</w:t>
      </w:r>
      <w:proofErr w:type="spellEnd"/>
      <w:r w:rsidRPr="009C0E00">
        <w:rPr>
          <w:lang w:val="fr-FR"/>
        </w:rPr>
        <w:t xml:space="preserve">[j] &gt; </w:t>
      </w:r>
      <w:proofErr w:type="spellStart"/>
      <w:r w:rsidRPr="009C0E00">
        <w:rPr>
          <w:lang w:val="fr-FR"/>
        </w:rPr>
        <w:t>arr</w:t>
      </w:r>
      <w:proofErr w:type="spellEnd"/>
      <w:r w:rsidRPr="009C0E00">
        <w:rPr>
          <w:lang w:val="fr-FR"/>
        </w:rPr>
        <w:t>[j+1</w:t>
      </w:r>
      <w:proofErr w:type="gramStart"/>
      <w:r w:rsidRPr="009C0E00">
        <w:rPr>
          <w:lang w:val="fr-FR"/>
        </w:rPr>
        <w:t>]:</w:t>
      </w:r>
      <w:proofErr w:type="gramEnd"/>
    </w:p>
    <w:p w14:paraId="3392652F" w14:textId="318C1227" w:rsidR="009C0E00" w:rsidRPr="009C0E00" w:rsidRDefault="009C0E00" w:rsidP="009C0E00">
      <w:pPr>
        <w:ind w:left="720"/>
        <w:rPr>
          <w:lang w:val="fr-FR"/>
        </w:rPr>
      </w:pPr>
      <w:r w:rsidRPr="009C0E00">
        <w:rPr>
          <w:lang w:val="fr-FR"/>
        </w:rPr>
        <w:t xml:space="preserve">            </w:t>
      </w:r>
      <w:proofErr w:type="spellStart"/>
      <w:r w:rsidRPr="009C0E00">
        <w:rPr>
          <w:lang w:val="fr-FR"/>
        </w:rPr>
        <w:t>Hoán</w:t>
      </w:r>
      <w:proofErr w:type="spellEnd"/>
      <w:r w:rsidRPr="009C0E00">
        <w:rPr>
          <w:lang w:val="fr-FR"/>
        </w:rPr>
        <w:t xml:space="preserve"> </w:t>
      </w:r>
      <w:proofErr w:type="spellStart"/>
      <w:r w:rsidRPr="009C0E00">
        <w:rPr>
          <w:lang w:val="fr-FR"/>
        </w:rPr>
        <w:t>đổi</w:t>
      </w:r>
      <w:proofErr w:type="spellEnd"/>
      <w:r w:rsidRPr="009C0E00">
        <w:rPr>
          <w:lang w:val="fr-FR"/>
        </w:rPr>
        <w:t xml:space="preserve"> </w:t>
      </w:r>
      <w:proofErr w:type="spellStart"/>
      <w:r w:rsidRPr="009C0E00">
        <w:rPr>
          <w:lang w:val="fr-FR"/>
        </w:rPr>
        <w:t>giá</w:t>
      </w:r>
      <w:proofErr w:type="spellEnd"/>
      <w:r w:rsidRPr="009C0E00">
        <w:rPr>
          <w:lang w:val="fr-FR"/>
        </w:rPr>
        <w:t xml:space="preserve"> </w:t>
      </w:r>
      <w:proofErr w:type="spellStart"/>
      <w:r w:rsidRPr="009C0E00">
        <w:rPr>
          <w:lang w:val="fr-FR"/>
        </w:rPr>
        <w:t>trị</w:t>
      </w:r>
      <w:proofErr w:type="spellEnd"/>
      <w:r w:rsidRPr="009C0E00">
        <w:rPr>
          <w:lang w:val="fr-FR"/>
        </w:rPr>
        <w:t xml:space="preserve"> </w:t>
      </w:r>
      <w:proofErr w:type="spellStart"/>
      <w:r w:rsidRPr="009C0E00">
        <w:rPr>
          <w:lang w:val="fr-FR"/>
        </w:rPr>
        <w:t>của</w:t>
      </w:r>
      <w:proofErr w:type="spellEnd"/>
      <w:r w:rsidRPr="009C0E00">
        <w:rPr>
          <w:lang w:val="fr-FR"/>
        </w:rPr>
        <w:t xml:space="preserve"> </w:t>
      </w:r>
      <w:proofErr w:type="spellStart"/>
      <w:r w:rsidRPr="009C0E00">
        <w:rPr>
          <w:lang w:val="fr-FR"/>
        </w:rPr>
        <w:t>arr</w:t>
      </w:r>
      <w:proofErr w:type="spellEnd"/>
      <w:r w:rsidRPr="009C0E00">
        <w:rPr>
          <w:lang w:val="fr-FR"/>
        </w:rPr>
        <w:t xml:space="preserve">[j] </w:t>
      </w:r>
      <w:proofErr w:type="spellStart"/>
      <w:r w:rsidRPr="009C0E00">
        <w:rPr>
          <w:lang w:val="fr-FR"/>
        </w:rPr>
        <w:t>và</w:t>
      </w:r>
      <w:proofErr w:type="spellEnd"/>
      <w:r w:rsidRPr="009C0E00">
        <w:rPr>
          <w:lang w:val="fr-FR"/>
        </w:rPr>
        <w:t xml:space="preserve"> </w:t>
      </w:r>
      <w:proofErr w:type="spellStart"/>
      <w:r w:rsidRPr="009C0E00">
        <w:rPr>
          <w:lang w:val="fr-FR"/>
        </w:rPr>
        <w:t>arr</w:t>
      </w:r>
      <w:proofErr w:type="spellEnd"/>
      <w:r w:rsidRPr="009C0E00">
        <w:rPr>
          <w:lang w:val="fr-FR"/>
        </w:rPr>
        <w:t>[j+1].</w:t>
      </w:r>
    </w:p>
    <w:p w14:paraId="0F82AD8E" w14:textId="0D51F0A0" w:rsidR="009C0E00" w:rsidRPr="009C0E00" w:rsidRDefault="009C0E00" w:rsidP="009C0E00">
      <w:pPr>
        <w:ind w:left="720"/>
      </w:pPr>
      <w:proofErr w:type="spellStart"/>
      <w:r w:rsidRPr="009C0E00">
        <w:rPr>
          <w:lang w:val="en-US"/>
        </w:rPr>
        <w:t>Kết</w:t>
      </w:r>
      <w:proofErr w:type="spellEnd"/>
      <w:r w:rsidRPr="009C0E00">
        <w:rPr>
          <w:lang w:val="en-US"/>
        </w:rPr>
        <w:t xml:space="preserve"> </w:t>
      </w:r>
      <w:proofErr w:type="spellStart"/>
      <w:r w:rsidRPr="009C0E00">
        <w:rPr>
          <w:lang w:val="en-US"/>
        </w:rPr>
        <w:t>thúc</w:t>
      </w:r>
      <w:proofErr w:type="spellEnd"/>
      <w:r w:rsidRPr="009C0E00">
        <w:rPr>
          <w:lang w:val="en-US"/>
        </w:rPr>
        <w:t xml:space="preserve"> </w:t>
      </w:r>
      <w:proofErr w:type="spellStart"/>
      <w:r w:rsidRPr="009C0E00">
        <w:rPr>
          <w:lang w:val="en-US"/>
        </w:rPr>
        <w:t>thuật</w:t>
      </w:r>
      <w:proofErr w:type="spellEnd"/>
      <w:r w:rsidRPr="009C0E00">
        <w:rPr>
          <w:lang w:val="en-US"/>
        </w:rPr>
        <w:t xml:space="preserve"> </w:t>
      </w:r>
      <w:proofErr w:type="spellStart"/>
      <w:r w:rsidRPr="009C0E00">
        <w:rPr>
          <w:lang w:val="en-US"/>
        </w:rPr>
        <w:t>toán</w:t>
      </w:r>
      <w:proofErr w:type="spellEnd"/>
      <w:r w:rsidRPr="009C0E00">
        <w:rPr>
          <w:lang w:val="en-US"/>
        </w:rPr>
        <w:t>.</w:t>
      </w:r>
    </w:p>
    <w:p w14:paraId="1688D590" w14:textId="39D3F001" w:rsidR="00303A52" w:rsidRDefault="00303A52" w:rsidP="00303A52">
      <w:pPr>
        <w:pStyle w:val="ListParagraph"/>
        <w:numPr>
          <w:ilvl w:val="0"/>
          <w:numId w:val="1"/>
        </w:numPr>
      </w:pPr>
      <w:r>
        <w:t>Thuật toán: Tìm số lớn nhất trong mảng</w:t>
      </w:r>
    </w:p>
    <w:p w14:paraId="312F0428" w14:textId="12AB3766" w:rsidR="00303A52" w:rsidRDefault="00303A52" w:rsidP="00303A52">
      <w:pPr>
        <w:ind w:left="720"/>
      </w:pPr>
      <w:r>
        <w:t>Ý tưởng:</w:t>
      </w:r>
    </w:p>
    <w:p w14:paraId="758EE189" w14:textId="098F884E" w:rsidR="00303A52" w:rsidRDefault="00303A52" w:rsidP="00303A52">
      <w:pPr>
        <w:ind w:left="720"/>
      </w:pPr>
      <w:r>
        <w:t>Thuật toán Tìm số lớn nhất trong mảng tìm kiếm qua từng phần tử trong mảng và lưu giữ số lớn nhất mà nó đã thấy cho đến nay.</w:t>
      </w:r>
    </w:p>
    <w:p w14:paraId="1D043689" w14:textId="77777777" w:rsidR="00303A52" w:rsidRDefault="00303A52" w:rsidP="00303A52">
      <w:pPr>
        <w:pStyle w:val="ListParagraph"/>
        <w:numPr>
          <w:ilvl w:val="0"/>
          <w:numId w:val="1"/>
        </w:numPr>
      </w:pPr>
      <w:r>
        <w:t>Danh sách không có thứ tự (&lt;ul&gt; - Unordered List):</w:t>
      </w:r>
    </w:p>
    <w:p w14:paraId="45ACE8FB" w14:textId="77777777" w:rsidR="00303A52" w:rsidRDefault="00303A52" w:rsidP="00303A52">
      <w:pPr>
        <w:ind w:left="720"/>
      </w:pPr>
      <w:r>
        <w:t>Sử dụng &lt;ul&gt; để bắt đầu danh sách không có thứ tự.</w:t>
      </w:r>
    </w:p>
    <w:p w14:paraId="1572BC67" w14:textId="77777777" w:rsidR="00303A52" w:rsidRDefault="00303A52" w:rsidP="00303A52">
      <w:pPr>
        <w:ind w:left="720"/>
      </w:pPr>
      <w:r>
        <w:t>Sử dụng &lt;li&gt; cho từng mục trong danh sách.</w:t>
      </w:r>
    </w:p>
    <w:p w14:paraId="6DB27F60" w14:textId="77777777" w:rsidR="00303A52" w:rsidRPr="00303A52" w:rsidRDefault="00303A52" w:rsidP="00303A52">
      <w:pPr>
        <w:ind w:left="720"/>
      </w:pPr>
      <w:r w:rsidRPr="00303A52">
        <w:t>Danh sách có thứ tự (&lt;ol&gt; - Ordered List):</w:t>
      </w:r>
    </w:p>
    <w:p w14:paraId="73CD7C69" w14:textId="77777777" w:rsidR="00303A52" w:rsidRPr="00303A52" w:rsidRDefault="00303A52" w:rsidP="00303A52">
      <w:pPr>
        <w:ind w:left="720"/>
      </w:pPr>
      <w:r w:rsidRPr="00303A52">
        <w:t>Sử dụng &lt;ol&gt; để bắt đầu danh sách có thứ tự.</w:t>
      </w:r>
    </w:p>
    <w:p w14:paraId="2D2AAFC6" w14:textId="77777777" w:rsidR="00303A52" w:rsidRPr="00303A52" w:rsidRDefault="00303A52" w:rsidP="00303A52">
      <w:pPr>
        <w:ind w:left="720"/>
      </w:pPr>
      <w:r w:rsidRPr="00303A52">
        <w:t>Sử dụng &lt;li&gt; cho từng mục trong danh sách.</w:t>
      </w:r>
    </w:p>
    <w:p w14:paraId="0C67EFB8" w14:textId="77777777" w:rsidR="00303A52" w:rsidRDefault="00303A52" w:rsidP="00303A52">
      <w:pPr>
        <w:pStyle w:val="ListParagraph"/>
        <w:numPr>
          <w:ilvl w:val="0"/>
          <w:numId w:val="1"/>
        </w:numPr>
      </w:pPr>
      <w:r>
        <w:t>Thẻ &lt;table&gt;: Thẻ này tạo ra cấu trúc chính của bảng, bao bọc toàn bộ bảng.</w:t>
      </w:r>
    </w:p>
    <w:p w14:paraId="0A642131" w14:textId="77777777" w:rsidR="00303A52" w:rsidRDefault="00303A52" w:rsidP="00303A52">
      <w:pPr>
        <w:ind w:left="720"/>
      </w:pPr>
      <w:r>
        <w:t>Thẻ &lt;tr&gt; (Table Row): Thẻ này tạo ra một hàng trong bảng. Bạn sử dụng thẻ &lt;tr&gt; để tạo các hàng riêng lẻ của bảng.</w:t>
      </w:r>
    </w:p>
    <w:p w14:paraId="3E5A02E2" w14:textId="77777777" w:rsidR="00303A52" w:rsidRDefault="00303A52" w:rsidP="00303A52">
      <w:pPr>
        <w:ind w:left="720"/>
      </w:pPr>
      <w:r>
        <w:t>Thẻ &lt;th&gt; (Table Header Cell): Thẻ này tạo ra ô tiêu đề trong bảng. Các ô này thường được sử dụng để đặt tiêu đề cho cột hoặc hàng. Các ô tiêu đề thường được làm nổi bật hơn so với các ô thông thường, như in đậm hoặc có màu nền khác biệt.</w:t>
      </w:r>
    </w:p>
    <w:p w14:paraId="1E2D66C7" w14:textId="77777777" w:rsidR="00303A52" w:rsidRDefault="00303A52" w:rsidP="00303A52">
      <w:pPr>
        <w:ind w:left="720"/>
      </w:pPr>
      <w:r>
        <w:t>Thẻ &lt;td&gt; (Table Data Cell): Thẻ này tạo ra ô dữ liệu trong bảng. Các ô này chứa thông tin thực sự trong bảng, chẳng hạn như dữ liệu cột và hàng.</w:t>
      </w:r>
    </w:p>
    <w:p w14:paraId="37A655BB" w14:textId="4D083D09" w:rsidR="00303A52" w:rsidRDefault="00303A52" w:rsidP="00303A52">
      <w:pPr>
        <w:pStyle w:val="ListParagraph"/>
        <w:numPr>
          <w:ilvl w:val="0"/>
          <w:numId w:val="1"/>
        </w:numPr>
      </w:pPr>
      <w:r>
        <w:t>innerHTML: Thuộc tính để thao tác nội dung HTML bên trong phần tử. Có thể thêm/đổi thẻ, thuộc tính và nội dung HTML mới. Xử lý các thẻ và thuộc tính.</w:t>
      </w:r>
    </w:p>
    <w:p w14:paraId="02A5BE4F" w14:textId="0333C4D3" w:rsidR="00303A52" w:rsidRDefault="00303A52" w:rsidP="00303A52">
      <w:pPr>
        <w:ind w:left="720"/>
      </w:pPr>
      <w:r>
        <w:lastRenderedPageBreak/>
        <w:t>innerText: Thuộc tính để thao tác với nội dung văn bản hiển thị cho người dùng. Không xử lý HTML, chỉ là văn bản thô.</w:t>
      </w:r>
    </w:p>
    <w:p w14:paraId="0B10B5C9" w14:textId="77777777" w:rsidR="00ED1A51" w:rsidRDefault="00ED1A51" w:rsidP="00ED1A51">
      <w:pPr>
        <w:pStyle w:val="ListParagraph"/>
        <w:numPr>
          <w:ilvl w:val="0"/>
          <w:numId w:val="1"/>
        </w:numPr>
      </w:pPr>
      <w:r>
        <w:t>&lt;html&gt;: Đánh dấu đầu vùng chứa toàn bộ nội dung HTML.</w:t>
      </w:r>
    </w:p>
    <w:p w14:paraId="1B1AA063" w14:textId="77777777" w:rsidR="00ED1A51" w:rsidRDefault="00ED1A51" w:rsidP="00ED1A51">
      <w:pPr>
        <w:ind w:left="720"/>
      </w:pPr>
      <w:r>
        <w:t>&lt;head&gt;: Chứa thông tin không hiển thị trực tiếp trên trình duyệt, chẳng hạn như thẻ &lt;title&gt;.</w:t>
      </w:r>
    </w:p>
    <w:p w14:paraId="6787AA90" w14:textId="77777777" w:rsidR="00ED1A51" w:rsidRDefault="00ED1A51" w:rsidP="00ED1A51">
      <w:pPr>
        <w:ind w:left="720"/>
      </w:pPr>
      <w:r>
        <w:t>&lt;body&gt;: Chứa nội dung hiển thị trực tiếp trên trình duyệt.</w:t>
      </w:r>
    </w:p>
    <w:p w14:paraId="5AA743C8" w14:textId="77777777" w:rsidR="00ED1A51" w:rsidRDefault="00ED1A51" w:rsidP="00ED1A51">
      <w:pPr>
        <w:ind w:left="720"/>
      </w:pPr>
      <w:r>
        <w:t>&lt;h1&gt;, &lt;h2&gt;, &lt;h3&gt;, ..., &lt;h6&gt;: Đánh dấu tiêu đề theo cấp độ 1 đến 6.</w:t>
      </w:r>
    </w:p>
    <w:p w14:paraId="5DE037F4" w14:textId="77777777" w:rsidR="00ED1A51" w:rsidRDefault="00ED1A51" w:rsidP="00ED1A51">
      <w:pPr>
        <w:ind w:left="720"/>
      </w:pPr>
      <w:r>
        <w:t>&lt;p&gt;: Đánh dấu đoạn văn bản.</w:t>
      </w:r>
    </w:p>
    <w:p w14:paraId="7DCF85D8" w14:textId="77777777" w:rsidR="00ED1A51" w:rsidRDefault="00ED1A51" w:rsidP="00ED1A51">
      <w:pPr>
        <w:ind w:left="720"/>
      </w:pPr>
      <w:r>
        <w:t>&lt;a&gt;: Tạo liên kết (hyperlink) đến trang web khác.</w:t>
      </w:r>
    </w:p>
    <w:p w14:paraId="1D4EB97D" w14:textId="77777777" w:rsidR="00ED1A51" w:rsidRDefault="00ED1A51" w:rsidP="00ED1A51">
      <w:pPr>
        <w:ind w:left="720"/>
      </w:pPr>
      <w:r>
        <w:t>&lt;img&gt;: Hiển thị hình ảnh.</w:t>
      </w:r>
    </w:p>
    <w:p w14:paraId="702EBA5D" w14:textId="77777777" w:rsidR="00ED1A51" w:rsidRDefault="00ED1A51" w:rsidP="00ED1A51">
      <w:pPr>
        <w:ind w:left="720"/>
      </w:pPr>
      <w:r>
        <w:t>&lt;ul&gt;: Tạo danh sách không có thứ tự.</w:t>
      </w:r>
    </w:p>
    <w:p w14:paraId="4BB06657" w14:textId="77777777" w:rsidR="00ED1A51" w:rsidRDefault="00ED1A51" w:rsidP="00ED1A51">
      <w:pPr>
        <w:ind w:left="720"/>
      </w:pPr>
      <w:r>
        <w:t>&lt;ol&gt;: Tạo danh sách có thứ tự.</w:t>
      </w:r>
    </w:p>
    <w:p w14:paraId="4952E874" w14:textId="77777777" w:rsidR="00ED1A51" w:rsidRDefault="00ED1A51" w:rsidP="00ED1A51">
      <w:pPr>
        <w:ind w:left="720"/>
      </w:pPr>
      <w:r>
        <w:t>&lt;li&gt;: Đánh dấu từng mục trong danh sách.</w:t>
      </w:r>
    </w:p>
    <w:p w14:paraId="0CAC839C" w14:textId="77777777" w:rsidR="00ED1A51" w:rsidRDefault="00ED1A51" w:rsidP="00ED1A51">
      <w:pPr>
        <w:ind w:left="720"/>
      </w:pPr>
      <w:r>
        <w:t>&lt;table&gt;: Tạo bảng.</w:t>
      </w:r>
    </w:p>
    <w:p w14:paraId="5141A680" w14:textId="77777777" w:rsidR="00ED1A51" w:rsidRDefault="00ED1A51" w:rsidP="00ED1A51">
      <w:pPr>
        <w:ind w:left="720"/>
      </w:pPr>
      <w:r>
        <w:t>&lt;tr&gt;: Đánh dấu hàng trong bảng.</w:t>
      </w:r>
    </w:p>
    <w:p w14:paraId="5E9D6A7E" w14:textId="77777777" w:rsidR="00ED1A51" w:rsidRDefault="00ED1A51" w:rsidP="00ED1A51">
      <w:pPr>
        <w:ind w:left="720"/>
      </w:pPr>
      <w:r>
        <w:t>&lt;th&gt;: Đánh dấu ô tiêu đề trong bảng.</w:t>
      </w:r>
    </w:p>
    <w:p w14:paraId="580B567D" w14:textId="77777777" w:rsidR="00ED1A51" w:rsidRDefault="00ED1A51" w:rsidP="00ED1A51">
      <w:pPr>
        <w:ind w:left="720"/>
      </w:pPr>
      <w:r>
        <w:t>&lt;td&gt;: Đánh dấu ô dữ liệu trong bảng.</w:t>
      </w:r>
    </w:p>
    <w:p w14:paraId="4601D6C5" w14:textId="77777777" w:rsidR="00ED1A51" w:rsidRDefault="00ED1A51" w:rsidP="00ED1A51">
      <w:pPr>
        <w:ind w:left="720"/>
      </w:pPr>
      <w:r>
        <w:t>&lt;div&gt;: Tạo khối chứa phần tử và CSS.</w:t>
      </w:r>
    </w:p>
    <w:p w14:paraId="4F9929D8" w14:textId="77777777" w:rsidR="00ED1A51" w:rsidRDefault="00ED1A51" w:rsidP="00ED1A51">
      <w:pPr>
        <w:ind w:left="720"/>
      </w:pPr>
      <w:r>
        <w:t>&lt;span&gt;: Tạo phần tử văn bản nhỏ, có thể được kiểm soát bằng CSS.</w:t>
      </w:r>
    </w:p>
    <w:p w14:paraId="41E71AFC" w14:textId="77777777" w:rsidR="00ED1A51" w:rsidRDefault="00ED1A51" w:rsidP="00ED1A51">
      <w:pPr>
        <w:ind w:left="720"/>
      </w:pPr>
      <w:r>
        <w:t>&lt;form&gt;: Tạo biểu mẫu nhập liệu.</w:t>
      </w:r>
    </w:p>
    <w:p w14:paraId="5A031561" w14:textId="77777777" w:rsidR="00ED1A51" w:rsidRDefault="00ED1A51" w:rsidP="00ED1A51">
      <w:pPr>
        <w:ind w:left="720"/>
      </w:pPr>
      <w:r>
        <w:t>&lt;input&gt;: Tạo ô nhập liệu.</w:t>
      </w:r>
    </w:p>
    <w:p w14:paraId="4358104A" w14:textId="77777777" w:rsidR="00ED1A51" w:rsidRDefault="00ED1A51" w:rsidP="00ED1A51">
      <w:pPr>
        <w:ind w:left="720"/>
      </w:pPr>
      <w:r>
        <w:t>&lt;textarea&gt;: Tạo ô văn bản nhập liệu dài.</w:t>
      </w:r>
    </w:p>
    <w:p w14:paraId="2475CFDC" w14:textId="77777777" w:rsidR="00ED1A51" w:rsidRDefault="00ED1A51" w:rsidP="00ED1A51">
      <w:pPr>
        <w:ind w:left="720"/>
      </w:pPr>
      <w:r>
        <w:t>&lt;button&gt;: Tạo nút bấm.</w:t>
      </w:r>
    </w:p>
    <w:p w14:paraId="56B3F0C1" w14:textId="77777777" w:rsidR="00ED1A51" w:rsidRDefault="00ED1A51" w:rsidP="00ED1A51">
      <w:pPr>
        <w:ind w:left="720"/>
      </w:pPr>
      <w:r>
        <w:t>&lt;br&gt;: Tạo dòng mới.</w:t>
      </w:r>
    </w:p>
    <w:p w14:paraId="5028010B" w14:textId="77777777" w:rsidR="00ED1A51" w:rsidRDefault="00ED1A51" w:rsidP="00ED1A51">
      <w:pPr>
        <w:ind w:left="720"/>
      </w:pPr>
      <w:r>
        <w:t>&lt;hr&gt;: Tạo đường ngang ngăn cách phần tử.</w:t>
      </w:r>
    </w:p>
    <w:p w14:paraId="5363A061" w14:textId="77777777" w:rsidR="00ED1A51" w:rsidRDefault="00ED1A51" w:rsidP="00ED1A51">
      <w:pPr>
        <w:pStyle w:val="ListParagraph"/>
        <w:numPr>
          <w:ilvl w:val="0"/>
          <w:numId w:val="1"/>
        </w:numPr>
      </w:pPr>
      <w:r>
        <w:t>action: Xác định URL hoặc đường dẫn tới trang xử lý dữ liệu khi biểu mẫu được gửi đi.</w:t>
      </w:r>
    </w:p>
    <w:p w14:paraId="300C8567" w14:textId="77777777" w:rsidR="00ED1A51" w:rsidRDefault="00ED1A51" w:rsidP="00ED1A51">
      <w:pPr>
        <w:ind w:left="720"/>
      </w:pPr>
      <w:r>
        <w:t>method: Xác định phương thức HTTP được sử dụng để gửi dữ liệu. Có hai giá trị thường dùng là "GET" và "POST".</w:t>
      </w:r>
    </w:p>
    <w:p w14:paraId="6B6683ED" w14:textId="77777777" w:rsidR="00ED1A51" w:rsidRDefault="00ED1A51" w:rsidP="00ED1A51">
      <w:pPr>
        <w:ind w:left="720"/>
      </w:pPr>
      <w:r>
        <w:lastRenderedPageBreak/>
        <w:t>name: Đặt tên cho biểu mẫu để tham chiếu bằng mã JavaScript hoặc CSS.</w:t>
      </w:r>
    </w:p>
    <w:p w14:paraId="3AFD7A3B" w14:textId="77777777" w:rsidR="007F452A" w:rsidRDefault="007F452A" w:rsidP="007F452A">
      <w:pPr>
        <w:pStyle w:val="ListParagraph"/>
        <w:numPr>
          <w:ilvl w:val="0"/>
          <w:numId w:val="1"/>
        </w:numPr>
      </w:pPr>
      <w:r>
        <w:t xml:space="preserve">Phương thức </w:t>
      </w:r>
      <w:r w:rsidRPr="007F452A">
        <w:rPr>
          <w:b/>
          <w:bCs/>
        </w:rPr>
        <w:t>GET</w:t>
      </w:r>
      <w:r>
        <w:t>:</w:t>
      </w:r>
    </w:p>
    <w:p w14:paraId="2946F676" w14:textId="77777777" w:rsidR="007F452A" w:rsidRDefault="007F452A" w:rsidP="007F452A">
      <w:pPr>
        <w:ind w:left="720"/>
      </w:pPr>
      <w:r>
        <w:t>Dữ liệu gửi đi qua URL: Dữ liệu biểu mẫu được gắn vào URL và hiển thị trực tiếp trên thanh địa chỉ của trình duyệt.</w:t>
      </w:r>
    </w:p>
    <w:p w14:paraId="2269DC38" w14:textId="77777777" w:rsidR="007F452A" w:rsidRDefault="007F452A" w:rsidP="007F452A">
      <w:pPr>
        <w:ind w:left="720"/>
      </w:pPr>
      <w:r>
        <w:t>Số lượng dữ liệu giới hạn: Do dữ liệu được đính kèm vào URL, có giới hạn về kích thước dữ liệu gửi đi. Trình duyệt và máy chủ cũng có thể giới hạn.</w:t>
      </w:r>
    </w:p>
    <w:p w14:paraId="52321188" w14:textId="77777777" w:rsidR="007F452A" w:rsidRDefault="007F452A" w:rsidP="007F452A">
      <w:pPr>
        <w:ind w:left="720"/>
      </w:pPr>
      <w:r>
        <w:t>Phù hợp cho dữ liệu nhỏ: Phương thức GET thường được sử dụng cho các tìm kiếm, lọc, hoặc yêu cầu dữ liệu nhỏ gọn từ máy chủ.</w:t>
      </w:r>
    </w:p>
    <w:p w14:paraId="65D7694B" w14:textId="77777777" w:rsidR="007F452A" w:rsidRDefault="007F452A" w:rsidP="007F452A">
      <w:pPr>
        <w:ind w:left="720"/>
      </w:pPr>
      <w:r>
        <w:t>Dễ theo dõi và chia sẻ: Vì dữ liệu hiển thị trên URL, dễ dàng sao chép và dán vào trình duyệt hoặc chia sẻ.</w:t>
      </w:r>
    </w:p>
    <w:p w14:paraId="13EF48C0" w14:textId="77777777" w:rsidR="007F452A" w:rsidRDefault="007F452A" w:rsidP="007F452A">
      <w:pPr>
        <w:ind w:left="720"/>
      </w:pPr>
      <w:r>
        <w:t xml:space="preserve">Phương thức </w:t>
      </w:r>
      <w:r w:rsidRPr="007F452A">
        <w:rPr>
          <w:b/>
          <w:bCs/>
        </w:rPr>
        <w:t>POST</w:t>
      </w:r>
      <w:r>
        <w:t>:</w:t>
      </w:r>
    </w:p>
    <w:p w14:paraId="5DC6B3CE" w14:textId="77777777" w:rsidR="007F452A" w:rsidRDefault="007F452A" w:rsidP="007F452A">
      <w:pPr>
        <w:ind w:left="720"/>
      </w:pPr>
      <w:r>
        <w:t>Dữ liệu gửi đi trong phần thân yêu cầu: Dữ liệu biểu mẫu được gửi trong phần thân yêu cầu HTTP và không hiển thị trên URL.</w:t>
      </w:r>
    </w:p>
    <w:p w14:paraId="2AECDFAC" w14:textId="77777777" w:rsidR="007F452A" w:rsidRDefault="007F452A" w:rsidP="007F452A">
      <w:pPr>
        <w:ind w:left="720"/>
      </w:pPr>
      <w:r>
        <w:t>Số lượng dữ liệu lớn hơn: Vì dữ liệu không bị giới hạn bởi URL, phương thức POST thích hợp cho dữ liệu lớn hơn, chẳng hạn như tải tệp lên.</w:t>
      </w:r>
    </w:p>
    <w:p w14:paraId="5C4D8A4C" w14:textId="77777777" w:rsidR="007F452A" w:rsidRDefault="007F452A" w:rsidP="007F452A">
      <w:pPr>
        <w:ind w:left="720"/>
      </w:pPr>
      <w:r>
        <w:t>An toàn hơn: Vì dữ liệu không hiển thị trên URL, nó an toàn hơn đối với dữ liệu nhạy cảm hoặc mật khẩu.</w:t>
      </w:r>
    </w:p>
    <w:p w14:paraId="25BF6405" w14:textId="77777777" w:rsidR="007F452A" w:rsidRDefault="007F452A" w:rsidP="007F452A">
      <w:pPr>
        <w:ind w:left="720"/>
      </w:pPr>
      <w:r>
        <w:t>Phù hợp cho dữ liệu lớn hoặc nhạy cảm: Phương thức POST thường được sử dụng khi gửi dữ liệu lớn, nhạy cảm hoặc thay đổi dữ liệu trên máy chủ.</w:t>
      </w:r>
    </w:p>
    <w:p w14:paraId="3A6CE890" w14:textId="77777777" w:rsidR="007F452A" w:rsidRDefault="007F452A" w:rsidP="007F452A">
      <w:pPr>
        <w:ind w:left="720"/>
      </w:pPr>
      <w:r>
        <w:t>Tóm lại, phương thức GET thích hợp cho dữ liệu nhỏ và khi bạn muốn dễ dàng chia sẻ dữ liệu, trong khi phương thức POST thích hợp cho dữ liệu lớn, nhạy cảm hoặc cần thay đổi dữ liệu trên máy chủ.</w:t>
      </w:r>
    </w:p>
    <w:p w14:paraId="60177091" w14:textId="77777777" w:rsidR="007F452A" w:rsidRDefault="007F452A" w:rsidP="007F452A">
      <w:pPr>
        <w:pStyle w:val="ListParagraph"/>
        <w:numPr>
          <w:ilvl w:val="0"/>
          <w:numId w:val="1"/>
        </w:numPr>
      </w:pPr>
      <w:r>
        <w:t>let: Dùng để khai báo biến với phạm vi giới hạn trong khối mã, không bị hoisting, và không cho phép khai báo lại biến trong cùng một phạm vi.</w:t>
      </w:r>
    </w:p>
    <w:p w14:paraId="7E4651C6" w14:textId="77777777" w:rsidR="007F452A" w:rsidRDefault="007F452A" w:rsidP="007F452A">
      <w:pPr>
        <w:ind w:left="720"/>
      </w:pPr>
      <w:r>
        <w:t>var: Dùng để khai báo biến với phạm vi toàn bộ hàm, bị hoisting, và cho phép khai báo lại biến trong cùng một phạm vi.</w:t>
      </w:r>
    </w:p>
    <w:p w14:paraId="18F3459F" w14:textId="77777777" w:rsidR="00160271" w:rsidRDefault="00160271" w:rsidP="00160271">
      <w:pPr>
        <w:pStyle w:val="ListParagraph"/>
        <w:numPr>
          <w:ilvl w:val="0"/>
          <w:numId w:val="1"/>
        </w:numPr>
      </w:pPr>
      <w:r>
        <w:t>Number: Kiểu số, bao gồm cả số nguyên và số thập phân.</w:t>
      </w:r>
    </w:p>
    <w:p w14:paraId="47C2B5C2" w14:textId="77777777" w:rsidR="00160271" w:rsidRDefault="00160271" w:rsidP="00160271">
      <w:pPr>
        <w:ind w:left="720"/>
      </w:pPr>
      <w:r>
        <w:t>String: Kiểu chuỗi, là văn bản được đặt trong dấu ngoặc đơn hoặc ngoặc kép.</w:t>
      </w:r>
    </w:p>
    <w:p w14:paraId="13C3BAE1" w14:textId="77777777" w:rsidR="00160271" w:rsidRDefault="00160271" w:rsidP="00160271">
      <w:pPr>
        <w:ind w:left="720"/>
      </w:pPr>
      <w:r>
        <w:t>Boolean: Kiểu logic, chỉ có hai giá trị là true và false.</w:t>
      </w:r>
    </w:p>
    <w:p w14:paraId="56E516B0" w14:textId="77777777" w:rsidR="00160271" w:rsidRDefault="00160271" w:rsidP="00160271">
      <w:pPr>
        <w:ind w:left="720"/>
      </w:pPr>
      <w:r>
        <w:t>Undefined: Biến chưa được khai báo hoặc không có giá trị.</w:t>
      </w:r>
    </w:p>
    <w:p w14:paraId="2DA44CAF" w14:textId="77777777" w:rsidR="00160271" w:rsidRDefault="00160271" w:rsidP="00160271">
      <w:pPr>
        <w:ind w:left="720"/>
      </w:pPr>
      <w:r>
        <w:lastRenderedPageBreak/>
        <w:t>Null: Biến có giá trị null, tức là không có giá trị.</w:t>
      </w:r>
    </w:p>
    <w:p w14:paraId="131E9AE3" w14:textId="77777777" w:rsidR="00160271" w:rsidRDefault="00160271" w:rsidP="00160271">
      <w:pPr>
        <w:ind w:left="720"/>
      </w:pPr>
      <w:r>
        <w:t>Object: Kiểu đối tượng, gồm các cặp key-value.</w:t>
      </w:r>
    </w:p>
    <w:p w14:paraId="1828AA9E" w14:textId="77777777" w:rsidR="00160271" w:rsidRDefault="00160271" w:rsidP="00160271">
      <w:pPr>
        <w:ind w:left="720"/>
      </w:pPr>
      <w:r>
        <w:t>Symbol: Kiểu ký hiệu, được sử dụng để tạo ra các giá trị không thể thay đổi duy nhất.</w:t>
      </w:r>
    </w:p>
    <w:p w14:paraId="4442D1B6" w14:textId="7F4BA329" w:rsidR="00ED1A51" w:rsidRDefault="00160271" w:rsidP="00ED1A51">
      <w:pPr>
        <w:pStyle w:val="ListParagraph"/>
        <w:numPr>
          <w:ilvl w:val="0"/>
          <w:numId w:val="1"/>
        </w:numPr>
      </w:pPr>
      <w:r w:rsidRPr="00160271">
        <w:t>Sử dụng dấu escape (\):</w:t>
      </w:r>
      <w:r>
        <w:br/>
      </w:r>
      <w:r w:rsidRPr="00160271">
        <w:t>Sử dụng dấu ngoặc kép với dấu nháy đơn bên trong và ngược lại</w:t>
      </w:r>
      <w:r w:rsidRPr="00160271">
        <w:t>.</w:t>
      </w:r>
    </w:p>
    <w:p w14:paraId="284EDA72" w14:textId="2E6AD80F" w:rsidR="00160271" w:rsidRDefault="00160271" w:rsidP="00160271">
      <w:pPr>
        <w:pStyle w:val="ListParagraph"/>
        <w:numPr>
          <w:ilvl w:val="0"/>
          <w:numId w:val="1"/>
        </w:numPr>
      </w:pPr>
      <w:r>
        <w:t>NaN là giá trị đặc biệt trong JavaScript, biểu thị cho "Not-a-Number" (không phải là số). Nó xuất hiện khi có phép toán số học không hợp lệ hoặc chuyển đổi giá trị thành số không thành công.</w:t>
      </w:r>
    </w:p>
    <w:p w14:paraId="2DB0659B" w14:textId="741F1BA1" w:rsidR="00160271" w:rsidRPr="00ED1A51" w:rsidRDefault="00160271" w:rsidP="00160271">
      <w:pPr>
        <w:ind w:left="720"/>
      </w:pPr>
      <w:r>
        <w:t>NaN === NaN trả về false, vì NaN không bao giờ bằng chính nó hoặc bất kỳ giá trị khác.</w:t>
      </w:r>
    </w:p>
    <w:p w14:paraId="21F7C742" w14:textId="77777777" w:rsidR="00160271" w:rsidRDefault="00160271" w:rsidP="00160271">
      <w:pPr>
        <w:pStyle w:val="ListParagraph"/>
        <w:numPr>
          <w:ilvl w:val="0"/>
          <w:numId w:val="1"/>
        </w:numPr>
      </w:pPr>
      <w:r>
        <w:t>let x = 5;</w:t>
      </w:r>
    </w:p>
    <w:p w14:paraId="621EAC30" w14:textId="685CE3C5" w:rsidR="00160271" w:rsidRDefault="00160271" w:rsidP="00160271">
      <w:pPr>
        <w:ind w:left="720"/>
      </w:pPr>
      <w:r>
        <w:t>let a = ++x;</w:t>
      </w:r>
    </w:p>
    <w:p w14:paraId="4DC08986" w14:textId="77777777" w:rsidR="00160271" w:rsidRDefault="00160271" w:rsidP="00160271">
      <w:pPr>
        <w:ind w:left="720"/>
      </w:pPr>
      <w:r>
        <w:t>console.log(a); // Output: 6</w:t>
      </w:r>
    </w:p>
    <w:p w14:paraId="70C3A9C0" w14:textId="2872FF2D" w:rsidR="00ED1A51" w:rsidRDefault="00160271" w:rsidP="00160271">
      <w:pPr>
        <w:ind w:left="720"/>
      </w:pPr>
      <w:r>
        <w:t>console.log(x); // Output: 6</w:t>
      </w:r>
    </w:p>
    <w:p w14:paraId="4C9B478C" w14:textId="77777777" w:rsidR="00160271" w:rsidRDefault="00160271" w:rsidP="00160271">
      <w:pPr>
        <w:ind w:left="720"/>
        <w:rPr>
          <w:lang w:val="en-US"/>
        </w:rPr>
      </w:pPr>
    </w:p>
    <w:p w14:paraId="49870755" w14:textId="77777777" w:rsidR="00160271" w:rsidRPr="00160271" w:rsidRDefault="00160271" w:rsidP="00160271">
      <w:pPr>
        <w:ind w:left="720"/>
      </w:pPr>
      <w:r w:rsidRPr="00160271">
        <w:t>let x = 5;</w:t>
      </w:r>
    </w:p>
    <w:p w14:paraId="62469444" w14:textId="456E3C7C" w:rsidR="00160271" w:rsidRPr="00160271" w:rsidRDefault="00160271" w:rsidP="00160271">
      <w:pPr>
        <w:ind w:left="720"/>
      </w:pPr>
      <w:r w:rsidRPr="00160271">
        <w:t>let b = x++;</w:t>
      </w:r>
    </w:p>
    <w:p w14:paraId="48B2E432" w14:textId="77777777" w:rsidR="00160271" w:rsidRPr="00160271" w:rsidRDefault="00160271" w:rsidP="00160271">
      <w:pPr>
        <w:ind w:left="720"/>
      </w:pPr>
      <w:r w:rsidRPr="00160271">
        <w:t>console.log(b); // Output: 5</w:t>
      </w:r>
    </w:p>
    <w:p w14:paraId="3EA967A7" w14:textId="11E936CC" w:rsidR="00160271" w:rsidRPr="00160271" w:rsidRDefault="00160271" w:rsidP="00160271">
      <w:pPr>
        <w:ind w:left="720"/>
        <w:rPr>
          <w:lang w:val="en-US"/>
        </w:rPr>
      </w:pPr>
      <w:r w:rsidRPr="00160271">
        <w:t>console.log(x); // Output: 6</w:t>
      </w:r>
    </w:p>
    <w:p w14:paraId="540CCB06" w14:textId="77777777" w:rsidR="00676910" w:rsidRDefault="00676910" w:rsidP="00676910">
      <w:pPr>
        <w:pStyle w:val="ListParagraph"/>
        <w:numPr>
          <w:ilvl w:val="0"/>
          <w:numId w:val="1"/>
        </w:numPr>
      </w:pPr>
      <w:r>
        <w:t>Toán tử số học (+, -, *, /, %)</w:t>
      </w:r>
    </w:p>
    <w:p w14:paraId="09D587CA" w14:textId="77777777" w:rsidR="00676910" w:rsidRDefault="00676910" w:rsidP="00676910">
      <w:pPr>
        <w:ind w:left="720"/>
      </w:pPr>
      <w:r>
        <w:t>Toán tử so sánh (&lt;, &gt;, &lt;=, &gt;=)</w:t>
      </w:r>
    </w:p>
    <w:p w14:paraId="5FC7055B" w14:textId="77777777" w:rsidR="00676910" w:rsidRDefault="00676910" w:rsidP="00676910">
      <w:pPr>
        <w:ind w:left="720"/>
      </w:pPr>
      <w:r>
        <w:t>Toán tử so sánh bằng (==, ===, !=, !==)</w:t>
      </w:r>
    </w:p>
    <w:p w14:paraId="71255E01" w14:textId="77777777" w:rsidR="00676910" w:rsidRDefault="00676910" w:rsidP="00676910">
      <w:pPr>
        <w:ind w:left="720"/>
      </w:pPr>
      <w:r>
        <w:t>Toán tử logic (&amp;&amp;, ||, !)</w:t>
      </w:r>
    </w:p>
    <w:p w14:paraId="4194466C" w14:textId="77777777" w:rsidR="00676910" w:rsidRDefault="00676910" w:rsidP="00676910">
      <w:pPr>
        <w:ind w:left="720"/>
      </w:pPr>
      <w:r>
        <w:t>Toán tử gán (=, +=, -=, *=, /=, %=)</w:t>
      </w:r>
    </w:p>
    <w:p w14:paraId="705E7306" w14:textId="77777777" w:rsidR="00676910" w:rsidRDefault="00676910" w:rsidP="00676910">
      <w:pPr>
        <w:ind w:left="720"/>
      </w:pPr>
      <w:r>
        <w:t>Toán tử tăng và giảm (++x, x++, --x, x--)</w:t>
      </w:r>
    </w:p>
    <w:p w14:paraId="726FAC8E" w14:textId="77777777" w:rsidR="00676910" w:rsidRDefault="00676910" w:rsidP="00676910">
      <w:pPr>
        <w:ind w:left="720"/>
      </w:pPr>
      <w:r>
        <w:t>Toán tử điều kiện (?:)</w:t>
      </w:r>
    </w:p>
    <w:p w14:paraId="0915D3D1" w14:textId="413BBBB2" w:rsidR="00160271" w:rsidRDefault="00676910" w:rsidP="00676910">
      <w:pPr>
        <w:ind w:left="720"/>
      </w:pPr>
      <w:r>
        <w:t>Toán tử chuỗi (+)</w:t>
      </w:r>
    </w:p>
    <w:p w14:paraId="63579FDD" w14:textId="259E7CD2" w:rsidR="00676910" w:rsidRDefault="00676910" w:rsidP="00676910">
      <w:pPr>
        <w:pStyle w:val="ListParagraph"/>
        <w:numPr>
          <w:ilvl w:val="0"/>
          <w:numId w:val="1"/>
        </w:numPr>
      </w:pPr>
      <w:r w:rsidRPr="00676910">
        <w:lastRenderedPageBreak/>
        <w:t>Toán tử ba ngôi, còn được gọi là toán tử điều kiện (ternary operator), là một loại toán tử trong JavaScript cho phép bạn thực hiện một phép so sánh và trả về một giá trị dựa trên kết quả của phép so sánh đó</w:t>
      </w:r>
      <w:r w:rsidRPr="00676910">
        <w:t>. Cú pháp:</w:t>
      </w:r>
    </w:p>
    <w:p w14:paraId="2D519C28" w14:textId="7032AE5A" w:rsidR="00676910" w:rsidRDefault="00676910" w:rsidP="00676910">
      <w:pPr>
        <w:ind w:left="360" w:firstLine="360"/>
      </w:pPr>
      <w:r w:rsidRPr="00676910">
        <w:t>condition ? expressionIfTrue : expressionIfFalse;</w:t>
      </w:r>
    </w:p>
    <w:p w14:paraId="281A6133" w14:textId="77777777" w:rsidR="00676910" w:rsidRPr="00303A52" w:rsidRDefault="00676910" w:rsidP="00676910">
      <w:pPr>
        <w:pStyle w:val="ListParagraph"/>
        <w:numPr>
          <w:ilvl w:val="0"/>
          <w:numId w:val="1"/>
        </w:numPr>
      </w:pPr>
    </w:p>
    <w:sectPr w:rsidR="00676910" w:rsidRPr="00303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8F6"/>
    <w:multiLevelType w:val="multilevel"/>
    <w:tmpl w:val="7AA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B7E0F"/>
    <w:multiLevelType w:val="hybridMultilevel"/>
    <w:tmpl w:val="D72C5DBE"/>
    <w:lvl w:ilvl="0" w:tplc="FFFFFFFF">
      <w:start w:val="1"/>
      <w:numFmt w:val="decimal"/>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1FE6C77"/>
    <w:multiLevelType w:val="hybridMultilevel"/>
    <w:tmpl w:val="C6C654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7C057ED"/>
    <w:multiLevelType w:val="hybridMultilevel"/>
    <w:tmpl w:val="A5764E1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C57548"/>
    <w:multiLevelType w:val="hybridMultilevel"/>
    <w:tmpl w:val="EBAA8E32"/>
    <w:lvl w:ilvl="0" w:tplc="ADF0671A">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06602764">
    <w:abstractNumId w:val="4"/>
  </w:num>
  <w:num w:numId="2" w16cid:durableId="1948728562">
    <w:abstractNumId w:val="3"/>
  </w:num>
  <w:num w:numId="3" w16cid:durableId="1052971613">
    <w:abstractNumId w:val="1"/>
  </w:num>
  <w:num w:numId="4" w16cid:durableId="1776827721">
    <w:abstractNumId w:val="0"/>
  </w:num>
  <w:num w:numId="5" w16cid:durableId="1465002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29"/>
    <w:rsid w:val="00160271"/>
    <w:rsid w:val="002533EB"/>
    <w:rsid w:val="00303A52"/>
    <w:rsid w:val="00472860"/>
    <w:rsid w:val="00676910"/>
    <w:rsid w:val="007F452A"/>
    <w:rsid w:val="009C0E00"/>
    <w:rsid w:val="00DC4E29"/>
    <w:rsid w:val="00ED1A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DE99"/>
  <w15:chartTrackingRefBased/>
  <w15:docId w15:val="{1D96C415-669E-46F1-BC9F-B2041FA0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7290">
      <w:bodyDiv w:val="1"/>
      <w:marLeft w:val="0"/>
      <w:marRight w:val="0"/>
      <w:marTop w:val="0"/>
      <w:marBottom w:val="0"/>
      <w:divBdr>
        <w:top w:val="none" w:sz="0" w:space="0" w:color="auto"/>
        <w:left w:val="none" w:sz="0" w:space="0" w:color="auto"/>
        <w:bottom w:val="none" w:sz="0" w:space="0" w:color="auto"/>
        <w:right w:val="none" w:sz="0" w:space="0" w:color="auto"/>
      </w:divBdr>
    </w:div>
    <w:div w:id="437995241">
      <w:bodyDiv w:val="1"/>
      <w:marLeft w:val="0"/>
      <w:marRight w:val="0"/>
      <w:marTop w:val="0"/>
      <w:marBottom w:val="0"/>
      <w:divBdr>
        <w:top w:val="none" w:sz="0" w:space="0" w:color="auto"/>
        <w:left w:val="none" w:sz="0" w:space="0" w:color="auto"/>
        <w:bottom w:val="none" w:sz="0" w:space="0" w:color="auto"/>
        <w:right w:val="none" w:sz="0" w:space="0" w:color="auto"/>
      </w:divBdr>
    </w:div>
    <w:div w:id="739133960">
      <w:bodyDiv w:val="1"/>
      <w:marLeft w:val="0"/>
      <w:marRight w:val="0"/>
      <w:marTop w:val="0"/>
      <w:marBottom w:val="0"/>
      <w:divBdr>
        <w:top w:val="none" w:sz="0" w:space="0" w:color="auto"/>
        <w:left w:val="none" w:sz="0" w:space="0" w:color="auto"/>
        <w:bottom w:val="none" w:sz="0" w:space="0" w:color="auto"/>
        <w:right w:val="none" w:sz="0" w:space="0" w:color="auto"/>
      </w:divBdr>
    </w:div>
    <w:div w:id="1427144153">
      <w:bodyDiv w:val="1"/>
      <w:marLeft w:val="0"/>
      <w:marRight w:val="0"/>
      <w:marTop w:val="0"/>
      <w:marBottom w:val="0"/>
      <w:divBdr>
        <w:top w:val="none" w:sz="0" w:space="0" w:color="auto"/>
        <w:left w:val="none" w:sz="0" w:space="0" w:color="auto"/>
        <w:bottom w:val="none" w:sz="0" w:space="0" w:color="auto"/>
        <w:right w:val="none" w:sz="0" w:space="0" w:color="auto"/>
      </w:divBdr>
    </w:div>
    <w:div w:id="1684236206">
      <w:bodyDiv w:val="1"/>
      <w:marLeft w:val="0"/>
      <w:marRight w:val="0"/>
      <w:marTop w:val="0"/>
      <w:marBottom w:val="0"/>
      <w:divBdr>
        <w:top w:val="none" w:sz="0" w:space="0" w:color="auto"/>
        <w:left w:val="none" w:sz="0" w:space="0" w:color="auto"/>
        <w:bottom w:val="none" w:sz="0" w:space="0" w:color="auto"/>
        <w:right w:val="none" w:sz="0" w:space="0" w:color="auto"/>
      </w:divBdr>
    </w:div>
    <w:div w:id="1929656965">
      <w:bodyDiv w:val="1"/>
      <w:marLeft w:val="0"/>
      <w:marRight w:val="0"/>
      <w:marTop w:val="0"/>
      <w:marBottom w:val="0"/>
      <w:divBdr>
        <w:top w:val="none" w:sz="0" w:space="0" w:color="auto"/>
        <w:left w:val="none" w:sz="0" w:space="0" w:color="auto"/>
        <w:bottom w:val="none" w:sz="0" w:space="0" w:color="auto"/>
        <w:right w:val="none" w:sz="0" w:space="0" w:color="auto"/>
      </w:divBdr>
    </w:div>
    <w:div w:id="2083798242">
      <w:bodyDiv w:val="1"/>
      <w:marLeft w:val="0"/>
      <w:marRight w:val="0"/>
      <w:marTop w:val="0"/>
      <w:marBottom w:val="0"/>
      <w:divBdr>
        <w:top w:val="none" w:sz="0" w:space="0" w:color="auto"/>
        <w:left w:val="none" w:sz="0" w:space="0" w:color="auto"/>
        <w:bottom w:val="none" w:sz="0" w:space="0" w:color="auto"/>
        <w:right w:val="none" w:sz="0" w:space="0" w:color="auto"/>
      </w:divBdr>
    </w:div>
    <w:div w:id="21339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1</cp:revision>
  <dcterms:created xsi:type="dcterms:W3CDTF">2023-08-29T06:54:00Z</dcterms:created>
  <dcterms:modified xsi:type="dcterms:W3CDTF">2023-08-29T08:12:00Z</dcterms:modified>
</cp:coreProperties>
</file>