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5B711B13" w:rsidR="002533EB" w:rsidRPr="007F19C3" w:rsidRDefault="00135CF3" w:rsidP="007F19C3">
      <w:pPr>
        <w:ind w:left="360"/>
        <w:jc w:val="center"/>
        <w:rPr>
          <w:b/>
          <w:bCs/>
          <w:color w:val="4472C4" w:themeColor="accent1"/>
          <w:sz w:val="36"/>
          <w:szCs w:val="36"/>
          <w:lang w:val="en-US"/>
        </w:rPr>
      </w:pPr>
      <w:r>
        <w:rPr>
          <w:b/>
          <w:bCs/>
          <w:color w:val="4472C4" w:themeColor="accent1"/>
          <w:sz w:val="36"/>
          <w:szCs w:val="36"/>
          <w:lang w:val="en-US"/>
        </w:rPr>
        <w:t xml:space="preserve">5. </w:t>
      </w:r>
      <w:r w:rsidRPr="00135CF3">
        <w:rPr>
          <w:b/>
          <w:bCs/>
          <w:color w:val="4472C4" w:themeColor="accent1"/>
          <w:sz w:val="36"/>
          <w:szCs w:val="36"/>
          <w:lang w:val="en-US"/>
        </w:rPr>
        <w:t>Access modifier</w:t>
      </w:r>
      <w:r>
        <w:rPr>
          <w:b/>
          <w:bCs/>
          <w:color w:val="4472C4" w:themeColor="accent1"/>
          <w:sz w:val="36"/>
          <w:szCs w:val="36"/>
          <w:lang w:val="en-US"/>
        </w:rPr>
        <w:t xml:space="preserve"> &amp; Static</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2B477843" w14:textId="2658DE9F" w:rsidR="004E5DE8" w:rsidRPr="00DC0E80" w:rsidRDefault="00135CF3" w:rsidP="00DC0E80">
            <w:pPr>
              <w:rPr>
                <w:lang w:val="en-US"/>
              </w:rPr>
            </w:pPr>
            <w:r w:rsidRPr="00135CF3">
              <w:rPr>
                <w:lang w:val="en-US"/>
              </w:rPr>
              <w:t>Access</w:t>
            </w:r>
            <w:r>
              <w:rPr>
                <w:lang w:val="en-US"/>
              </w:rPr>
              <w:t xml:space="preserve"> </w:t>
            </w:r>
            <w:r w:rsidRPr="00135CF3">
              <w:rPr>
                <w:lang w:val="en-US"/>
              </w:rPr>
              <w:t>modifier</w:t>
            </w:r>
            <w:r>
              <w:rPr>
                <w:lang w:val="en-US"/>
              </w:rPr>
              <w:t>?</w:t>
            </w:r>
          </w:p>
        </w:tc>
        <w:tc>
          <w:tcPr>
            <w:tcW w:w="8363" w:type="dxa"/>
          </w:tcPr>
          <w:p w14:paraId="6FDD7F53" w14:textId="314371A1" w:rsidR="00CD5662" w:rsidRPr="00CD5662" w:rsidRDefault="00135CF3" w:rsidP="00135CF3">
            <w:pPr>
              <w:rPr>
                <w:lang w:val="en-US"/>
              </w:rPr>
            </w:pPr>
            <w:r w:rsidRPr="00135CF3">
              <w:rPr>
                <w:lang w:val="en-US"/>
              </w:rPr>
              <w:t>Access</w:t>
            </w:r>
            <w:r>
              <w:rPr>
                <w:lang w:val="en-US"/>
              </w:rPr>
              <w:t xml:space="preserve"> </w:t>
            </w:r>
            <w:r w:rsidRPr="00135CF3">
              <w:rPr>
                <w:lang w:val="en-US"/>
              </w:rPr>
              <w:t>modifier là</w:t>
            </w:r>
            <w:r>
              <w:rPr>
                <w:lang w:val="en-US"/>
              </w:rPr>
              <w:t xml:space="preserve"> </w:t>
            </w:r>
            <w:r w:rsidRPr="00135CF3">
              <w:rPr>
                <w:lang w:val="en-US"/>
              </w:rPr>
              <w:t>các từ</w:t>
            </w:r>
            <w:r>
              <w:rPr>
                <w:lang w:val="en-US"/>
              </w:rPr>
              <w:t xml:space="preserve"> </w:t>
            </w:r>
            <w:r w:rsidRPr="00135CF3">
              <w:rPr>
                <w:lang w:val="en-US"/>
              </w:rPr>
              <w:t>khoá</w:t>
            </w:r>
            <w:r>
              <w:rPr>
                <w:lang w:val="en-US"/>
              </w:rPr>
              <w:t xml:space="preserve"> </w:t>
            </w:r>
            <w:r w:rsidRPr="00135CF3">
              <w:rPr>
                <w:lang w:val="en-US"/>
              </w:rPr>
              <w:t>được sử</w:t>
            </w:r>
            <w:r>
              <w:rPr>
                <w:lang w:val="en-US"/>
              </w:rPr>
              <w:t xml:space="preserve"> </w:t>
            </w:r>
            <w:r w:rsidRPr="00135CF3">
              <w:rPr>
                <w:lang w:val="en-US"/>
              </w:rPr>
              <w:t>dụng</w:t>
            </w:r>
            <w:r>
              <w:rPr>
                <w:lang w:val="en-US"/>
              </w:rPr>
              <w:t xml:space="preserve"> </w:t>
            </w:r>
            <w:r w:rsidRPr="00135CF3">
              <w:rPr>
                <w:lang w:val="en-US"/>
              </w:rPr>
              <w:t>để</w:t>
            </w:r>
            <w:r>
              <w:rPr>
                <w:lang w:val="en-US"/>
              </w:rPr>
              <w:t xml:space="preserve"> </w:t>
            </w:r>
            <w:r w:rsidRPr="00135CF3">
              <w:rPr>
                <w:lang w:val="en-US"/>
              </w:rPr>
              <w:t>quy</w:t>
            </w:r>
            <w:r>
              <w:rPr>
                <w:lang w:val="en-US"/>
              </w:rPr>
              <w:t xml:space="preserve"> </w:t>
            </w:r>
            <w:r w:rsidRPr="00135CF3">
              <w:rPr>
                <w:lang w:val="en-US"/>
              </w:rPr>
              <w:t>định</w:t>
            </w:r>
            <w:r>
              <w:rPr>
                <w:lang w:val="en-US"/>
              </w:rPr>
              <w:t xml:space="preserve"> phạm vi truy cập đến lớp và các thành phần của lớp</w:t>
            </w:r>
          </w:p>
        </w:tc>
      </w:tr>
      <w:tr w:rsidR="004E5DE8" w14:paraId="144087C1" w14:textId="77777777" w:rsidTr="000569EE">
        <w:tc>
          <w:tcPr>
            <w:tcW w:w="2127" w:type="dxa"/>
          </w:tcPr>
          <w:p w14:paraId="53486266" w14:textId="54608162" w:rsidR="004E5DE8" w:rsidRPr="00CD5662" w:rsidRDefault="00135CF3" w:rsidP="004E5DE8">
            <w:pPr>
              <w:rPr>
                <w:lang w:val="en-US"/>
              </w:rPr>
            </w:pPr>
            <w:r>
              <w:rPr>
                <w:lang w:val="en-US"/>
              </w:rPr>
              <w:t>Các mức truy cập</w:t>
            </w:r>
          </w:p>
        </w:tc>
        <w:tc>
          <w:tcPr>
            <w:tcW w:w="8363" w:type="dxa"/>
          </w:tcPr>
          <w:p w14:paraId="685603F9" w14:textId="0E791A29" w:rsidR="00135CF3" w:rsidRDefault="00135CF3" w:rsidP="00135CF3">
            <w:pPr>
              <w:rPr>
                <w:lang w:val="en-US"/>
              </w:rPr>
            </w:pPr>
            <w:r w:rsidRPr="00135CF3">
              <w:rPr>
                <w:lang w:val="en-US"/>
              </w:rPr>
              <w:t>• public: có</w:t>
            </w:r>
            <w:r>
              <w:rPr>
                <w:lang w:val="en-US"/>
              </w:rPr>
              <w:t xml:space="preserve"> </w:t>
            </w:r>
            <w:r w:rsidRPr="00135CF3">
              <w:rPr>
                <w:lang w:val="en-US"/>
              </w:rPr>
              <w:t>thể</w:t>
            </w:r>
            <w:r>
              <w:rPr>
                <w:lang w:val="en-US"/>
              </w:rPr>
              <w:t xml:space="preserve"> </w:t>
            </w:r>
            <w:r w:rsidRPr="00135CF3">
              <w:rPr>
                <w:lang w:val="en-US"/>
              </w:rPr>
              <w:t>truy</w:t>
            </w:r>
            <w:r>
              <w:rPr>
                <w:lang w:val="en-US"/>
              </w:rPr>
              <w:t xml:space="preserve"> </w:t>
            </w:r>
            <w:r w:rsidRPr="00135CF3">
              <w:rPr>
                <w:lang w:val="en-US"/>
              </w:rPr>
              <w:t>cập</w:t>
            </w:r>
            <w:r>
              <w:rPr>
                <w:lang w:val="en-US"/>
              </w:rPr>
              <w:t xml:space="preserve"> </w:t>
            </w:r>
            <w:r w:rsidRPr="00135CF3">
              <w:rPr>
                <w:lang w:val="en-US"/>
              </w:rPr>
              <w:t>từ</w:t>
            </w:r>
            <w:r>
              <w:rPr>
                <w:lang w:val="en-US"/>
              </w:rPr>
              <w:t xml:space="preserve"> </w:t>
            </w:r>
            <w:r w:rsidRPr="00135CF3">
              <w:rPr>
                <w:lang w:val="en-US"/>
              </w:rPr>
              <w:t>bất cứ</w:t>
            </w:r>
            <w:r>
              <w:rPr>
                <w:lang w:val="en-US"/>
              </w:rPr>
              <w:t xml:space="preserve"> </w:t>
            </w:r>
            <w:r w:rsidRPr="00135CF3">
              <w:rPr>
                <w:lang w:val="en-US"/>
              </w:rPr>
              <w:t>đâu</w:t>
            </w:r>
          </w:p>
          <w:p w14:paraId="0D91DA43" w14:textId="6E9F378D" w:rsidR="00135CF3" w:rsidRDefault="00135CF3" w:rsidP="00135CF3">
            <w:pPr>
              <w:rPr>
                <w:lang w:val="en-US"/>
              </w:rPr>
            </w:pPr>
            <w:r w:rsidRPr="00135CF3">
              <w:rPr>
                <w:lang w:val="en-US"/>
              </w:rPr>
              <w:t>• protected:</w:t>
            </w:r>
            <w:r>
              <w:rPr>
                <w:lang w:val="en-US"/>
              </w:rPr>
              <w:t xml:space="preserve"> có thể truy cập trong cùng 1 package và các lớp con kế thừa</w:t>
            </w:r>
          </w:p>
          <w:p w14:paraId="26AE24B8" w14:textId="01C36D81" w:rsidR="00135CF3" w:rsidRPr="00135CF3" w:rsidRDefault="00135CF3" w:rsidP="00135CF3">
            <w:pPr>
              <w:spacing w:after="0" w:line="240" w:lineRule="auto"/>
              <w:rPr>
                <w:lang w:val="en-US"/>
              </w:rPr>
            </w:pPr>
            <w:r w:rsidRPr="00135CF3">
              <w:rPr>
                <w:lang w:val="en-US"/>
              </w:rPr>
              <w:t>• default:</w:t>
            </w:r>
            <w:r>
              <w:rPr>
                <w:lang w:val="en-US"/>
              </w:rPr>
              <w:t xml:space="preserve"> có thể truy cập trong cùng 1 package</w:t>
            </w:r>
          </w:p>
          <w:p w14:paraId="1AF3C104" w14:textId="6D231B00" w:rsidR="00DC0E80" w:rsidRPr="00DC0E80" w:rsidRDefault="00135CF3" w:rsidP="00135CF3">
            <w:pPr>
              <w:rPr>
                <w:lang w:val="en-US"/>
              </w:rPr>
            </w:pPr>
            <w:r w:rsidRPr="00135CF3">
              <w:rPr>
                <w:lang w:val="en-US"/>
              </w:rPr>
              <w:t xml:space="preserve">• private: </w:t>
            </w:r>
            <w:r>
              <w:rPr>
                <w:lang w:val="en-US"/>
              </w:rPr>
              <w:t>có thể truy cập trong cùng 1 lớp</w:t>
            </w:r>
          </w:p>
        </w:tc>
      </w:tr>
      <w:tr w:rsidR="004E5DE8" w14:paraId="25FFEDF4" w14:textId="77777777" w:rsidTr="000569EE">
        <w:tc>
          <w:tcPr>
            <w:tcW w:w="2127" w:type="dxa"/>
          </w:tcPr>
          <w:p w14:paraId="15DD6819" w14:textId="77777777" w:rsidR="004E5DE8" w:rsidRDefault="00EC2327" w:rsidP="004E5DE8">
            <w:pPr>
              <w:rPr>
                <w:lang w:val="en-US"/>
              </w:rPr>
            </w:pPr>
            <w:r>
              <w:rPr>
                <w:lang w:val="en-US"/>
              </w:rPr>
              <w:t>Static?</w:t>
            </w:r>
          </w:p>
          <w:p w14:paraId="4458E1E2" w14:textId="1AC864BD" w:rsidR="00EC2327" w:rsidRDefault="00EC2327" w:rsidP="004E5DE8">
            <w:pPr>
              <w:rPr>
                <w:lang w:val="en-US"/>
              </w:rPr>
            </w:pPr>
            <w:r>
              <w:rPr>
                <w:lang w:val="en-US"/>
              </w:rPr>
              <w:t>Cách truy cập</w:t>
            </w:r>
          </w:p>
          <w:p w14:paraId="0AA4ADAA" w14:textId="015EB6D7" w:rsidR="00EC2327" w:rsidRPr="00DB44E4" w:rsidRDefault="00EC2327" w:rsidP="004E5DE8">
            <w:pPr>
              <w:rPr>
                <w:lang w:val="en-US"/>
              </w:rPr>
            </w:pPr>
            <w:r>
              <w:rPr>
                <w:lang w:val="en-US"/>
              </w:rPr>
              <w:t>Mục đích sử dụng</w:t>
            </w:r>
          </w:p>
        </w:tc>
        <w:tc>
          <w:tcPr>
            <w:tcW w:w="8363" w:type="dxa"/>
          </w:tcPr>
          <w:p w14:paraId="54990289" w14:textId="77777777" w:rsidR="00706F98" w:rsidRDefault="00EC2327" w:rsidP="004E5DE8">
            <w:pPr>
              <w:rPr>
                <w:lang w:val="en-US"/>
              </w:rPr>
            </w:pPr>
            <w:r w:rsidRPr="00EC2327">
              <w:rPr>
                <w:lang w:val="en-US"/>
              </w:rPr>
              <w:t>Static: là từ khóa khai báo th</w:t>
            </w:r>
            <w:r>
              <w:rPr>
                <w:lang w:val="en-US"/>
              </w:rPr>
              <w:t>uộc tính, phương thức, class. Khi đó thuộc tính và phương thức khi được khai báo với từ khóa static sẽ chịu sự quản lý trực tiếp từ class, không phải object.</w:t>
            </w:r>
          </w:p>
          <w:p w14:paraId="0FA0BE7E" w14:textId="77777777" w:rsidR="00EC2327" w:rsidRDefault="00EC2327" w:rsidP="004E5DE8">
            <w:pPr>
              <w:rPr>
                <w:lang w:val="en-US"/>
              </w:rPr>
            </w:pPr>
            <w:r>
              <w:rPr>
                <w:lang w:val="en-US"/>
              </w:rPr>
              <w:t>Truy cập thành phần static thông qua tên class hoặc tên đối tượng của lớp</w:t>
            </w:r>
          </w:p>
          <w:p w14:paraId="0160424A" w14:textId="77777777" w:rsidR="00EC2327" w:rsidRDefault="00EC2327" w:rsidP="004E5DE8">
            <w:pPr>
              <w:rPr>
                <w:lang w:val="en-US"/>
              </w:rPr>
            </w:pPr>
            <w:r>
              <w:rPr>
                <w:lang w:val="en-US"/>
              </w:rPr>
              <w:t xml:space="preserve">Mục đích: </w:t>
            </w:r>
          </w:p>
          <w:p w14:paraId="3012D309" w14:textId="77777777" w:rsidR="00EC2327" w:rsidRPr="00EC2327" w:rsidRDefault="00EC2327" w:rsidP="00EC2327">
            <w:pPr>
              <w:pStyle w:val="ListParagraph"/>
              <w:numPr>
                <w:ilvl w:val="0"/>
                <w:numId w:val="7"/>
              </w:numPr>
              <w:rPr>
                <w:lang w:val="en-US"/>
              </w:rPr>
            </w:pPr>
            <w:r w:rsidRPr="00EC2327">
              <w:rPr>
                <w:lang w:val="en-US"/>
              </w:rPr>
              <w:t>Định nghĩa thuộc tính, phương thức dùng chung cho đối tượng của 1 lớp</w:t>
            </w:r>
          </w:p>
          <w:p w14:paraId="6AA70F39" w14:textId="162062EC" w:rsidR="00EC2327" w:rsidRPr="00EC2327" w:rsidRDefault="00EC2327" w:rsidP="00EC2327">
            <w:pPr>
              <w:pStyle w:val="ListParagraph"/>
              <w:numPr>
                <w:ilvl w:val="0"/>
                <w:numId w:val="7"/>
              </w:numPr>
              <w:rPr>
                <w:lang w:val="en-US"/>
              </w:rPr>
            </w:pPr>
            <w:r w:rsidRPr="00EC2327">
              <w:rPr>
                <w:lang w:val="en-US"/>
              </w:rPr>
              <w:t>Tạo ra các lớp tiện ích</w:t>
            </w:r>
          </w:p>
        </w:tc>
      </w:tr>
      <w:tr w:rsidR="004E5DE8" w14:paraId="07177DF7" w14:textId="77777777" w:rsidTr="000569EE">
        <w:tc>
          <w:tcPr>
            <w:tcW w:w="2127" w:type="dxa"/>
          </w:tcPr>
          <w:p w14:paraId="665860DC" w14:textId="6F933793" w:rsidR="004E5DE8" w:rsidRPr="00EC2327" w:rsidRDefault="00EC2327" w:rsidP="004E5DE8">
            <w:pPr>
              <w:rPr>
                <w:lang w:val="en-US"/>
              </w:rPr>
            </w:pPr>
            <w:r w:rsidRPr="00EC2327">
              <w:t>Các ràng buộc khi sử dụng stat</w:t>
            </w:r>
            <w:r>
              <w:rPr>
                <w:lang w:val="en-US"/>
              </w:rPr>
              <w:t>ic</w:t>
            </w:r>
          </w:p>
        </w:tc>
        <w:tc>
          <w:tcPr>
            <w:tcW w:w="8363" w:type="dxa"/>
          </w:tcPr>
          <w:p w14:paraId="77E17C37" w14:textId="77777777" w:rsidR="00706F98" w:rsidRDefault="00EC2327" w:rsidP="007F19C3">
            <w:pPr>
              <w:rPr>
                <w:lang w:val="en-US"/>
              </w:rPr>
            </w:pPr>
            <w:r>
              <w:rPr>
                <w:lang w:val="en-US"/>
              </w:rPr>
              <w:t>Phương thức static chỉ có thể gọi được phương thức/ biến static khác trong một lớp</w:t>
            </w:r>
          </w:p>
          <w:p w14:paraId="28545B41" w14:textId="77777777" w:rsidR="00EC2327" w:rsidRDefault="00EC2327" w:rsidP="007F19C3">
            <w:pPr>
              <w:rPr>
                <w:lang w:val="en-US"/>
              </w:rPr>
            </w:pPr>
            <w:r>
              <w:rPr>
                <w:lang w:val="en-US"/>
              </w:rPr>
              <w:t>Phương thức bình thường có thể gọi được phương thức/ biến bình thường hoặc static</w:t>
            </w:r>
          </w:p>
          <w:p w14:paraId="6788D31A" w14:textId="2C4D0615" w:rsidR="00EC2327" w:rsidRPr="00EC2327" w:rsidRDefault="00EC2327" w:rsidP="007F19C3">
            <w:pPr>
              <w:rPr>
                <w:lang w:val="en-US"/>
              </w:rPr>
            </w:pPr>
            <w:r>
              <w:rPr>
                <w:lang w:val="en-US"/>
              </w:rPr>
              <w:t>Dùng khối mã static{} để khởi tạo giá trị cho biến static</w:t>
            </w:r>
          </w:p>
        </w:tc>
      </w:tr>
      <w:tr w:rsidR="004E5DE8" w14:paraId="0DE9431A" w14:textId="77777777" w:rsidTr="000569EE">
        <w:tc>
          <w:tcPr>
            <w:tcW w:w="2127" w:type="dxa"/>
          </w:tcPr>
          <w:p w14:paraId="2B482753" w14:textId="50DC40CF" w:rsidR="004E5DE8" w:rsidRPr="009D0091" w:rsidRDefault="009D0091" w:rsidP="004E5DE8">
            <w:pPr>
              <w:rPr>
                <w:lang w:val="fr-FR"/>
              </w:rPr>
            </w:pPr>
            <w:r w:rsidRPr="009D0091">
              <w:rPr>
                <w:lang w:val="fr-FR"/>
              </w:rPr>
              <w:t>Các loại biến trong Java</w:t>
            </w:r>
          </w:p>
        </w:tc>
        <w:tc>
          <w:tcPr>
            <w:tcW w:w="8363" w:type="dxa"/>
          </w:tcPr>
          <w:p w14:paraId="05A19DBD" w14:textId="77777777" w:rsidR="00291CE5" w:rsidRDefault="009D0091" w:rsidP="00291CE5">
            <w:pPr>
              <w:rPr>
                <w:lang w:val="fr-FR"/>
              </w:rPr>
            </w:pPr>
            <w:r w:rsidRPr="009D0091">
              <w:rPr>
                <w:lang w:val="fr-FR"/>
              </w:rPr>
              <w:t>Có 3 loại biến trong Java</w:t>
            </w:r>
            <w:r>
              <w:rPr>
                <w:lang w:val="fr-FR"/>
              </w:rPr>
              <w:t> :</w:t>
            </w:r>
          </w:p>
          <w:p w14:paraId="52BE69B4" w14:textId="77777777" w:rsidR="009D0091" w:rsidRDefault="009D0091" w:rsidP="009D0091">
            <w:pPr>
              <w:pStyle w:val="ListParagraph"/>
              <w:numPr>
                <w:ilvl w:val="0"/>
                <w:numId w:val="8"/>
              </w:numPr>
              <w:rPr>
                <w:lang w:val="fr-FR"/>
              </w:rPr>
            </w:pPr>
            <w:r w:rsidRPr="009D0091">
              <w:rPr>
                <w:lang w:val="fr-FR"/>
              </w:rPr>
              <w:t>Biến local :</w:t>
            </w:r>
          </w:p>
          <w:p w14:paraId="117221A4" w14:textId="747AB6BA" w:rsidR="009D0091" w:rsidRPr="009D0091" w:rsidRDefault="009D0091" w:rsidP="009D0091">
            <w:pPr>
              <w:pStyle w:val="ListParagraph"/>
              <w:numPr>
                <w:ilvl w:val="0"/>
                <w:numId w:val="9"/>
              </w:numPr>
              <w:rPr>
                <w:lang w:val="en-US"/>
              </w:rPr>
            </w:pPr>
            <w:r w:rsidRPr="009D0091">
              <w:rPr>
                <w:lang w:val="en-US"/>
              </w:rPr>
              <w:t>Biến khai báo trong method,</w:t>
            </w:r>
            <w:r>
              <w:rPr>
                <w:lang w:val="en-US"/>
              </w:rPr>
              <w:t xml:space="preserve"> </w:t>
            </w:r>
            <w:r w:rsidRPr="009D0091">
              <w:rPr>
                <w:lang w:val="en-US"/>
              </w:rPr>
              <w:t>constructor và block</w:t>
            </w:r>
          </w:p>
          <w:p w14:paraId="7D7B1E86" w14:textId="352636FD" w:rsidR="009D0091" w:rsidRPr="009D0091" w:rsidRDefault="009D0091" w:rsidP="009D0091">
            <w:pPr>
              <w:pStyle w:val="ListParagraph"/>
              <w:numPr>
                <w:ilvl w:val="0"/>
                <w:numId w:val="9"/>
              </w:numPr>
              <w:rPr>
                <w:lang w:val="en-US"/>
              </w:rPr>
            </w:pPr>
            <w:r w:rsidRPr="009D0091">
              <w:rPr>
                <w:lang w:val="en-US"/>
              </w:rPr>
              <w:t>Không dùng được access modifier, phải khởi tạo giá trị mặc định mới dùng được</w:t>
            </w:r>
          </w:p>
          <w:p w14:paraId="3FC9DBAA" w14:textId="3C97A080" w:rsidR="009D0091" w:rsidRPr="009D0091" w:rsidRDefault="009D0091" w:rsidP="009D0091">
            <w:pPr>
              <w:pStyle w:val="ListParagraph"/>
              <w:numPr>
                <w:ilvl w:val="0"/>
                <w:numId w:val="9"/>
              </w:numPr>
              <w:rPr>
                <w:lang w:val="en-US"/>
              </w:rPr>
            </w:pPr>
            <w:r w:rsidRPr="009D0091">
              <w:rPr>
                <w:lang w:val="en-US"/>
              </w:rPr>
              <w:t>Chỉ tồn tại trong phạm vi</w:t>
            </w:r>
            <w:r>
              <w:rPr>
                <w:lang w:val="en-US"/>
              </w:rPr>
              <w:t xml:space="preserve"> được</w:t>
            </w:r>
            <w:r w:rsidRPr="009D0091">
              <w:rPr>
                <w:lang w:val="en-US"/>
              </w:rPr>
              <w:t xml:space="preserve"> khai báo</w:t>
            </w:r>
          </w:p>
          <w:p w14:paraId="03EB1170" w14:textId="77777777" w:rsidR="009D0091" w:rsidRDefault="009D0091" w:rsidP="009D0091">
            <w:pPr>
              <w:pStyle w:val="ListParagraph"/>
              <w:numPr>
                <w:ilvl w:val="0"/>
                <w:numId w:val="8"/>
              </w:numPr>
              <w:rPr>
                <w:lang w:val="fr-FR"/>
              </w:rPr>
            </w:pPr>
            <w:r w:rsidRPr="009D0091">
              <w:rPr>
                <w:lang w:val="fr-FR"/>
              </w:rPr>
              <w:t>Biến instance :</w:t>
            </w:r>
          </w:p>
          <w:p w14:paraId="1CA6116F" w14:textId="0A07E270" w:rsidR="009D0091" w:rsidRDefault="009D0091" w:rsidP="009D0091">
            <w:pPr>
              <w:pStyle w:val="ListParagraph"/>
              <w:numPr>
                <w:ilvl w:val="0"/>
                <w:numId w:val="10"/>
              </w:numPr>
              <w:rPr>
                <w:lang w:val="en-US"/>
              </w:rPr>
            </w:pPr>
            <w:r w:rsidRPr="009D0091">
              <w:rPr>
                <w:lang w:val="en-US"/>
              </w:rPr>
              <w:t>Biến được khai báo trong lớp và ngoài method, construc</w:t>
            </w:r>
            <w:r>
              <w:rPr>
                <w:lang w:val="en-US"/>
              </w:rPr>
              <w:t>tor, block</w:t>
            </w:r>
          </w:p>
          <w:p w14:paraId="26412F2A" w14:textId="6B46DC8D" w:rsidR="009D0091" w:rsidRDefault="009D0091" w:rsidP="009D0091">
            <w:pPr>
              <w:pStyle w:val="ListParagraph"/>
              <w:numPr>
                <w:ilvl w:val="0"/>
                <w:numId w:val="10"/>
              </w:numPr>
              <w:rPr>
                <w:lang w:val="en-US"/>
              </w:rPr>
            </w:pPr>
            <w:r w:rsidRPr="009D0091">
              <w:rPr>
                <w:lang w:val="en-US"/>
              </w:rPr>
              <w:t>Dùng được access modifier, không cần khởi tạo</w:t>
            </w:r>
            <w:r>
              <w:rPr>
                <w:lang w:val="en-US"/>
              </w:rPr>
              <w:t xml:space="preserve"> giá trị ban đầu</w:t>
            </w:r>
          </w:p>
          <w:p w14:paraId="342A9AEF" w14:textId="1EA686C0" w:rsidR="009D0091" w:rsidRPr="009D0091" w:rsidRDefault="009D0091" w:rsidP="009D0091">
            <w:pPr>
              <w:pStyle w:val="ListParagraph"/>
              <w:numPr>
                <w:ilvl w:val="0"/>
                <w:numId w:val="10"/>
              </w:numPr>
              <w:rPr>
                <w:lang w:val="en-US"/>
              </w:rPr>
            </w:pPr>
            <w:r w:rsidRPr="009D0091">
              <w:rPr>
                <w:lang w:val="en-US"/>
              </w:rPr>
              <w:t>Tồn tại trong suốt th</w:t>
            </w:r>
            <w:r>
              <w:rPr>
                <w:lang w:val="en-US"/>
              </w:rPr>
              <w:t>ời gian tồn tại của đối tượng</w:t>
            </w:r>
          </w:p>
          <w:p w14:paraId="0E75CDBC" w14:textId="77777777" w:rsidR="009D0091" w:rsidRDefault="009D0091" w:rsidP="009D0091">
            <w:pPr>
              <w:pStyle w:val="ListParagraph"/>
              <w:numPr>
                <w:ilvl w:val="0"/>
                <w:numId w:val="8"/>
              </w:numPr>
              <w:rPr>
                <w:lang w:val="fr-FR"/>
              </w:rPr>
            </w:pPr>
            <w:r w:rsidRPr="009D0091">
              <w:rPr>
                <w:lang w:val="fr-FR"/>
              </w:rPr>
              <w:t>Biến static :</w:t>
            </w:r>
          </w:p>
          <w:p w14:paraId="4A4FBF8A" w14:textId="00CD3775" w:rsidR="009D0091" w:rsidRPr="00F86AFB" w:rsidRDefault="009D0091" w:rsidP="00F86AFB">
            <w:pPr>
              <w:pStyle w:val="ListParagraph"/>
              <w:numPr>
                <w:ilvl w:val="0"/>
                <w:numId w:val="11"/>
              </w:numPr>
              <w:rPr>
                <w:lang w:val="fr-FR"/>
              </w:rPr>
            </w:pPr>
            <w:r w:rsidRPr="00F86AFB">
              <w:rPr>
                <w:lang w:val="fr-FR"/>
              </w:rPr>
              <w:t>Khai báo bằng từ khóa static và khai báo trong 1 lớp</w:t>
            </w:r>
          </w:p>
          <w:p w14:paraId="636E0EF1" w14:textId="77777777" w:rsidR="009D0091" w:rsidRPr="00F86AFB" w:rsidRDefault="009D0091" w:rsidP="00F86AFB">
            <w:pPr>
              <w:pStyle w:val="ListParagraph"/>
              <w:numPr>
                <w:ilvl w:val="0"/>
                <w:numId w:val="11"/>
              </w:numPr>
              <w:rPr>
                <w:lang w:val="fr-FR"/>
              </w:rPr>
            </w:pPr>
            <w:r w:rsidRPr="00F86AFB">
              <w:rPr>
                <w:lang w:val="fr-FR"/>
              </w:rPr>
              <w:t>Được gán giá trị mặc định tương ứng với kiểu dữ liệu của chúng</w:t>
            </w:r>
          </w:p>
          <w:p w14:paraId="0A1976A5" w14:textId="1EF21D72" w:rsidR="009D0091" w:rsidRPr="00F86AFB" w:rsidRDefault="00F86AFB" w:rsidP="00F86AFB">
            <w:pPr>
              <w:pStyle w:val="ListParagraph"/>
              <w:numPr>
                <w:ilvl w:val="0"/>
                <w:numId w:val="11"/>
              </w:numPr>
              <w:rPr>
                <w:lang w:val="en-US"/>
              </w:rPr>
            </w:pPr>
            <w:r w:rsidRPr="00F86AFB">
              <w:rPr>
                <w:lang w:val="en-US"/>
              </w:rPr>
              <w:t>Tồn tại trong suốt thời gian chạy chương trình</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E3FA" w14:textId="77777777" w:rsidR="004C7460" w:rsidRDefault="004C7460" w:rsidP="00DB44E4">
      <w:pPr>
        <w:spacing w:after="0" w:line="240" w:lineRule="auto"/>
      </w:pPr>
      <w:r>
        <w:separator/>
      </w:r>
    </w:p>
  </w:endnote>
  <w:endnote w:type="continuationSeparator" w:id="0">
    <w:p w14:paraId="4DA5B791" w14:textId="77777777" w:rsidR="004C7460" w:rsidRDefault="004C7460"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5C3A" w14:textId="77777777" w:rsidR="004C7460" w:rsidRDefault="004C7460" w:rsidP="00DB44E4">
      <w:pPr>
        <w:spacing w:after="0" w:line="240" w:lineRule="auto"/>
      </w:pPr>
      <w:r>
        <w:separator/>
      </w:r>
    </w:p>
  </w:footnote>
  <w:footnote w:type="continuationSeparator" w:id="0">
    <w:p w14:paraId="6873BD16" w14:textId="77777777" w:rsidR="004C7460" w:rsidRDefault="004C7460"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19EB" w14:textId="1873744F" w:rsidR="006E53FA" w:rsidRDefault="006E53FA"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13144267" w14:textId="7C5475F5" w:rsidR="006E53FA" w:rsidRPr="006E53FA" w:rsidRDefault="006E53FA" w:rsidP="0083139A">
    <w:pPr>
      <w:pStyle w:val="Header"/>
      <w:ind w:left="-709"/>
      <w:rPr>
        <w:color w:val="4472C4" w:themeColor="accent1"/>
        <w:lang w:val="en-US"/>
      </w:rPr>
    </w:pPr>
    <w:r>
      <w:rPr>
        <w:color w:val="4472C4" w:themeColor="accent1"/>
        <w:lang w:val="en-US"/>
      </w:rPr>
      <w:t>Module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9"/>
  </w:num>
  <w:num w:numId="2" w16cid:durableId="1581984024">
    <w:abstractNumId w:val="0"/>
  </w:num>
  <w:num w:numId="3" w16cid:durableId="1156724069">
    <w:abstractNumId w:val="3"/>
  </w:num>
  <w:num w:numId="4" w16cid:durableId="123736828">
    <w:abstractNumId w:val="10"/>
  </w:num>
  <w:num w:numId="5" w16cid:durableId="1737631253">
    <w:abstractNumId w:val="6"/>
  </w:num>
  <w:num w:numId="6" w16cid:durableId="409036827">
    <w:abstractNumId w:val="2"/>
  </w:num>
  <w:num w:numId="7" w16cid:durableId="118308581">
    <w:abstractNumId w:val="4"/>
  </w:num>
  <w:num w:numId="8" w16cid:durableId="814026925">
    <w:abstractNumId w:val="8"/>
  </w:num>
  <w:num w:numId="9" w16cid:durableId="364327200">
    <w:abstractNumId w:val="7"/>
  </w:num>
  <w:num w:numId="10" w16cid:durableId="594364134">
    <w:abstractNumId w:val="5"/>
  </w:num>
  <w:num w:numId="11" w16cid:durableId="643661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569EE"/>
    <w:rsid w:val="000B4F2B"/>
    <w:rsid w:val="00115B3A"/>
    <w:rsid w:val="00135CF3"/>
    <w:rsid w:val="001872EB"/>
    <w:rsid w:val="00240D2D"/>
    <w:rsid w:val="002533EB"/>
    <w:rsid w:val="00291CE5"/>
    <w:rsid w:val="003017CB"/>
    <w:rsid w:val="00394398"/>
    <w:rsid w:val="004179AE"/>
    <w:rsid w:val="00446DDD"/>
    <w:rsid w:val="004C7460"/>
    <w:rsid w:val="004E31DE"/>
    <w:rsid w:val="004E5DE8"/>
    <w:rsid w:val="00637755"/>
    <w:rsid w:val="006E53FA"/>
    <w:rsid w:val="00706F98"/>
    <w:rsid w:val="007F19C3"/>
    <w:rsid w:val="00820E71"/>
    <w:rsid w:val="0083139A"/>
    <w:rsid w:val="008611B1"/>
    <w:rsid w:val="00961919"/>
    <w:rsid w:val="009D0091"/>
    <w:rsid w:val="00C33CED"/>
    <w:rsid w:val="00CC70FE"/>
    <w:rsid w:val="00CD5662"/>
    <w:rsid w:val="00DB44E4"/>
    <w:rsid w:val="00DC0E80"/>
    <w:rsid w:val="00E01063"/>
    <w:rsid w:val="00EC2327"/>
    <w:rsid w:val="00F86A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2</cp:revision>
  <dcterms:created xsi:type="dcterms:W3CDTF">2023-10-05T11:17:00Z</dcterms:created>
  <dcterms:modified xsi:type="dcterms:W3CDTF">2023-10-05T11:17:00Z</dcterms:modified>
</cp:coreProperties>
</file>