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03" w:rsidRDefault="00157BAA">
      <w:pPr>
        <w:jc w:val="center"/>
      </w:pPr>
      <w:r>
        <w:rPr>
          <w:b/>
          <w:spacing w:val="-12"/>
        </w:rPr>
        <w:t xml:space="preserve">CỘNG HÒA XÃ HỘI CHỦ NGHĨA VIỆT </w:t>
      </w:r>
      <w:smartTag w:uri="urn:schemas-microsoft-com:office:smarttags" w:element="place">
        <w:smartTag w:uri="urn:schemas-microsoft-com:office:smarttags" w:element="country-region">
          <w:r>
            <w:rPr>
              <w:b/>
              <w:spacing w:val="-12"/>
            </w:rPr>
            <w:t>NAM</w:t>
          </w:r>
        </w:smartTag>
      </w:smartTag>
    </w:p>
    <w:p w:rsidR="00F90A03" w:rsidRDefault="00157BAA">
      <w:pPr>
        <w:jc w:val="center"/>
        <w:rPr>
          <w:szCs w:val="26"/>
        </w:rPr>
      </w:pPr>
      <w:r>
        <w:rPr>
          <w:b/>
          <w:szCs w:val="26"/>
        </w:rPr>
        <w:t>Độc lập - Tự do - Hạnh phúc</w:t>
      </w:r>
    </w:p>
    <w:p w:rsidR="00F90A03" w:rsidRDefault="00F90A03">
      <w:pPr>
        <w:spacing w:before="120"/>
        <w:jc w:val="center"/>
        <w:outlineLvl w:val="0"/>
        <w:rPr>
          <w:b/>
          <w:sz w:val="36"/>
          <w:szCs w:val="36"/>
        </w:rPr>
      </w:pPr>
    </w:p>
    <w:p w:rsidR="00F90A03" w:rsidRDefault="00157BAA">
      <w:pPr>
        <w:spacing w:before="120"/>
        <w:jc w:val="center"/>
        <w:outlineLvl w:val="0"/>
        <w:rPr>
          <w:b/>
          <w:sz w:val="36"/>
          <w:szCs w:val="36"/>
        </w:rPr>
      </w:pPr>
      <w:r>
        <w:rPr>
          <w:b/>
          <w:sz w:val="36"/>
          <w:szCs w:val="36"/>
        </w:rPr>
        <w:t>BIÊN BẢN NGHIỆM THU</w:t>
      </w:r>
    </w:p>
    <w:p w:rsidR="00F90A03" w:rsidRDefault="00157BAA" w:rsidP="00686FA5">
      <w:pPr>
        <w:spacing w:before="120"/>
        <w:jc w:val="center"/>
        <w:outlineLvl w:val="0"/>
        <w:rPr>
          <w:b/>
          <w:sz w:val="28"/>
          <w:szCs w:val="28"/>
        </w:rPr>
      </w:pPr>
      <w:r>
        <w:rPr>
          <w:b/>
          <w:sz w:val="36"/>
          <w:szCs w:val="36"/>
        </w:rPr>
        <w:t>"</w:t>
      </w:r>
      <w:r w:rsidR="00686FA5">
        <w:rPr>
          <w:b/>
          <w:sz w:val="28"/>
          <w:szCs w:val="28"/>
        </w:rPr>
        <w:t>HỢP ĐỒNG BẢO TRÌ</w:t>
      </w:r>
      <w:r>
        <w:rPr>
          <w:b/>
          <w:sz w:val="28"/>
          <w:szCs w:val="28"/>
        </w:rPr>
        <w:t>".</w:t>
      </w:r>
    </w:p>
    <w:p w:rsidR="00860EEA" w:rsidRDefault="00860EEA" w:rsidP="00686FA5">
      <w:pPr>
        <w:spacing w:before="120"/>
        <w:jc w:val="center"/>
        <w:outlineLvl w:val="0"/>
        <w:rPr>
          <w:b/>
          <w:sz w:val="28"/>
          <w:szCs w:val="28"/>
        </w:rPr>
      </w:pPr>
      <w:r>
        <w:rPr>
          <w:b/>
          <w:sz w:val="28"/>
          <w:szCs w:val="28"/>
        </w:rPr>
        <w:t xml:space="preserve">Số: </w:t>
      </w:r>
      <w:r>
        <w:rPr>
          <w:b/>
          <w:sz w:val="26"/>
          <w:szCs w:val="26"/>
          <w:lang w:val="nl-NL"/>
        </w:rPr>
        <w:t>00</w:t>
      </w:r>
      <w:r w:rsidR="00C55429">
        <w:rPr>
          <w:b/>
          <w:sz w:val="26"/>
          <w:szCs w:val="26"/>
          <w:lang w:val="nl-NL"/>
        </w:rPr>
        <w:t>4</w:t>
      </w:r>
      <w:r>
        <w:rPr>
          <w:b/>
          <w:sz w:val="26"/>
          <w:szCs w:val="26"/>
          <w:lang w:val="nl-NL"/>
        </w:rPr>
        <w:t>/HD/iWare-CSQL/201</w:t>
      </w:r>
      <w:r w:rsidR="00D235A2">
        <w:rPr>
          <w:b/>
          <w:sz w:val="26"/>
          <w:szCs w:val="26"/>
          <w:lang w:val="nl-NL"/>
        </w:rPr>
        <w:t>7</w:t>
      </w:r>
    </w:p>
    <w:p w:rsidR="00F90A03" w:rsidRDefault="00F90A03">
      <w:pPr>
        <w:jc w:val="both"/>
        <w:rPr>
          <w:i/>
          <w:sz w:val="36"/>
          <w:szCs w:val="36"/>
          <w:lang w:val="de-DE"/>
        </w:rPr>
      </w:pPr>
    </w:p>
    <w:p w:rsidR="00F90A03" w:rsidRDefault="00157BAA">
      <w:pPr>
        <w:pStyle w:val="ListParagraph"/>
        <w:numPr>
          <w:ilvl w:val="0"/>
          <w:numId w:val="5"/>
        </w:numPr>
        <w:jc w:val="both"/>
        <w:rPr>
          <w:i/>
          <w:sz w:val="26"/>
          <w:szCs w:val="26"/>
          <w:lang w:val="de-DE"/>
        </w:rPr>
      </w:pPr>
      <w:r>
        <w:rPr>
          <w:i/>
          <w:sz w:val="26"/>
          <w:szCs w:val="26"/>
          <w:lang w:val="de-DE"/>
        </w:rPr>
        <w:t xml:space="preserve">Căn cứ vào hợp đồng số </w:t>
      </w:r>
      <w:r w:rsidR="00686FA5">
        <w:rPr>
          <w:b/>
          <w:sz w:val="26"/>
          <w:szCs w:val="26"/>
          <w:lang w:val="nl-NL"/>
        </w:rPr>
        <w:t>00</w:t>
      </w:r>
      <w:r w:rsidR="00C55429">
        <w:rPr>
          <w:b/>
          <w:sz w:val="26"/>
          <w:szCs w:val="26"/>
          <w:lang w:val="nl-NL"/>
        </w:rPr>
        <w:t>4</w:t>
      </w:r>
      <w:r w:rsidR="00686FA5">
        <w:rPr>
          <w:b/>
          <w:sz w:val="26"/>
          <w:szCs w:val="26"/>
          <w:lang w:val="nl-NL"/>
        </w:rPr>
        <w:t>/HD/iWare-CSQL/201</w:t>
      </w:r>
      <w:r w:rsidR="00D235A2">
        <w:rPr>
          <w:b/>
          <w:sz w:val="26"/>
          <w:szCs w:val="26"/>
          <w:lang w:val="nl-NL"/>
        </w:rPr>
        <w:t>7</w:t>
      </w:r>
      <w:r w:rsidR="000863CA">
        <w:rPr>
          <w:i/>
          <w:sz w:val="26"/>
          <w:szCs w:val="26"/>
          <w:lang w:val="nl-NL"/>
        </w:rPr>
        <w:t xml:space="preserve"> đã ký ngày</w:t>
      </w:r>
    </w:p>
    <w:p w:rsidR="00F90A03" w:rsidRDefault="00F90A03">
      <w:pPr>
        <w:pStyle w:val="ListParagraph"/>
        <w:jc w:val="both"/>
        <w:rPr>
          <w:i/>
          <w:sz w:val="26"/>
          <w:szCs w:val="26"/>
          <w:lang w:val="de-DE"/>
        </w:rPr>
      </w:pPr>
    </w:p>
    <w:p w:rsidR="00F90A03" w:rsidRDefault="000863CA">
      <w:pPr>
        <w:jc w:val="both"/>
        <w:rPr>
          <w:sz w:val="26"/>
          <w:szCs w:val="26"/>
          <w:lang w:val="de-DE"/>
        </w:rPr>
      </w:pPr>
      <w:r>
        <w:rPr>
          <w:sz w:val="26"/>
          <w:szCs w:val="26"/>
          <w:lang w:val="de-DE"/>
        </w:rPr>
        <w:t xml:space="preserve">Hôm nay ngày   </w:t>
      </w:r>
      <w:r w:rsidR="00A36E91">
        <w:rPr>
          <w:sz w:val="26"/>
          <w:szCs w:val="26"/>
          <w:lang w:val="de-DE"/>
        </w:rPr>
        <w:t xml:space="preserve">  </w:t>
      </w:r>
      <w:r>
        <w:rPr>
          <w:sz w:val="26"/>
          <w:szCs w:val="26"/>
          <w:lang w:val="de-DE"/>
        </w:rPr>
        <w:t xml:space="preserve">   tháng</w:t>
      </w:r>
      <w:r w:rsidR="00A36E91">
        <w:rPr>
          <w:sz w:val="26"/>
          <w:szCs w:val="26"/>
          <w:lang w:val="de-DE"/>
        </w:rPr>
        <w:t xml:space="preserve">  </w:t>
      </w:r>
      <w:r>
        <w:rPr>
          <w:sz w:val="26"/>
          <w:szCs w:val="26"/>
          <w:lang w:val="de-DE"/>
        </w:rPr>
        <w:t xml:space="preserve">     năm 201</w:t>
      </w:r>
      <w:r w:rsidR="00693020">
        <w:rPr>
          <w:sz w:val="26"/>
          <w:szCs w:val="26"/>
          <w:lang w:val="de-DE"/>
        </w:rPr>
        <w:t>7</w:t>
      </w:r>
      <w:r w:rsidR="00157BAA">
        <w:rPr>
          <w:sz w:val="26"/>
          <w:szCs w:val="26"/>
          <w:lang w:val="de-DE"/>
        </w:rPr>
        <w:t>, chúng tôi gồm:</w:t>
      </w:r>
    </w:p>
    <w:p w:rsidR="00F90A03" w:rsidRDefault="00F90A03">
      <w:pPr>
        <w:jc w:val="both"/>
        <w:rPr>
          <w:sz w:val="26"/>
          <w:szCs w:val="26"/>
          <w:lang w:val="de-DE"/>
        </w:rPr>
      </w:pPr>
    </w:p>
    <w:p w:rsidR="00F90A03" w:rsidRDefault="00157BAA">
      <w:pPr>
        <w:jc w:val="both"/>
        <w:rPr>
          <w:b/>
          <w:color w:val="000000"/>
          <w:sz w:val="26"/>
          <w:szCs w:val="26"/>
          <w:lang w:val="de-DE"/>
        </w:rPr>
      </w:pPr>
      <w:r>
        <w:rPr>
          <w:b/>
          <w:sz w:val="26"/>
          <w:szCs w:val="26"/>
          <w:u w:val="single"/>
          <w:lang w:val="de-DE"/>
        </w:rPr>
        <w:t>BÊN A</w:t>
      </w:r>
      <w:r>
        <w:rPr>
          <w:sz w:val="26"/>
          <w:szCs w:val="26"/>
          <w:lang w:val="de-DE"/>
        </w:rPr>
        <w:t xml:space="preserve"> : </w:t>
      </w:r>
      <w:r>
        <w:rPr>
          <w:b/>
          <w:color w:val="000000"/>
          <w:sz w:val="26"/>
          <w:szCs w:val="26"/>
          <w:lang w:val="de-DE"/>
        </w:rPr>
        <w:t>TRUNG TÂM KIỂM CHUẨN XÉT NGHIỆM THÀNH PHỐ</w:t>
      </w:r>
    </w:p>
    <w:p w:rsidR="00F90A03" w:rsidRDefault="00F90A03">
      <w:pPr>
        <w:jc w:val="both"/>
        <w:rPr>
          <w:b/>
          <w:sz w:val="26"/>
          <w:szCs w:val="26"/>
          <w:lang w:val="de-DE"/>
        </w:rPr>
      </w:pPr>
    </w:p>
    <w:p w:rsidR="00F90A03" w:rsidRDefault="000863CA">
      <w:pPr>
        <w:tabs>
          <w:tab w:val="left" w:pos="1440"/>
          <w:tab w:val="left" w:pos="1800"/>
        </w:tabs>
        <w:spacing w:line="360" w:lineRule="auto"/>
        <w:jc w:val="both"/>
        <w:rPr>
          <w:sz w:val="26"/>
          <w:szCs w:val="26"/>
          <w:lang w:val="de-DE"/>
        </w:rPr>
      </w:pPr>
      <w:r>
        <w:rPr>
          <w:sz w:val="26"/>
          <w:szCs w:val="26"/>
          <w:lang w:val="de-DE"/>
        </w:rPr>
        <w:t>Địa chỉ</w:t>
      </w:r>
      <w:r>
        <w:rPr>
          <w:sz w:val="26"/>
          <w:szCs w:val="26"/>
          <w:lang w:val="de-DE"/>
        </w:rPr>
        <w:tab/>
        <w:t xml:space="preserve">: </w:t>
      </w:r>
      <w:r w:rsidR="00157BAA">
        <w:rPr>
          <w:sz w:val="26"/>
          <w:szCs w:val="26"/>
          <w:lang w:val="de-DE"/>
        </w:rPr>
        <w:t>75A Cao Thắng</w:t>
      </w:r>
      <w:r w:rsidR="00157BAA">
        <w:rPr>
          <w:color w:val="000000"/>
          <w:sz w:val="26"/>
          <w:szCs w:val="26"/>
          <w:lang w:val="de-DE"/>
        </w:rPr>
        <w:t>, Phường 3, Quận 3, TPHCM.</w:t>
      </w:r>
    </w:p>
    <w:p w:rsidR="00F90A03" w:rsidRDefault="00157BAA">
      <w:pPr>
        <w:tabs>
          <w:tab w:val="left" w:pos="1440"/>
          <w:tab w:val="left" w:pos="1800"/>
        </w:tabs>
        <w:spacing w:line="360" w:lineRule="auto"/>
        <w:jc w:val="both"/>
        <w:rPr>
          <w:sz w:val="26"/>
          <w:szCs w:val="26"/>
          <w:lang w:val="fr-BE"/>
        </w:rPr>
      </w:pPr>
      <w:r>
        <w:rPr>
          <w:sz w:val="26"/>
          <w:szCs w:val="26"/>
          <w:lang w:val="fr-BE"/>
        </w:rPr>
        <w:t>Điện thoại</w:t>
      </w:r>
      <w:r>
        <w:rPr>
          <w:sz w:val="26"/>
          <w:szCs w:val="26"/>
          <w:lang w:val="fr-BE"/>
        </w:rPr>
        <w:tab/>
        <w:t>: +84 08 38391090</w:t>
      </w:r>
    </w:p>
    <w:p w:rsidR="00F90A03" w:rsidRDefault="00157BAA">
      <w:pPr>
        <w:tabs>
          <w:tab w:val="left" w:pos="1440"/>
          <w:tab w:val="left" w:pos="1800"/>
        </w:tabs>
        <w:spacing w:line="360" w:lineRule="auto"/>
        <w:jc w:val="both"/>
        <w:rPr>
          <w:sz w:val="26"/>
          <w:szCs w:val="26"/>
          <w:lang w:val="fr-BE"/>
        </w:rPr>
      </w:pPr>
      <w:r>
        <w:rPr>
          <w:sz w:val="26"/>
          <w:szCs w:val="26"/>
          <w:lang w:val="fr-BE"/>
        </w:rPr>
        <w:t>Fax</w:t>
      </w:r>
      <w:r>
        <w:rPr>
          <w:sz w:val="26"/>
          <w:szCs w:val="26"/>
          <w:lang w:val="fr-BE"/>
        </w:rPr>
        <w:tab/>
        <w:t>: +84 08 39292890</w:t>
      </w:r>
    </w:p>
    <w:p w:rsidR="00F90A03" w:rsidRDefault="00157BAA">
      <w:pPr>
        <w:tabs>
          <w:tab w:val="left" w:pos="1440"/>
          <w:tab w:val="left" w:pos="1800"/>
        </w:tabs>
        <w:spacing w:line="360" w:lineRule="auto"/>
        <w:jc w:val="both"/>
        <w:rPr>
          <w:sz w:val="26"/>
          <w:szCs w:val="26"/>
          <w:lang w:val="fr-BE"/>
        </w:rPr>
      </w:pPr>
      <w:r>
        <w:rPr>
          <w:sz w:val="26"/>
          <w:szCs w:val="26"/>
          <w:lang w:val="fr-BE"/>
        </w:rPr>
        <w:t>E-mail</w:t>
      </w:r>
      <w:r>
        <w:rPr>
          <w:sz w:val="26"/>
          <w:szCs w:val="26"/>
          <w:lang w:val="fr-BE"/>
        </w:rPr>
        <w:tab/>
        <w:t xml:space="preserve">: kcxntp@csql.vn  </w:t>
      </w:r>
    </w:p>
    <w:p w:rsidR="000863CA" w:rsidRDefault="000863CA">
      <w:pPr>
        <w:tabs>
          <w:tab w:val="left" w:pos="1440"/>
          <w:tab w:val="left" w:pos="1800"/>
        </w:tabs>
        <w:spacing w:line="360" w:lineRule="auto"/>
        <w:jc w:val="both"/>
        <w:rPr>
          <w:sz w:val="26"/>
          <w:szCs w:val="26"/>
          <w:lang w:val="fr-BE"/>
        </w:rPr>
      </w:pPr>
      <w:r>
        <w:rPr>
          <w:sz w:val="26"/>
          <w:szCs w:val="26"/>
          <w:lang w:val="fr-BE"/>
        </w:rPr>
        <w:t>Mã số thuế </w:t>
      </w:r>
      <w:r>
        <w:rPr>
          <w:sz w:val="26"/>
          <w:szCs w:val="26"/>
          <w:lang w:val="fr-BE"/>
        </w:rPr>
        <w:tab/>
        <w:t xml:space="preserve">: </w:t>
      </w:r>
      <w:r w:rsidRPr="000863CA">
        <w:rPr>
          <w:sz w:val="26"/>
          <w:szCs w:val="26"/>
          <w:lang w:val="fr-BE"/>
        </w:rPr>
        <w:t>0306032873</w:t>
      </w:r>
    </w:p>
    <w:p w:rsidR="003873D9" w:rsidRDefault="000863CA" w:rsidP="00D62446">
      <w:pPr>
        <w:tabs>
          <w:tab w:val="left" w:pos="1440"/>
          <w:tab w:val="left" w:pos="1800"/>
          <w:tab w:val="left" w:pos="5954"/>
        </w:tabs>
        <w:spacing w:line="360" w:lineRule="auto"/>
        <w:jc w:val="both"/>
        <w:rPr>
          <w:b/>
          <w:sz w:val="26"/>
          <w:szCs w:val="26"/>
          <w:lang w:val="fr-BE"/>
        </w:rPr>
      </w:pPr>
      <w:r w:rsidRPr="000863CA">
        <w:rPr>
          <w:sz w:val="26"/>
          <w:szCs w:val="26"/>
          <w:lang w:val="fr-BE"/>
        </w:rPr>
        <w:t>Đại diệ</w:t>
      </w:r>
      <w:r w:rsidR="005E0043">
        <w:rPr>
          <w:sz w:val="26"/>
          <w:szCs w:val="26"/>
          <w:lang w:val="fr-BE"/>
        </w:rPr>
        <w:t xml:space="preserve">n là ông/bà: </w:t>
      </w:r>
      <w:r w:rsidR="005E0043">
        <w:rPr>
          <w:b/>
          <w:sz w:val="26"/>
          <w:szCs w:val="26"/>
          <w:lang w:val="fr-BE"/>
        </w:rPr>
        <w:t>Võ Ngọc</w:t>
      </w:r>
      <w:r w:rsidR="005E0043" w:rsidRPr="005E0043">
        <w:rPr>
          <w:b/>
          <w:sz w:val="26"/>
          <w:szCs w:val="26"/>
          <w:lang w:val="fr-BE"/>
        </w:rPr>
        <w:t xml:space="preserve"> N</w:t>
      </w:r>
      <w:r w:rsidR="005E0043">
        <w:rPr>
          <w:b/>
          <w:sz w:val="26"/>
          <w:szCs w:val="26"/>
          <w:lang w:val="fr-BE"/>
        </w:rPr>
        <w:t>guyên</w:t>
      </w:r>
      <w:r w:rsidR="00D62446">
        <w:rPr>
          <w:b/>
          <w:sz w:val="26"/>
          <w:szCs w:val="26"/>
          <w:lang w:val="fr-BE"/>
        </w:rPr>
        <w:tab/>
      </w:r>
      <w:r w:rsidR="005E0043">
        <w:rPr>
          <w:sz w:val="26"/>
          <w:szCs w:val="26"/>
          <w:lang w:val="fr-BE"/>
        </w:rPr>
        <w:t xml:space="preserve">Chức vụ: </w:t>
      </w:r>
      <w:r w:rsidR="005E0043" w:rsidRPr="005E0043">
        <w:rPr>
          <w:b/>
          <w:sz w:val="26"/>
          <w:szCs w:val="26"/>
          <w:lang w:val="fr-BE"/>
        </w:rPr>
        <w:t>TP.TCHC</w:t>
      </w:r>
    </w:p>
    <w:p w:rsidR="00D62446" w:rsidRPr="00D62446" w:rsidRDefault="00D62446" w:rsidP="00D62446">
      <w:pPr>
        <w:tabs>
          <w:tab w:val="left" w:pos="1440"/>
          <w:tab w:val="left" w:pos="2086"/>
          <w:tab w:val="left" w:pos="5954"/>
        </w:tabs>
        <w:spacing w:line="360" w:lineRule="auto"/>
        <w:jc w:val="both"/>
        <w:rPr>
          <w:b/>
          <w:sz w:val="26"/>
          <w:szCs w:val="26"/>
          <w:lang w:val="fr-BE"/>
        </w:rPr>
      </w:pPr>
      <w:r>
        <w:rPr>
          <w:b/>
          <w:sz w:val="26"/>
          <w:szCs w:val="26"/>
          <w:lang w:val="fr-BE"/>
        </w:rPr>
        <w:tab/>
      </w:r>
      <w:r>
        <w:rPr>
          <w:b/>
          <w:sz w:val="26"/>
          <w:szCs w:val="26"/>
          <w:lang w:val="fr-BE"/>
        </w:rPr>
        <w:tab/>
        <w:t>Lê Thị Thùy Như</w:t>
      </w:r>
      <w:r>
        <w:rPr>
          <w:b/>
          <w:sz w:val="26"/>
          <w:szCs w:val="26"/>
          <w:lang w:val="fr-BE"/>
        </w:rPr>
        <w:tab/>
      </w:r>
      <w:r w:rsidRPr="00D62446">
        <w:rPr>
          <w:sz w:val="26"/>
          <w:szCs w:val="26"/>
          <w:lang w:val="fr-BE"/>
        </w:rPr>
        <w:t>Chức vụ:</w:t>
      </w:r>
      <w:r>
        <w:rPr>
          <w:b/>
          <w:sz w:val="26"/>
          <w:szCs w:val="26"/>
          <w:lang w:val="fr-BE"/>
        </w:rPr>
        <w:t xml:space="preserve"> TK.Kiểm Chuẩn</w:t>
      </w:r>
    </w:p>
    <w:p w:rsidR="00F90A03" w:rsidRPr="00C55429" w:rsidRDefault="00157BAA">
      <w:pPr>
        <w:spacing w:line="480" w:lineRule="auto"/>
        <w:jc w:val="both"/>
        <w:rPr>
          <w:b/>
          <w:sz w:val="26"/>
          <w:szCs w:val="26"/>
          <w:lang w:val="fr-BE"/>
        </w:rPr>
      </w:pPr>
      <w:r w:rsidRPr="00C55429">
        <w:rPr>
          <w:b/>
          <w:sz w:val="26"/>
          <w:szCs w:val="26"/>
          <w:u w:val="single"/>
          <w:lang w:val="fr-BE"/>
        </w:rPr>
        <w:t>BÊN B</w:t>
      </w:r>
      <w:r w:rsidRPr="00C55429">
        <w:rPr>
          <w:sz w:val="26"/>
          <w:szCs w:val="26"/>
          <w:lang w:val="fr-BE"/>
        </w:rPr>
        <w:t xml:space="preserve"> : </w:t>
      </w:r>
      <w:r w:rsidRPr="00C55429">
        <w:rPr>
          <w:b/>
          <w:sz w:val="26"/>
          <w:szCs w:val="26"/>
          <w:lang w:val="fr-BE"/>
        </w:rPr>
        <w:t xml:space="preserve">CÔNG TY TNHH GIẢI PHÁP PHẦN MỀM QUỐC TẾ THÔNG MINH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Địa chỉ</w:t>
      </w:r>
      <w:r w:rsidRPr="00C55429">
        <w:rPr>
          <w:sz w:val="26"/>
          <w:szCs w:val="26"/>
          <w:lang w:val="fr-BE"/>
        </w:rPr>
        <w:tab/>
        <w:t>:</w:t>
      </w:r>
      <w:r w:rsidRPr="00C55429">
        <w:rPr>
          <w:sz w:val="26"/>
          <w:szCs w:val="26"/>
          <w:lang w:val="fr-BE"/>
        </w:rPr>
        <w:tab/>
        <w:t>24/1 Phạm Văn Chiêu, P.9, Q. Gò Vấp, Tp. HCM</w:t>
      </w:r>
    </w:p>
    <w:p w:rsidR="00F90A03" w:rsidRPr="00C55429" w:rsidRDefault="00157BAA">
      <w:pPr>
        <w:tabs>
          <w:tab w:val="left" w:pos="1440"/>
          <w:tab w:val="left" w:pos="1800"/>
          <w:tab w:val="left" w:pos="5040"/>
        </w:tabs>
        <w:spacing w:line="360" w:lineRule="auto"/>
        <w:jc w:val="both"/>
        <w:rPr>
          <w:sz w:val="26"/>
          <w:szCs w:val="26"/>
          <w:lang w:val="fr-BE"/>
        </w:rPr>
      </w:pPr>
      <w:r w:rsidRPr="00C55429">
        <w:rPr>
          <w:sz w:val="26"/>
          <w:szCs w:val="26"/>
          <w:lang w:val="fr-BE"/>
        </w:rPr>
        <w:t>Tel</w:t>
      </w:r>
      <w:r w:rsidRPr="00C55429">
        <w:rPr>
          <w:sz w:val="26"/>
          <w:szCs w:val="26"/>
          <w:lang w:val="fr-BE"/>
        </w:rPr>
        <w:tab/>
        <w:t>:</w:t>
      </w:r>
      <w:r w:rsidRPr="00C55429">
        <w:rPr>
          <w:sz w:val="26"/>
          <w:szCs w:val="26"/>
          <w:lang w:val="fr-BE"/>
        </w:rPr>
        <w:tab/>
        <w:t xml:space="preserve">(+848) 2212 7771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Đại diện</w:t>
      </w:r>
      <w:r w:rsidRPr="00C55429">
        <w:rPr>
          <w:sz w:val="26"/>
          <w:szCs w:val="26"/>
          <w:lang w:val="fr-BE"/>
        </w:rPr>
        <w:tab/>
        <w:t>:</w:t>
      </w:r>
      <w:r w:rsidRPr="00C55429">
        <w:rPr>
          <w:sz w:val="26"/>
          <w:szCs w:val="26"/>
          <w:lang w:val="fr-BE"/>
        </w:rPr>
        <w:tab/>
        <w:t xml:space="preserve">Ông </w:t>
      </w:r>
      <w:r w:rsidRPr="00C55429">
        <w:rPr>
          <w:b/>
          <w:sz w:val="26"/>
          <w:szCs w:val="26"/>
          <w:lang w:val="fr-BE"/>
        </w:rPr>
        <w:t>Võ Anh Cầu</w:t>
      </w:r>
      <w:r w:rsidRPr="00C55429">
        <w:rPr>
          <w:b/>
          <w:sz w:val="26"/>
          <w:szCs w:val="26"/>
          <w:lang w:val="fr-BE"/>
        </w:rPr>
        <w:tab/>
      </w:r>
      <w:r w:rsidRPr="00C55429">
        <w:rPr>
          <w:b/>
          <w:sz w:val="26"/>
          <w:szCs w:val="26"/>
          <w:lang w:val="fr-BE"/>
        </w:rPr>
        <w:tab/>
      </w:r>
      <w:r w:rsidRPr="00C55429">
        <w:rPr>
          <w:sz w:val="26"/>
          <w:szCs w:val="26"/>
          <w:lang w:val="fr-BE"/>
        </w:rPr>
        <w:t xml:space="preserve">Chức vụ: </w:t>
      </w:r>
      <w:r w:rsidRPr="00C55429">
        <w:rPr>
          <w:b/>
          <w:sz w:val="26"/>
          <w:szCs w:val="26"/>
          <w:lang w:val="fr-BE"/>
        </w:rPr>
        <w:t>Giám Đốc</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Mã số thuế</w:t>
      </w:r>
      <w:r w:rsidRPr="00C55429">
        <w:rPr>
          <w:sz w:val="26"/>
          <w:szCs w:val="26"/>
          <w:lang w:val="fr-BE"/>
        </w:rPr>
        <w:tab/>
        <w:t>:</w:t>
      </w:r>
      <w:r w:rsidRPr="00C55429">
        <w:rPr>
          <w:sz w:val="26"/>
          <w:szCs w:val="26"/>
          <w:lang w:val="fr-BE"/>
        </w:rPr>
        <w:tab/>
        <w:t>0308295148</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Số tài khoản</w:t>
      </w:r>
      <w:r w:rsidRPr="00C55429">
        <w:rPr>
          <w:sz w:val="26"/>
          <w:szCs w:val="26"/>
          <w:lang w:val="fr-BE"/>
        </w:rPr>
        <w:tab/>
        <w:t>:</w:t>
      </w:r>
      <w:r w:rsidRPr="00C55429">
        <w:rPr>
          <w:sz w:val="26"/>
          <w:szCs w:val="26"/>
          <w:lang w:val="fr-BE"/>
        </w:rPr>
        <w:tab/>
        <w:t>007.100.494.357.8 tại Ngân hàng Ngoại Thương Việt Nam (Vietcombank)</w:t>
      </w:r>
    </w:p>
    <w:p w:rsidR="00F90A03" w:rsidRDefault="00F90A03">
      <w:pPr>
        <w:jc w:val="both"/>
        <w:rPr>
          <w:sz w:val="26"/>
          <w:szCs w:val="26"/>
          <w:lang w:val="de-DE"/>
        </w:rPr>
      </w:pPr>
    </w:p>
    <w:p w:rsidR="00EC5500" w:rsidRDefault="00157BAA" w:rsidP="00FB00C8">
      <w:pPr>
        <w:spacing w:beforeLines="20" w:before="48" w:afterLines="20" w:after="48" w:line="360" w:lineRule="auto"/>
        <w:jc w:val="both"/>
        <w:rPr>
          <w:sz w:val="26"/>
          <w:szCs w:val="26"/>
          <w:lang w:val="de-DE"/>
        </w:rPr>
      </w:pPr>
      <w:r>
        <w:rPr>
          <w:sz w:val="26"/>
          <w:szCs w:val="26"/>
          <w:lang w:val="de-DE"/>
        </w:rPr>
        <w:t xml:space="preserve">Hai bên cùng nhau bàn </w:t>
      </w:r>
      <w:r w:rsidR="00EC5500">
        <w:rPr>
          <w:sz w:val="26"/>
          <w:szCs w:val="26"/>
          <w:lang w:val="de-DE"/>
        </w:rPr>
        <w:t>giao và nghiệm thu hợp đồng với</w:t>
      </w:r>
      <w:r>
        <w:rPr>
          <w:sz w:val="26"/>
          <w:szCs w:val="26"/>
          <w:lang w:val="de-DE"/>
        </w:rPr>
        <w:t xml:space="preserve"> nội dung sau:</w:t>
      </w:r>
    </w:p>
    <w:p w:rsidR="00287C59" w:rsidRPr="00287C59" w:rsidRDefault="00EC5500" w:rsidP="00FB00C8">
      <w:pPr>
        <w:pStyle w:val="ListParagraph"/>
        <w:spacing w:beforeLines="20" w:before="48" w:afterLines="20" w:after="48" w:line="360" w:lineRule="auto"/>
        <w:ind w:left="0"/>
        <w:jc w:val="both"/>
        <w:rPr>
          <w:sz w:val="26"/>
          <w:szCs w:val="26"/>
          <w:lang w:val="de-DE"/>
        </w:rPr>
      </w:pPr>
      <w:r w:rsidRPr="00287C59">
        <w:rPr>
          <w:sz w:val="26"/>
          <w:szCs w:val="26"/>
          <w:lang w:val="de-DE"/>
        </w:rPr>
        <w:t xml:space="preserve">Bên B đã hoàn tất việc bảo trì bảo hành phần mềm quản lý chương trình ngoại kiểm tra đã được xây dựng trên server của bên A trong vòng </w:t>
      </w:r>
      <w:r w:rsidR="004C2B4D">
        <w:rPr>
          <w:sz w:val="26"/>
          <w:szCs w:val="26"/>
          <w:lang w:val="de-DE"/>
        </w:rPr>
        <w:t>6</w:t>
      </w:r>
      <w:r w:rsidRPr="00287C59">
        <w:rPr>
          <w:sz w:val="26"/>
          <w:szCs w:val="26"/>
          <w:lang w:val="de-DE"/>
        </w:rPr>
        <w:t xml:space="preserve"> tháng kể từ ngày ký hợp đồng số </w:t>
      </w:r>
      <w:r w:rsidR="00D235A2">
        <w:rPr>
          <w:b/>
          <w:sz w:val="26"/>
          <w:szCs w:val="26"/>
          <w:lang w:val="nl-NL"/>
        </w:rPr>
        <w:t>004</w:t>
      </w:r>
      <w:r w:rsidRPr="00287C59">
        <w:rPr>
          <w:b/>
          <w:sz w:val="26"/>
          <w:szCs w:val="26"/>
          <w:lang w:val="nl-NL"/>
        </w:rPr>
        <w:t>/HD/iWare-CSQL/201</w:t>
      </w:r>
      <w:r w:rsidR="00D235A2">
        <w:rPr>
          <w:b/>
          <w:sz w:val="26"/>
          <w:szCs w:val="26"/>
          <w:lang w:val="nl-NL"/>
        </w:rPr>
        <w:t>7</w:t>
      </w:r>
      <w:r w:rsidRPr="00287C59">
        <w:rPr>
          <w:sz w:val="26"/>
          <w:szCs w:val="26"/>
          <w:lang w:val="de-DE"/>
        </w:rPr>
        <w:t xml:space="preserve"> bao gồm: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Hỗ trợ việc sử dụng các tính năng trên phần mềm quản lý chương trình ngoại kiểm tra, quản lý thông tin học viên trên phần mềm.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lastRenderedPageBreak/>
        <w:t>Bảo trì các lỗi phát sinh; chỉnh sửa các tính năng trên phần mềm cho phù hợp với quy trình quản lý ngoại kiểm tra của Trung tâm trong thời gian bảo trì.</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Định kỳ hằng tuần backup dữ liệu phần mềm và thăm hỏi, tiếp nhận yêu cầu sửa chữa của bên A.</w:t>
      </w:r>
    </w:p>
    <w:p w:rsidR="00287C59" w:rsidRPr="00287C59" w:rsidRDefault="000246A2"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w:t>
      </w:r>
      <w:r w:rsidR="00287C59" w:rsidRPr="00287C59">
        <w:rPr>
          <w:sz w:val="26"/>
          <w:szCs w:val="26"/>
          <w:lang w:val="de-DE"/>
        </w:rPr>
        <w:t>ảo trì, sửa đổi các thông tin trên giao diện trang thông tin điện tử khi cần sửa đổi hoặc trang thông tin điện tử đã lỗi thời trong thời gian dài sử dụng (những thông tin chỉnh sửa không bao gồm sửa hình ảnh, kích thước Flash banner và kh</w:t>
      </w:r>
      <w:bookmarkStart w:id="0" w:name="_GoBack"/>
      <w:bookmarkEnd w:id="0"/>
      <w:r w:rsidR="00287C59" w:rsidRPr="00287C59">
        <w:rPr>
          <w:sz w:val="26"/>
          <w:szCs w:val="26"/>
          <w:lang w:val="de-DE"/>
        </w:rPr>
        <w:t xml:space="preserve">ông thêm mới trang). Đảm bảo Web, phần mềm hoạt động 24/24 </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Bảo mật, không làm mất dữ liệu của bên A trong quá trình bảo trì.</w:t>
      </w:r>
    </w:p>
    <w:p w:rsidR="00F90A03" w:rsidRDefault="00157BAA" w:rsidP="00EC5500">
      <w:pPr>
        <w:pStyle w:val="Khoan"/>
        <w:numPr>
          <w:ilvl w:val="0"/>
          <w:numId w:val="0"/>
        </w:numPr>
        <w:spacing w:before="120" w:after="120" w:line="300" w:lineRule="exact"/>
        <w:rPr>
          <w:rFonts w:ascii="Times New Roman" w:hAnsi="Times New Roman"/>
          <w:sz w:val="26"/>
          <w:szCs w:val="26"/>
          <w:lang w:val="de-DE"/>
        </w:rPr>
      </w:pPr>
      <w:r>
        <w:rPr>
          <w:rFonts w:ascii="Times New Roman" w:hAnsi="Times New Roman"/>
          <w:sz w:val="26"/>
          <w:szCs w:val="26"/>
          <w:lang w:val="de-DE"/>
        </w:rPr>
        <w:t>Biên bản này được lập thành 04 bản, bên A  giữ 2 bản và bên B giữ 2 bản.</w:t>
      </w:r>
    </w:p>
    <w:p w:rsidR="00F90A03" w:rsidRDefault="00F90A03">
      <w:pPr>
        <w:pStyle w:val="Khoan"/>
        <w:numPr>
          <w:ilvl w:val="0"/>
          <w:numId w:val="0"/>
        </w:numPr>
        <w:spacing w:before="120" w:after="120" w:line="300" w:lineRule="exact"/>
        <w:ind w:left="1051"/>
        <w:rPr>
          <w:rFonts w:ascii="Times New Roman" w:hAnsi="Times New Roman"/>
          <w:sz w:val="26"/>
          <w:szCs w:val="26"/>
          <w:lang w:val="de-DE"/>
        </w:rPr>
      </w:pPr>
    </w:p>
    <w:p w:rsidR="00F90A03" w:rsidRDefault="00F90A03" w:rsidP="00FB00C8">
      <w:pPr>
        <w:spacing w:beforeLines="20" w:before="48" w:afterLines="20" w:after="48" w:line="300" w:lineRule="exact"/>
        <w:jc w:val="center"/>
        <w:rPr>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F90A03" w:rsidTr="00261E0E">
        <w:tc>
          <w:tcPr>
            <w:tcW w:w="4927" w:type="dxa"/>
          </w:tcPr>
          <w:p w:rsidR="00F90A03" w:rsidRDefault="00157BAA">
            <w:pPr>
              <w:tabs>
                <w:tab w:val="center" w:pos="1985"/>
                <w:tab w:val="center" w:pos="7371"/>
              </w:tabs>
              <w:spacing w:line="360" w:lineRule="auto"/>
              <w:ind w:left="1985" w:hanging="1985"/>
              <w:jc w:val="center"/>
              <w:rPr>
                <w:b/>
                <w:sz w:val="26"/>
                <w:szCs w:val="26"/>
                <w:lang w:val="de-DE"/>
              </w:rPr>
            </w:pPr>
            <w:r>
              <w:rPr>
                <w:b/>
                <w:sz w:val="26"/>
                <w:szCs w:val="26"/>
                <w:lang w:val="de-DE"/>
              </w:rPr>
              <w:t>ĐẠI DIỆN BÊN A</w:t>
            </w:r>
          </w:p>
          <w:p w:rsidR="00F90A03" w:rsidRDefault="00157BAA">
            <w:pPr>
              <w:tabs>
                <w:tab w:val="left" w:pos="270"/>
                <w:tab w:val="center" w:pos="1985"/>
                <w:tab w:val="center" w:pos="2355"/>
                <w:tab w:val="center" w:pos="7371"/>
              </w:tabs>
              <w:spacing w:line="360" w:lineRule="auto"/>
              <w:ind w:left="1985" w:hanging="1985"/>
              <w:rPr>
                <w:sz w:val="26"/>
                <w:szCs w:val="26"/>
                <w:lang w:val="de-DE"/>
              </w:rPr>
            </w:pPr>
            <w:r>
              <w:rPr>
                <w:sz w:val="26"/>
                <w:szCs w:val="26"/>
                <w:lang w:val="de-DE"/>
              </w:rPr>
              <w:tab/>
            </w:r>
            <w:r>
              <w:rPr>
                <w:sz w:val="26"/>
                <w:szCs w:val="26"/>
                <w:lang w:val="de-DE"/>
              </w:rPr>
              <w:tab/>
              <w:t>Trung tâm Kiểm chuẩn Xét nghiệm TP</w:t>
            </w:r>
          </w:p>
          <w:p w:rsidR="00F90A03" w:rsidRDefault="00F90A03">
            <w:pPr>
              <w:spacing w:line="360" w:lineRule="auto"/>
              <w:rPr>
                <w:sz w:val="26"/>
                <w:szCs w:val="26"/>
                <w:lang w:val="de-DE"/>
              </w:rPr>
            </w:pPr>
          </w:p>
          <w:p w:rsidR="00A36E91" w:rsidRPr="00C55429" w:rsidRDefault="00A36E91">
            <w:pPr>
              <w:spacing w:line="720" w:lineRule="auto"/>
              <w:rPr>
                <w:sz w:val="26"/>
                <w:szCs w:val="26"/>
                <w:lang w:val="de-DE"/>
              </w:rPr>
            </w:pPr>
          </w:p>
          <w:p w:rsidR="00A36E91" w:rsidRPr="00D62446" w:rsidRDefault="00A36E91" w:rsidP="00261E0E">
            <w:pPr>
              <w:spacing w:line="360" w:lineRule="auto"/>
              <w:jc w:val="center"/>
              <w:rPr>
                <w:b/>
                <w:sz w:val="26"/>
                <w:szCs w:val="26"/>
                <w:lang w:val="de-DE"/>
              </w:rPr>
            </w:pPr>
          </w:p>
          <w:p w:rsidR="00261E0E" w:rsidRPr="004C2B4D" w:rsidRDefault="00261E0E" w:rsidP="00261E0E">
            <w:pPr>
              <w:spacing w:line="360" w:lineRule="auto"/>
              <w:jc w:val="center"/>
              <w:rPr>
                <w:sz w:val="26"/>
                <w:szCs w:val="26"/>
                <w:lang w:val="de-DE"/>
              </w:rPr>
            </w:pPr>
          </w:p>
        </w:tc>
        <w:tc>
          <w:tcPr>
            <w:tcW w:w="4927" w:type="dxa"/>
          </w:tcPr>
          <w:p w:rsidR="00F90A03" w:rsidRPr="004C2B4D" w:rsidRDefault="00157BAA">
            <w:pPr>
              <w:tabs>
                <w:tab w:val="center" w:pos="1985"/>
                <w:tab w:val="center" w:pos="7371"/>
              </w:tabs>
              <w:spacing w:line="360" w:lineRule="auto"/>
              <w:jc w:val="center"/>
              <w:rPr>
                <w:b/>
                <w:sz w:val="26"/>
                <w:szCs w:val="26"/>
                <w:lang w:val="de-DE"/>
              </w:rPr>
            </w:pPr>
            <w:r w:rsidRPr="004C2B4D">
              <w:rPr>
                <w:b/>
                <w:sz w:val="26"/>
                <w:szCs w:val="26"/>
                <w:lang w:val="de-DE"/>
              </w:rPr>
              <w:t>ĐẠI DIỆN BÊN B</w:t>
            </w:r>
          </w:p>
          <w:p w:rsidR="00F90A03" w:rsidRPr="004C2B4D" w:rsidRDefault="00157BAA" w:rsidP="00A36E91">
            <w:pPr>
              <w:spacing w:line="360" w:lineRule="auto"/>
              <w:jc w:val="center"/>
              <w:rPr>
                <w:sz w:val="26"/>
                <w:szCs w:val="26"/>
                <w:lang w:val="de-DE"/>
              </w:rPr>
            </w:pPr>
            <w:r w:rsidRPr="004C2B4D">
              <w:rPr>
                <w:sz w:val="26"/>
                <w:szCs w:val="26"/>
                <w:lang w:val="de-DE"/>
              </w:rPr>
              <w:t>Công ty TNHH giải pháp phần mềm quốc tế thông minh</w:t>
            </w:r>
          </w:p>
          <w:p w:rsidR="00F90A03" w:rsidRPr="004C2B4D" w:rsidRDefault="00F90A03">
            <w:pPr>
              <w:spacing w:line="360" w:lineRule="auto"/>
              <w:jc w:val="center"/>
              <w:rPr>
                <w:sz w:val="26"/>
                <w:szCs w:val="26"/>
                <w:lang w:val="de-DE"/>
              </w:rPr>
            </w:pPr>
          </w:p>
          <w:p w:rsidR="00F90A03" w:rsidRPr="004C2B4D" w:rsidRDefault="00F90A03">
            <w:pPr>
              <w:spacing w:line="360" w:lineRule="auto"/>
              <w:jc w:val="center"/>
              <w:rPr>
                <w:sz w:val="26"/>
                <w:szCs w:val="26"/>
                <w:lang w:val="de-DE"/>
              </w:rPr>
            </w:pPr>
          </w:p>
          <w:p w:rsidR="00A36E91" w:rsidRPr="004C2B4D" w:rsidRDefault="00A36E91">
            <w:pPr>
              <w:spacing w:line="360" w:lineRule="auto"/>
              <w:jc w:val="center"/>
              <w:rPr>
                <w:sz w:val="26"/>
                <w:szCs w:val="26"/>
                <w:lang w:val="de-DE"/>
              </w:rPr>
            </w:pPr>
          </w:p>
          <w:p w:rsidR="00F90A03" w:rsidRDefault="00157BAA">
            <w:pPr>
              <w:spacing w:line="360" w:lineRule="auto"/>
              <w:jc w:val="center"/>
              <w:rPr>
                <w:b/>
                <w:sz w:val="26"/>
                <w:szCs w:val="26"/>
              </w:rPr>
            </w:pPr>
            <w:r>
              <w:rPr>
                <w:b/>
                <w:sz w:val="26"/>
                <w:szCs w:val="26"/>
              </w:rPr>
              <w:t>VÕ ANH CẦU</w:t>
            </w:r>
          </w:p>
          <w:p w:rsidR="00F90A03" w:rsidRDefault="00F90A03">
            <w:pPr>
              <w:spacing w:line="360" w:lineRule="auto"/>
              <w:jc w:val="center"/>
              <w:rPr>
                <w:sz w:val="26"/>
                <w:szCs w:val="26"/>
              </w:rPr>
            </w:pPr>
          </w:p>
          <w:p w:rsidR="00F90A03" w:rsidRDefault="00F90A03">
            <w:pPr>
              <w:spacing w:line="360" w:lineRule="auto"/>
              <w:jc w:val="center"/>
              <w:rPr>
                <w:sz w:val="26"/>
                <w:szCs w:val="26"/>
              </w:rPr>
            </w:pPr>
          </w:p>
          <w:p w:rsidR="00F90A03" w:rsidRDefault="00F90A03">
            <w:pPr>
              <w:jc w:val="center"/>
              <w:rPr>
                <w:sz w:val="26"/>
                <w:szCs w:val="26"/>
              </w:rPr>
            </w:pPr>
          </w:p>
        </w:tc>
      </w:tr>
      <w:tr w:rsidR="00F90A03" w:rsidTr="00261E0E">
        <w:tc>
          <w:tcPr>
            <w:tcW w:w="4927" w:type="dxa"/>
          </w:tcPr>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rsidP="00A36E91">
            <w:pPr>
              <w:tabs>
                <w:tab w:val="center" w:pos="1985"/>
                <w:tab w:val="center" w:pos="7371"/>
              </w:tabs>
              <w:rPr>
                <w:b/>
                <w:sz w:val="26"/>
                <w:szCs w:val="26"/>
              </w:rPr>
            </w:pPr>
          </w:p>
        </w:tc>
        <w:tc>
          <w:tcPr>
            <w:tcW w:w="4927" w:type="dxa"/>
          </w:tcPr>
          <w:p w:rsidR="00F90A03" w:rsidRDefault="00F90A03">
            <w:pPr>
              <w:tabs>
                <w:tab w:val="left" w:pos="1515"/>
                <w:tab w:val="center" w:pos="1985"/>
                <w:tab w:val="center" w:pos="2355"/>
                <w:tab w:val="center" w:pos="7371"/>
              </w:tabs>
              <w:rPr>
                <w:b/>
                <w:sz w:val="26"/>
                <w:szCs w:val="26"/>
              </w:rPr>
            </w:pPr>
          </w:p>
        </w:tc>
      </w:tr>
    </w:tbl>
    <w:p w:rsidR="00F90A03" w:rsidRDefault="00F90A03">
      <w:pPr>
        <w:tabs>
          <w:tab w:val="center" w:pos="1985"/>
          <w:tab w:val="center" w:pos="7371"/>
        </w:tabs>
        <w:ind w:left="5"/>
        <w:rPr>
          <w:sz w:val="22"/>
          <w:szCs w:val="22"/>
          <w:lang w:val="de-DE"/>
        </w:rPr>
      </w:pPr>
    </w:p>
    <w:p w:rsidR="00F90A03" w:rsidRDefault="00F90A03" w:rsidP="00A36E91">
      <w:pPr>
        <w:tabs>
          <w:tab w:val="center" w:pos="1985"/>
          <w:tab w:val="center" w:pos="7371"/>
        </w:tabs>
        <w:rPr>
          <w:sz w:val="22"/>
          <w:szCs w:val="22"/>
          <w:lang w:val="de-DE"/>
        </w:rPr>
      </w:pPr>
    </w:p>
    <w:sectPr w:rsidR="00F90A03" w:rsidSect="0039605F">
      <w:footerReference w:type="default" r:id="rId7"/>
      <w:pgSz w:w="11907" w:h="16840" w:code="9"/>
      <w:pgMar w:top="993" w:right="851" w:bottom="1560"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61C" w:rsidRDefault="00E3261C">
      <w:r>
        <w:separator/>
      </w:r>
    </w:p>
  </w:endnote>
  <w:endnote w:type="continuationSeparator" w:id="0">
    <w:p w:rsidR="00E3261C" w:rsidRDefault="00E3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03" w:rsidRDefault="001E7649">
    <w:pPr>
      <w:pStyle w:val="Footer"/>
      <w:jc w:val="center"/>
      <w:rPr>
        <w:rStyle w:val="PageNumber"/>
      </w:rPr>
    </w:pPr>
    <w:r>
      <w:rPr>
        <w:rStyle w:val="PageNumber"/>
      </w:rPr>
      <w:fldChar w:fldCharType="begin"/>
    </w:r>
    <w:r w:rsidR="00157BAA">
      <w:rPr>
        <w:rStyle w:val="PageNumber"/>
      </w:rPr>
      <w:instrText xml:space="preserve"> PAGE </w:instrText>
    </w:r>
    <w:r>
      <w:rPr>
        <w:rStyle w:val="PageNumber"/>
      </w:rPr>
      <w:fldChar w:fldCharType="separate"/>
    </w:r>
    <w:r w:rsidR="000246A2">
      <w:rPr>
        <w:rStyle w:val="PageNumber"/>
        <w:noProof/>
      </w:rPr>
      <w:t>1</w:t>
    </w:r>
    <w:r>
      <w:rPr>
        <w:rStyle w:val="PageNumber"/>
      </w:rPr>
      <w:fldChar w:fldCharType="end"/>
    </w:r>
    <w:r w:rsidR="00157BAA">
      <w:rPr>
        <w:rStyle w:val="PageNumber"/>
      </w:rPr>
      <w:t>/</w:t>
    </w:r>
    <w:r>
      <w:rPr>
        <w:rStyle w:val="PageNumber"/>
      </w:rPr>
      <w:fldChar w:fldCharType="begin"/>
    </w:r>
    <w:r w:rsidR="00157BAA">
      <w:rPr>
        <w:rStyle w:val="PageNumber"/>
      </w:rPr>
      <w:instrText xml:space="preserve"> NUMPAGES </w:instrText>
    </w:r>
    <w:r>
      <w:rPr>
        <w:rStyle w:val="PageNumber"/>
      </w:rPr>
      <w:fldChar w:fldCharType="separate"/>
    </w:r>
    <w:r w:rsidR="000246A2">
      <w:rPr>
        <w:rStyle w:val="PageNumber"/>
        <w:noProof/>
      </w:rPr>
      <w:t>2</w:t>
    </w:r>
    <w:r>
      <w:rPr>
        <w:rStyle w:val="PageNumber"/>
      </w:rPr>
      <w:fldChar w:fldCharType="end"/>
    </w:r>
  </w:p>
  <w:p w:rsidR="00F90A03" w:rsidRDefault="00F90A0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61C" w:rsidRDefault="00E3261C">
      <w:r>
        <w:separator/>
      </w:r>
    </w:p>
  </w:footnote>
  <w:footnote w:type="continuationSeparator" w:id="0">
    <w:p w:rsidR="00E3261C" w:rsidRDefault="00E326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3E8"/>
    <w:multiLevelType w:val="hybridMultilevel"/>
    <w:tmpl w:val="57220610"/>
    <w:lvl w:ilvl="0" w:tplc="4EB4B320">
      <w:numFmt w:val="bullet"/>
      <w:lvlText w:val="-"/>
      <w:lvlJc w:val="left"/>
      <w:pPr>
        <w:ind w:left="1051" w:hanging="360"/>
      </w:pPr>
      <w:rPr>
        <w:rFonts w:ascii="Arial" w:eastAsia="Times New Roman" w:hAnsi="Arial" w:cs="Arial" w:hint="default"/>
      </w:rPr>
    </w:lvl>
    <w:lvl w:ilvl="1" w:tplc="04090003">
      <w:start w:val="1"/>
      <w:numFmt w:val="bullet"/>
      <w:lvlText w:val="o"/>
      <w:lvlJc w:val="left"/>
      <w:pPr>
        <w:ind w:left="1771" w:hanging="360"/>
      </w:pPr>
      <w:rPr>
        <w:rFonts w:ascii="Courier New" w:hAnsi="Courier New" w:cs="Courier New" w:hint="default"/>
      </w:rPr>
    </w:lvl>
    <w:lvl w:ilvl="2" w:tplc="04090005">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
    <w:nsid w:val="037A0C5D"/>
    <w:multiLevelType w:val="hybridMultilevel"/>
    <w:tmpl w:val="0576E008"/>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77A3"/>
    <w:multiLevelType w:val="hybridMultilevel"/>
    <w:tmpl w:val="D69218D2"/>
    <w:lvl w:ilvl="0" w:tplc="22DA63AE">
      <w:start w:val="1"/>
      <w:numFmt w:val="decimal"/>
      <w:lvlText w:val="%1."/>
      <w:lvlJc w:val="left"/>
      <w:pPr>
        <w:ind w:left="1080" w:hanging="360"/>
      </w:pPr>
      <w:rPr>
        <w:rFonts w:hint="default"/>
      </w:rPr>
    </w:lvl>
    <w:lvl w:ilvl="1" w:tplc="F75C4608">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602AA"/>
    <w:multiLevelType w:val="hybridMultilevel"/>
    <w:tmpl w:val="863041D8"/>
    <w:lvl w:ilvl="0" w:tplc="3C3400FE">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4">
    <w:nsid w:val="3ED532D8"/>
    <w:multiLevelType w:val="multilevel"/>
    <w:tmpl w:val="0FA0EDA6"/>
    <w:lvl w:ilvl="0">
      <w:start w:val="1"/>
      <w:numFmt w:val="decimal"/>
      <w:pStyle w:val="Dieu"/>
      <w:lvlText w:val="ARTICLE %1: "/>
      <w:lvlJc w:val="left"/>
      <w:pPr>
        <w:tabs>
          <w:tab w:val="num" w:pos="1247"/>
        </w:tabs>
        <w:ind w:left="1247" w:hanging="1247"/>
      </w:pPr>
      <w:rPr>
        <w:rFonts w:ascii="Arial" w:hAnsi="Arial" w:hint="default"/>
        <w:b/>
        <w:i w:val="0"/>
        <w:sz w:val="20"/>
        <w:szCs w:val="20"/>
      </w:rPr>
    </w:lvl>
    <w:lvl w:ilvl="1">
      <w:start w:val="1"/>
      <w:numFmt w:val="decimal"/>
      <w:pStyle w:val="Khoan"/>
      <w:lvlText w:val="%1.%2"/>
      <w:lvlJc w:val="left"/>
      <w:pPr>
        <w:tabs>
          <w:tab w:val="num" w:pos="680"/>
        </w:tabs>
        <w:ind w:left="680" w:hanging="396"/>
      </w:pPr>
      <w:rPr>
        <w:rFonts w:ascii="Arial" w:hAnsi="Arial" w:hint="default"/>
        <w:b w:val="0"/>
        <w:i w:val="0"/>
        <w:sz w:val="20"/>
        <w:szCs w:val="20"/>
      </w:rPr>
    </w:lvl>
    <w:lvl w:ilvl="2">
      <w:start w:val="1"/>
      <w:numFmt w:val="decimal"/>
      <w:lvlText w:val="%1.%2.%3"/>
      <w:lvlJc w:val="left"/>
      <w:pPr>
        <w:tabs>
          <w:tab w:val="num" w:pos="-55"/>
        </w:tabs>
        <w:ind w:left="-55" w:hanging="720"/>
      </w:pPr>
      <w:rPr>
        <w:rFonts w:hint="default"/>
        <w:b w:val="0"/>
      </w:rPr>
    </w:lvl>
    <w:lvl w:ilvl="3">
      <w:start w:val="1"/>
      <w:numFmt w:val="decimal"/>
      <w:lvlText w:val="%1.%2.%3.%4"/>
      <w:lvlJc w:val="left"/>
      <w:pPr>
        <w:tabs>
          <w:tab w:val="num" w:pos="-55"/>
        </w:tabs>
        <w:ind w:left="-55" w:hanging="720"/>
      </w:pPr>
      <w:rPr>
        <w:rFonts w:hint="default"/>
        <w:b w:val="0"/>
      </w:rPr>
    </w:lvl>
    <w:lvl w:ilvl="4">
      <w:start w:val="1"/>
      <w:numFmt w:val="decimal"/>
      <w:lvlText w:val="%1.%2.%3.%4.%5"/>
      <w:lvlJc w:val="left"/>
      <w:pPr>
        <w:tabs>
          <w:tab w:val="num" w:pos="305"/>
        </w:tabs>
        <w:ind w:left="305" w:hanging="1080"/>
      </w:pPr>
      <w:rPr>
        <w:rFonts w:hint="default"/>
        <w:b w:val="0"/>
      </w:rPr>
    </w:lvl>
    <w:lvl w:ilvl="5">
      <w:start w:val="1"/>
      <w:numFmt w:val="decimal"/>
      <w:lvlText w:val="%1.%2.%3.%4.%5.%6"/>
      <w:lvlJc w:val="left"/>
      <w:pPr>
        <w:tabs>
          <w:tab w:val="num" w:pos="305"/>
        </w:tabs>
        <w:ind w:left="305" w:hanging="1080"/>
      </w:pPr>
      <w:rPr>
        <w:rFonts w:hint="default"/>
        <w:b w:val="0"/>
      </w:rPr>
    </w:lvl>
    <w:lvl w:ilvl="6">
      <w:start w:val="1"/>
      <w:numFmt w:val="decimal"/>
      <w:lvlText w:val="%1.%2.%3.%4.%5.%6.%7"/>
      <w:lvlJc w:val="left"/>
      <w:pPr>
        <w:tabs>
          <w:tab w:val="num" w:pos="665"/>
        </w:tabs>
        <w:ind w:left="665" w:hanging="1440"/>
      </w:pPr>
      <w:rPr>
        <w:rFonts w:hint="default"/>
        <w:b w:val="0"/>
      </w:rPr>
    </w:lvl>
    <w:lvl w:ilvl="7">
      <w:start w:val="1"/>
      <w:numFmt w:val="decimal"/>
      <w:lvlText w:val="%1.%2.%3.%4.%5.%6.%7.%8"/>
      <w:lvlJc w:val="left"/>
      <w:pPr>
        <w:tabs>
          <w:tab w:val="num" w:pos="665"/>
        </w:tabs>
        <w:ind w:left="665" w:hanging="1440"/>
      </w:pPr>
      <w:rPr>
        <w:rFonts w:hint="default"/>
        <w:b w:val="0"/>
      </w:rPr>
    </w:lvl>
    <w:lvl w:ilvl="8">
      <w:start w:val="1"/>
      <w:numFmt w:val="decimal"/>
      <w:lvlText w:val="%1.%2.%3.%4.%5.%6.%7.%8.%9"/>
      <w:lvlJc w:val="left"/>
      <w:pPr>
        <w:tabs>
          <w:tab w:val="num" w:pos="1025"/>
        </w:tabs>
        <w:ind w:left="1025" w:hanging="1800"/>
      </w:pPr>
      <w:rPr>
        <w:rFonts w:hint="default"/>
        <w:b w:val="0"/>
      </w:rPr>
    </w:lvl>
  </w:abstractNum>
  <w:abstractNum w:abstractNumId="5">
    <w:nsid w:val="4AB30CC6"/>
    <w:multiLevelType w:val="multilevel"/>
    <w:tmpl w:val="EC0C2FF6"/>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lowerLetter"/>
      <w:lvlText w:val="%3."/>
      <w:lvlJc w:val="left"/>
      <w:pPr>
        <w:tabs>
          <w:tab w:val="num" w:pos="2160"/>
        </w:tabs>
        <w:ind w:left="2160" w:hanging="720"/>
      </w:pPr>
      <w:rPr>
        <w:rFonts w:ascii="Times New Roman" w:eastAsia="Times New Roman" w:hAnsi="Times New Roman" w:cs="Times New Roman"/>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nsid w:val="58864F62"/>
    <w:multiLevelType w:val="hybridMultilevel"/>
    <w:tmpl w:val="C5B2F5B8"/>
    <w:lvl w:ilvl="0" w:tplc="7E585F9E">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274DD"/>
    <w:multiLevelType w:val="hybridMultilevel"/>
    <w:tmpl w:val="E8B85E94"/>
    <w:lvl w:ilvl="0" w:tplc="8A1CB7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B67CEE"/>
    <w:multiLevelType w:val="hybridMultilevel"/>
    <w:tmpl w:val="638416F6"/>
    <w:lvl w:ilvl="0" w:tplc="27A2F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9"/>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90A03"/>
    <w:rsid w:val="00017756"/>
    <w:rsid w:val="000246A2"/>
    <w:rsid w:val="000863CA"/>
    <w:rsid w:val="00157BAA"/>
    <w:rsid w:val="001E7649"/>
    <w:rsid w:val="00261E0E"/>
    <w:rsid w:val="00287C59"/>
    <w:rsid w:val="002E527F"/>
    <w:rsid w:val="0032124E"/>
    <w:rsid w:val="003873D9"/>
    <w:rsid w:val="0039605F"/>
    <w:rsid w:val="003A66E1"/>
    <w:rsid w:val="003F20D1"/>
    <w:rsid w:val="00434893"/>
    <w:rsid w:val="004C2B4D"/>
    <w:rsid w:val="0054411D"/>
    <w:rsid w:val="0055253D"/>
    <w:rsid w:val="005E0043"/>
    <w:rsid w:val="00686FA5"/>
    <w:rsid w:val="00693020"/>
    <w:rsid w:val="00714383"/>
    <w:rsid w:val="007315F6"/>
    <w:rsid w:val="007E6834"/>
    <w:rsid w:val="00860EEA"/>
    <w:rsid w:val="00A204D4"/>
    <w:rsid w:val="00A36AD5"/>
    <w:rsid w:val="00A36E91"/>
    <w:rsid w:val="00AD72CE"/>
    <w:rsid w:val="00B557EC"/>
    <w:rsid w:val="00BE7443"/>
    <w:rsid w:val="00C55429"/>
    <w:rsid w:val="00D235A2"/>
    <w:rsid w:val="00D62446"/>
    <w:rsid w:val="00DB4F4C"/>
    <w:rsid w:val="00E3261C"/>
    <w:rsid w:val="00E73429"/>
    <w:rsid w:val="00EC5500"/>
    <w:rsid w:val="00F51C10"/>
    <w:rsid w:val="00F90A03"/>
    <w:rsid w:val="00FB0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C6F9E363-A438-44D2-953D-3FA0F495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05F"/>
    <w:rPr>
      <w:sz w:val="24"/>
      <w:szCs w:val="24"/>
    </w:rPr>
  </w:style>
  <w:style w:type="paragraph" w:styleId="Heading2">
    <w:name w:val="heading 2"/>
    <w:basedOn w:val="Normal"/>
    <w:next w:val="Normal"/>
    <w:qFormat/>
    <w:rsid w:val="0039605F"/>
    <w:pPr>
      <w:spacing w:before="120" w:after="120"/>
      <w:jc w:val="center"/>
      <w:outlineLvl w:val="1"/>
    </w:pPr>
    <w:rPr>
      <w:rFonts w:ascii=".VnTimeH" w:hAnsi=".VnTimeH"/>
      <w:b/>
      <w:bCs/>
      <w:iCs/>
      <w:sz w:val="36"/>
      <w:szCs w:val="20"/>
    </w:rPr>
  </w:style>
  <w:style w:type="paragraph" w:styleId="Heading6">
    <w:name w:val="heading 6"/>
    <w:basedOn w:val="Normal"/>
    <w:next w:val="Normal"/>
    <w:qFormat/>
    <w:rsid w:val="0039605F"/>
    <w:pPr>
      <w:keepNext/>
      <w:spacing w:line="300" w:lineRule="auto"/>
      <w:ind w:left="855"/>
      <w:jc w:val="both"/>
      <w:outlineLvl w:val="5"/>
    </w:pPr>
    <w:rPr>
      <w:rFonts w:ascii=".VnArialH" w:hAnsi=".VnArialH"/>
      <w:b/>
      <w:b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605F"/>
    <w:pPr>
      <w:widowControl w:val="0"/>
      <w:tabs>
        <w:tab w:val="left" w:pos="5040"/>
        <w:tab w:val="left" w:pos="7920"/>
      </w:tabs>
      <w:ind w:left="720" w:right="284"/>
    </w:pPr>
    <w:rPr>
      <w:rFonts w:ascii=".VnArial" w:hAnsi=".VnArial"/>
      <w:sz w:val="20"/>
      <w:szCs w:val="20"/>
    </w:rPr>
  </w:style>
  <w:style w:type="table" w:styleId="TableGrid">
    <w:name w:val="Table Grid"/>
    <w:basedOn w:val="TableNormal"/>
    <w:rsid w:val="00396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9605F"/>
    <w:pPr>
      <w:tabs>
        <w:tab w:val="center" w:pos="4320"/>
        <w:tab w:val="right" w:pos="8640"/>
      </w:tabs>
    </w:pPr>
  </w:style>
  <w:style w:type="paragraph" w:styleId="Footer">
    <w:name w:val="footer"/>
    <w:basedOn w:val="Normal"/>
    <w:rsid w:val="0039605F"/>
    <w:pPr>
      <w:tabs>
        <w:tab w:val="center" w:pos="4320"/>
        <w:tab w:val="right" w:pos="8640"/>
      </w:tabs>
    </w:pPr>
  </w:style>
  <w:style w:type="character" w:styleId="PageNumber">
    <w:name w:val="page number"/>
    <w:basedOn w:val="DefaultParagraphFont"/>
    <w:rsid w:val="0039605F"/>
  </w:style>
  <w:style w:type="paragraph" w:customStyle="1" w:styleId="Dieu">
    <w:name w:val="Dieu"/>
    <w:basedOn w:val="Normal"/>
    <w:rsid w:val="0039605F"/>
    <w:pPr>
      <w:numPr>
        <w:numId w:val="2"/>
      </w:numPr>
      <w:spacing w:before="240" w:after="60" w:line="280" w:lineRule="atLeast"/>
      <w:jc w:val="both"/>
    </w:pPr>
    <w:rPr>
      <w:rFonts w:ascii="Arial" w:hAnsi="Arial" w:cs="Arial"/>
      <w:b/>
      <w:bCs/>
      <w:sz w:val="20"/>
      <w:szCs w:val="20"/>
    </w:rPr>
  </w:style>
  <w:style w:type="paragraph" w:customStyle="1" w:styleId="Noidung">
    <w:name w:val="Noi dung"/>
    <w:basedOn w:val="Normal"/>
    <w:rsid w:val="0039605F"/>
    <w:pPr>
      <w:tabs>
        <w:tab w:val="left" w:pos="1321"/>
      </w:tabs>
      <w:spacing w:line="280" w:lineRule="atLeast"/>
      <w:ind w:left="680"/>
      <w:jc w:val="both"/>
    </w:pPr>
    <w:rPr>
      <w:rFonts w:ascii="Arial" w:hAnsi="Arial"/>
      <w:sz w:val="20"/>
      <w:szCs w:val="20"/>
    </w:rPr>
  </w:style>
  <w:style w:type="paragraph" w:customStyle="1" w:styleId="Khoan">
    <w:name w:val="Khoan"/>
    <w:basedOn w:val="Normal"/>
    <w:rsid w:val="0039605F"/>
    <w:pPr>
      <w:numPr>
        <w:ilvl w:val="1"/>
        <w:numId w:val="2"/>
      </w:numPr>
      <w:spacing w:line="280" w:lineRule="atLeast"/>
      <w:jc w:val="both"/>
    </w:pPr>
    <w:rPr>
      <w:rFonts w:ascii="Arial" w:hAnsi="Arial"/>
      <w:sz w:val="20"/>
      <w:szCs w:val="20"/>
    </w:rPr>
  </w:style>
  <w:style w:type="paragraph" w:styleId="BodyText">
    <w:name w:val="Body Text"/>
    <w:basedOn w:val="Normal"/>
    <w:link w:val="BodyTextChar"/>
    <w:rsid w:val="0039605F"/>
    <w:pPr>
      <w:suppressAutoHyphens/>
      <w:spacing w:after="120"/>
    </w:pPr>
    <w:rPr>
      <w:rFonts w:ascii=".VnTime" w:hAnsi=".VnTime"/>
      <w:color w:val="000000"/>
      <w:sz w:val="28"/>
      <w:szCs w:val="28"/>
      <w:lang w:eastAsia="ar-SA"/>
    </w:rPr>
  </w:style>
  <w:style w:type="character" w:customStyle="1" w:styleId="BodyTextChar">
    <w:name w:val="Body Text Char"/>
    <w:basedOn w:val="DefaultParagraphFont"/>
    <w:link w:val="BodyText"/>
    <w:rsid w:val="0039605F"/>
    <w:rPr>
      <w:rFonts w:ascii=".VnTime" w:hAnsi=".VnTime"/>
      <w:color w:val="000000"/>
      <w:sz w:val="28"/>
      <w:szCs w:val="28"/>
      <w:lang w:eastAsia="ar-SA"/>
    </w:rPr>
  </w:style>
  <w:style w:type="paragraph" w:styleId="ListParagraph">
    <w:name w:val="List Paragraph"/>
    <w:basedOn w:val="Normal"/>
    <w:uiPriority w:val="34"/>
    <w:qFormat/>
    <w:rsid w:val="0039605F"/>
    <w:pPr>
      <w:ind w:left="720"/>
      <w:contextualSpacing/>
    </w:pPr>
  </w:style>
  <w:style w:type="character" w:styleId="Emphasis">
    <w:name w:val="Emphasis"/>
    <w:basedOn w:val="DefaultParagraphFont"/>
    <w:qFormat/>
    <w:rsid w:val="0039605F"/>
    <w:rPr>
      <w:i/>
      <w:iCs/>
    </w:rPr>
  </w:style>
  <w:style w:type="paragraph" w:styleId="BalloonText">
    <w:name w:val="Balloon Text"/>
    <w:basedOn w:val="Normal"/>
    <w:link w:val="BalloonTextChar"/>
    <w:rsid w:val="0039605F"/>
    <w:rPr>
      <w:rFonts w:ascii="Tahoma" w:hAnsi="Tahoma" w:cs="Tahoma"/>
      <w:sz w:val="16"/>
      <w:szCs w:val="16"/>
    </w:rPr>
  </w:style>
  <w:style w:type="character" w:customStyle="1" w:styleId="BalloonTextChar">
    <w:name w:val="Balloon Text Char"/>
    <w:basedOn w:val="DefaultParagraphFont"/>
    <w:link w:val="BalloonText"/>
    <w:rsid w:val="003960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1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cp:lastPrinted>2017-05-24T08:27:00Z</cp:lastPrinted>
  <dcterms:created xsi:type="dcterms:W3CDTF">2014-08-05T03:22:00Z</dcterms:created>
  <dcterms:modified xsi:type="dcterms:W3CDTF">2017-08-15T02:02:00Z</dcterms:modified>
</cp:coreProperties>
</file>