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51"/>
        <w:tblW w:w="10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2522"/>
      </w:tblGrid>
      <w:tr w:rsidR="00091805" w:rsidRPr="00D53000" w:rsidTr="008E63A7">
        <w:trPr>
          <w:trHeight w:val="274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rPr>
          <w:trHeight w:val="719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Độc lập – Tự do – Hạnh phúc</w:t>
            </w:r>
          </w:p>
          <w:p w:rsidR="00091805" w:rsidRPr="00D53000" w:rsidRDefault="004C5521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53975</wp:posOffset>
                      </wp:positionV>
                      <wp:extent cx="1733550" cy="0"/>
                      <wp:effectExtent l="0" t="0" r="0" b="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928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1.4pt;margin-top:4.25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Cg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CeAbjCoiq1NaGBulRvZoXTb87pHTVEdXyGPx2MpCbhYzkXUq4OANFdsNnzSCGAH6c&#10;1bGxfYCEKaBjlOR0k4QfPaLwMXucTmczUI5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E4S9kdoAAAAHAQAADwAAAGRycy9kb3ducmV2LnhtbEyOTWvDMBBE&#10;74X+B7GFXkoj28QldSyHUOihx3xAr4q1sZ1YK2PJsZtf300vzfExw8zLV5NtxQV73zhSEM8iEEil&#10;Mw1VCva7z9cFCB80Gd06QgU/6GFVPD7kOjNupA1etqESPEI+0wrqELpMSl/WaLWfuQ6Js6PrrQ6M&#10;fSVNr0cet61MouhNWt0QP9S6w48ay/N2sArQD2kcrd9ttf+6ji/fyfU0djulnp+m9RJEwCn8l+Gm&#10;z+pQsNPBDWS8aJnnCasHBYsUBOfzOGU+/LEscnnvX/wCAAD//wMAUEsBAi0AFAAGAAgAAAAhALaD&#10;OJL+AAAA4QEAABMAAAAAAAAAAAAAAAAAAAAAAFtDb250ZW50X1R5cGVzXS54bWxQSwECLQAUAAYA&#10;CAAAACEAOP0h/9YAAACUAQAACwAAAAAAAAAAAAAAAAAvAQAAX3JlbHMvLnJlbHNQSwECLQAUAAYA&#10;CAAAACEAFKcQoB4CAAA7BAAADgAAAAAAAAAAAAAAAAAuAgAAZHJzL2Uyb0RvYy54bWxQSwECLQAU&#10;AAYACAAAACEAE4S9k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8" w:type="dxa"/>
            <w:gridSpan w:val="2"/>
          </w:tcPr>
          <w:p w:rsidR="00091805" w:rsidRPr="00D53000" w:rsidRDefault="00091805" w:rsidP="00CA6D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Tp.HCM, ngày      tháng      năm 201</w:t>
            </w:r>
            <w:r w:rsidR="00CA6D0E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</w:tbl>
    <w:p w:rsidR="005D59D2" w:rsidRPr="00D53000" w:rsidRDefault="004F5BD8" w:rsidP="00DD1F8E">
      <w:pPr>
        <w:spacing w:before="480"/>
        <w:jc w:val="center"/>
        <w:rPr>
          <w:rFonts w:ascii="Arial" w:hAnsi="Arial" w:cs="Arial"/>
          <w:b/>
          <w:sz w:val="28"/>
          <w:szCs w:val="28"/>
        </w:rPr>
      </w:pPr>
      <w:r w:rsidRPr="00D53000">
        <w:rPr>
          <w:rFonts w:ascii="Arial" w:hAnsi="Arial" w:cs="Arial"/>
          <w:b/>
          <w:sz w:val="28"/>
          <w:szCs w:val="28"/>
        </w:rPr>
        <w:t>BẢNG BÁO GIÁ</w:t>
      </w:r>
    </w:p>
    <w:p w:rsidR="00AD1A3D" w:rsidRPr="00D53000" w:rsidRDefault="00AD1A3D" w:rsidP="00AD1A3D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D53000">
        <w:rPr>
          <w:rStyle w:val="Tiu2Innghing"/>
          <w:rFonts w:ascii="Arial" w:eastAsiaTheme="minorHAnsi" w:hAnsi="Arial" w:cs="Arial"/>
          <w:sz w:val="28"/>
          <w:szCs w:val="28"/>
        </w:rPr>
        <w:t xml:space="preserve">Kính gửi: </w:t>
      </w:r>
      <w:r w:rsidRPr="00D53000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D53000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AD1A3D" w:rsidRPr="00D53000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Arial" w:hAnsi="Arial" w:cs="Arial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>Địa chỉ: 75A Cao Thắng, phường 3, quận 3, TPHCM</w:t>
      </w:r>
    </w:p>
    <w:p w:rsidR="005D59D2" w:rsidRPr="00CA6D0E" w:rsidRDefault="00AD1A3D" w:rsidP="00C55700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 xml:space="preserve">Công ty chúng tôi xin gửi tới Quý khách </w:t>
      </w:r>
      <w:r w:rsidRPr="00D53000">
        <w:rPr>
          <w:rFonts w:ascii="Arial" w:hAnsi="Arial" w:cs="Arial"/>
          <w:sz w:val="28"/>
          <w:szCs w:val="28"/>
        </w:rPr>
        <w:t xml:space="preserve">hàng bảng báo giá </w:t>
      </w:r>
      <w:r w:rsidR="00D546CC">
        <w:rPr>
          <w:rFonts w:ascii="Arial" w:hAnsi="Arial" w:cs="Arial"/>
          <w:sz w:val="28"/>
          <w:szCs w:val="28"/>
        </w:rPr>
        <w:t xml:space="preserve">tháo lắp </w:t>
      </w:r>
      <w:r w:rsidR="00A9674E" w:rsidRPr="00D53000">
        <w:rPr>
          <w:rFonts w:ascii="Arial" w:hAnsi="Arial" w:cs="Arial"/>
          <w:sz w:val="28"/>
          <w:szCs w:val="28"/>
        </w:rPr>
        <w:t>máy lạnh</w:t>
      </w:r>
      <w:r w:rsidRPr="00D53000">
        <w:rPr>
          <w:rFonts w:ascii="Arial" w:hAnsi="Arial" w:cs="Arial"/>
          <w:sz w:val="28"/>
          <w:szCs w:val="28"/>
          <w:lang w:val="vi-VN"/>
        </w:rPr>
        <w:t xml:space="preserve"> </w:t>
      </w:r>
      <w:r w:rsidRPr="00D53000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như sau:</w:t>
      </w:r>
    </w:p>
    <w:tbl>
      <w:tblPr>
        <w:tblStyle w:val="TableGrid"/>
        <w:tblW w:w="10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CA6D0E" w:rsidRPr="00CA6D0E" w:rsidTr="00CA6D0E">
        <w:trPr>
          <w:trHeight w:val="793"/>
        </w:trPr>
        <w:tc>
          <w:tcPr>
            <w:tcW w:w="709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6D0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ĐƠN GIÁ</w:t>
            </w:r>
          </w:p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CA6D0E" w:rsidRPr="00CA6D0E" w:rsidRDefault="00CA6D0E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THÀNH TIỀN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1.300.000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1.5hp Alaska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600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1.000.000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2.975.000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2.080.000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1.240.000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220.000   </w:t>
            </w:r>
          </w:p>
        </w:tc>
      </w:tr>
      <w:tr w:rsidR="00D342F8" w:rsidRPr="00CA6D0E" w:rsidTr="00D342F8">
        <w:trPr>
          <w:trHeight w:val="409"/>
        </w:trPr>
        <w:tc>
          <w:tcPr>
            <w:tcW w:w="709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D342F8" w:rsidRPr="00CA6D0E" w:rsidRDefault="00D342F8" w:rsidP="00D342F8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D342F8" w:rsidRPr="00CA6D0E" w:rsidRDefault="00D342F8" w:rsidP="00D342F8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342F8" w:rsidRPr="00CA6D0E" w:rsidRDefault="00D342F8" w:rsidP="00D342F8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D342F8" w:rsidRPr="00D342F8" w:rsidRDefault="00D342F8" w:rsidP="00D342F8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240.000   </w:t>
            </w:r>
          </w:p>
        </w:tc>
      </w:tr>
      <w:tr w:rsidR="00CA6D0E" w:rsidRPr="00CA6D0E" w:rsidTr="00CA6D0E">
        <w:trPr>
          <w:trHeight w:val="428"/>
        </w:trPr>
        <w:tc>
          <w:tcPr>
            <w:tcW w:w="7871" w:type="dxa"/>
            <w:gridSpan w:val="5"/>
            <w:vAlign w:val="center"/>
          </w:tcPr>
          <w:p w:rsidR="00CA6D0E" w:rsidRPr="00CA6D0E" w:rsidRDefault="00CA6D0E" w:rsidP="00E4577E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CA6D0E" w:rsidRPr="00CA6D0E" w:rsidRDefault="00D342F8" w:rsidP="00E163FB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10.2</w:t>
            </w:r>
            <w:r w:rsid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55</w:t>
            </w:r>
            <w:r w:rsidR="00CA6D0E" w:rsidRP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.000</w:t>
            </w:r>
          </w:p>
        </w:tc>
      </w:tr>
    </w:tbl>
    <w:p w:rsidR="00125E00" w:rsidRPr="006B06C1" w:rsidRDefault="00547561" w:rsidP="007E0EEC">
      <w:pPr>
        <w:spacing w:before="240"/>
        <w:rPr>
          <w:rFonts w:ascii="Arial" w:hAnsi="Arial" w:cs="Arial"/>
          <w:color w:val="000000"/>
          <w:sz w:val="28"/>
          <w:szCs w:val="28"/>
          <w:lang w:val="vi-VN"/>
        </w:rPr>
      </w:pPr>
      <w:r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Bằng chữ: </w:t>
      </w:r>
      <w:r w:rsidR="00D342F8">
        <w:rPr>
          <w:rFonts w:ascii="Arial" w:hAnsi="Arial" w:cs="Arial"/>
          <w:color w:val="000000"/>
          <w:sz w:val="28"/>
          <w:szCs w:val="28"/>
        </w:rPr>
        <w:t>Mười</w:t>
      </w:r>
      <w:r w:rsidR="00E163FB" w:rsidRPr="00E163FB">
        <w:rPr>
          <w:rFonts w:ascii="Arial" w:hAnsi="Arial" w:cs="Arial"/>
          <w:color w:val="000000"/>
          <w:sz w:val="28"/>
          <w:szCs w:val="28"/>
          <w:lang w:val="vi-VN"/>
        </w:rPr>
        <w:t xml:space="preserve"> triệu </w:t>
      </w:r>
      <w:r w:rsidR="00D342F8">
        <w:rPr>
          <w:rFonts w:ascii="Arial" w:hAnsi="Arial" w:cs="Arial"/>
          <w:color w:val="000000"/>
          <w:sz w:val="28"/>
          <w:szCs w:val="28"/>
        </w:rPr>
        <w:t>hai</w:t>
      </w:r>
      <w:r w:rsidR="00E163FB" w:rsidRPr="00E163FB">
        <w:rPr>
          <w:rFonts w:ascii="Arial" w:hAnsi="Arial" w:cs="Arial"/>
          <w:color w:val="000000"/>
          <w:sz w:val="28"/>
          <w:szCs w:val="28"/>
          <w:lang w:val="vi-VN"/>
        </w:rPr>
        <w:t xml:space="preserve"> trăm năm mươi lăm</w:t>
      </w:r>
      <w:r w:rsidR="005D59D2"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 </w:t>
      </w:r>
      <w:r w:rsidR="00125E00" w:rsidRPr="006B06C1">
        <w:rPr>
          <w:rFonts w:ascii="Arial" w:hAnsi="Arial" w:cs="Arial"/>
          <w:color w:val="000000"/>
          <w:sz w:val="28"/>
          <w:szCs w:val="28"/>
          <w:lang w:val="vi-VN"/>
        </w:rPr>
        <w:t>nghìn đồng</w:t>
      </w:r>
      <w:r w:rsidR="00383B87" w:rsidRPr="006B06C1">
        <w:rPr>
          <w:rFonts w:ascii="Arial" w:hAnsi="Arial" w:cs="Arial"/>
          <w:color w:val="000000"/>
          <w:sz w:val="28"/>
          <w:szCs w:val="28"/>
          <w:lang w:val="vi-VN"/>
        </w:rPr>
        <w:t>.</w:t>
      </w:r>
    </w:p>
    <w:p w:rsidR="005D59D2" w:rsidRPr="006B06C1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Giá trên đã bao gồm thuế</w:t>
      </w:r>
    </w:p>
    <w:p w:rsidR="005D59D2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Thanh toán bằng chuyển khoản hoặc tiền mặt</w:t>
      </w:r>
    </w:p>
    <w:p w:rsidR="00E51DA7" w:rsidRPr="00721C7C" w:rsidRDefault="00E51DA7" w:rsidP="006D6BBC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val="vi-VN"/>
        </w:rPr>
      </w:pPr>
    </w:p>
    <w:p w:rsidR="009712D7" w:rsidRPr="00D53000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D53000">
        <w:rPr>
          <w:rFonts w:ascii="Arial" w:hAnsi="Arial" w:cs="Arial"/>
          <w:color w:val="000000"/>
          <w:sz w:val="28"/>
          <w:szCs w:val="28"/>
          <w:lang w:val="vi-VN"/>
        </w:rPr>
        <w:tab/>
      </w:r>
      <w:r w:rsidRPr="00D53000">
        <w:rPr>
          <w:rFonts w:ascii="Arial" w:hAnsi="Arial" w:cs="Arial"/>
          <w:b/>
          <w:color w:val="000000"/>
          <w:sz w:val="28"/>
          <w:szCs w:val="28"/>
          <w:lang w:val="vi-VN"/>
        </w:rPr>
        <w:t>Người báo giá</w:t>
      </w:r>
    </w:p>
    <w:p w:rsidR="009712D7" w:rsidRPr="005D59D2" w:rsidRDefault="009712D7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D59D2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:rsidR="00976E42" w:rsidRPr="005D59D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  <w:r w:rsidRPr="005D59D2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lastRenderedPageBreak/>
        <w:t>TP.Hồ C</w:t>
      </w:r>
      <w:r w:rsidR="00D546CC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t>hí Minh, ngày   tháng   năm 2018</w:t>
      </w:r>
    </w:p>
    <w:p w:rsidR="00976E42" w:rsidRPr="005D59D2" w:rsidRDefault="00976E42" w:rsidP="008A30A6">
      <w:pPr>
        <w:keepNext/>
        <w:keepLines/>
        <w:spacing w:before="480"/>
        <w:ind w:left="-567" w:right="-164"/>
        <w:jc w:val="center"/>
        <w:rPr>
          <w:rFonts w:ascii="Courier New" w:eastAsia="Courier New" w:hAnsi="Courier New" w:cs="Courier New"/>
          <w:b/>
          <w:iCs/>
          <w:sz w:val="40"/>
          <w:lang w:val="vi-VN"/>
        </w:rPr>
      </w:pPr>
      <w:bookmarkStart w:id="0" w:name="bookmark1"/>
      <w:r w:rsidRPr="005D59D2">
        <w:rPr>
          <w:rFonts w:ascii="Courier New" w:eastAsia="Courier New" w:hAnsi="Courier New" w:cs="Courier New"/>
          <w:b/>
          <w:iCs/>
          <w:sz w:val="40"/>
          <w:lang w:val="vi-VN"/>
        </w:rPr>
        <w:t xml:space="preserve">BÁO GIÁ </w:t>
      </w:r>
      <w:r w:rsidR="00D546CC">
        <w:rPr>
          <w:rFonts w:ascii="Courier New" w:eastAsia="Courier New" w:hAnsi="Courier New" w:cs="Courier New"/>
          <w:b/>
          <w:iCs/>
          <w:sz w:val="40"/>
          <w:lang w:val="vi-VN"/>
        </w:rPr>
        <w:t xml:space="preserve">THÁO LẮP </w:t>
      </w:r>
      <w:r w:rsidR="005D59D2" w:rsidRPr="005D59D2">
        <w:rPr>
          <w:rFonts w:ascii="Courier New" w:eastAsia="Courier New" w:hAnsi="Courier New" w:cs="Courier New"/>
          <w:b/>
          <w:iCs/>
          <w:sz w:val="40"/>
          <w:lang w:val="vi-VN"/>
        </w:rPr>
        <w:t>MÁY LẠNH</w:t>
      </w:r>
    </w:p>
    <w:p w:rsidR="00976E42" w:rsidRPr="00D471BC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 xml:space="preserve">Kính gửi: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TRUNG TÂM KIỂM CHUẨN XÉT NGHIỆM THÀNH PHỐ</w:t>
      </w:r>
      <w:bookmarkEnd w:id="0"/>
    </w:p>
    <w:p w:rsidR="00976E42" w:rsidRPr="00D471BC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Địa chỉ: 75A Cao Thắng, phườ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 xml:space="preserve">ng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3, quận 3, TP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>.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HCM</w:t>
      </w:r>
    </w:p>
    <w:p w:rsidR="00976E42" w:rsidRPr="00D471BC" w:rsidRDefault="00976E42" w:rsidP="005702BE">
      <w:pPr>
        <w:keepNext/>
        <w:keepLines/>
        <w:spacing w:after="24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>Chúng tôi xin gửi đến quý khách bảng báo giá như sau:</w:t>
      </w:r>
    </w:p>
    <w:tbl>
      <w:tblPr>
        <w:tblStyle w:val="TableGrid"/>
        <w:tblW w:w="10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D546CC" w:rsidRPr="00CA6D0E" w:rsidTr="00E4577E">
        <w:trPr>
          <w:trHeight w:val="793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6D0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ĐƠN GIÁ</w:t>
            </w:r>
          </w:p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D546CC" w:rsidRPr="00CA6D0E" w:rsidRDefault="00D546CC" w:rsidP="00E4577E">
            <w:pPr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CA6D0E">
              <w:rPr>
                <w:rFonts w:ascii="Arial" w:hAnsi="Arial" w:cs="Arial"/>
                <w:sz w:val="28"/>
                <w:szCs w:val="26"/>
              </w:rPr>
              <w:t>THÀNH TIỀN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1.300.000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tabs>
                <w:tab w:val="left" w:pos="2130"/>
              </w:tabs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Lắp máy lạnh 1.5hp Alaska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600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50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1.000.000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2.975.000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2.080.000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1.240.000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220.000   </w:t>
            </w:r>
          </w:p>
        </w:tc>
      </w:tr>
      <w:tr w:rsidR="00D546CC" w:rsidRPr="00CA6D0E" w:rsidTr="00E4577E">
        <w:trPr>
          <w:trHeight w:val="409"/>
        </w:trPr>
        <w:tc>
          <w:tcPr>
            <w:tcW w:w="709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D546CC" w:rsidRPr="00CA6D0E" w:rsidRDefault="00D546CC" w:rsidP="00E4577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CA6D0E">
              <w:rPr>
                <w:rFonts w:ascii="Arial" w:hAnsi="Arial" w:cs="Arial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D546CC" w:rsidRPr="00CA6D0E" w:rsidRDefault="00D546CC" w:rsidP="00E4577E">
            <w:pPr>
              <w:contextualSpacing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D546CC" w:rsidRPr="00CA6D0E" w:rsidRDefault="00D546CC" w:rsidP="00E4577E">
            <w:pPr>
              <w:contextualSpacing/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D546CC" w:rsidRPr="00D342F8" w:rsidRDefault="00D546CC" w:rsidP="00E4577E">
            <w:pPr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           </w:t>
            </w:r>
            <w:r w:rsidRPr="00D342F8">
              <w:rPr>
                <w:rFonts w:ascii="Arial" w:hAnsi="Arial" w:cs="Arial"/>
                <w:color w:val="000000"/>
                <w:sz w:val="28"/>
                <w:szCs w:val="28"/>
              </w:rPr>
              <w:t xml:space="preserve">240.000   </w:t>
            </w:r>
          </w:p>
        </w:tc>
      </w:tr>
      <w:tr w:rsidR="00D546CC" w:rsidRPr="00CA6D0E" w:rsidTr="00E4577E">
        <w:trPr>
          <w:trHeight w:val="428"/>
        </w:trPr>
        <w:tc>
          <w:tcPr>
            <w:tcW w:w="7871" w:type="dxa"/>
            <w:gridSpan w:val="5"/>
            <w:vAlign w:val="center"/>
          </w:tcPr>
          <w:p w:rsidR="00D546CC" w:rsidRPr="00CA6D0E" w:rsidRDefault="00D546CC" w:rsidP="00E4577E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D0E">
              <w:rPr>
                <w:rFonts w:ascii="Arial" w:hAnsi="Arial" w:cs="Arial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D546CC" w:rsidRPr="00CA6D0E" w:rsidRDefault="00D546CC" w:rsidP="00E4577E">
            <w:pPr>
              <w:jc w:val="right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10.255</w:t>
            </w:r>
            <w:r w:rsidRPr="00CA6D0E">
              <w:rPr>
                <w:rFonts w:ascii="Arial" w:hAnsi="Arial" w:cs="Arial"/>
                <w:b/>
                <w:color w:val="000000"/>
                <w:sz w:val="26"/>
                <w:szCs w:val="26"/>
              </w:rPr>
              <w:t>.000</w:t>
            </w:r>
          </w:p>
        </w:tc>
      </w:tr>
    </w:tbl>
    <w:p w:rsidR="004436E5" w:rsidRDefault="004436E5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E2334" w:rsidRDefault="001D76DA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Bằng chữ: </w:t>
      </w:r>
      <w:r w:rsidR="00721C7C">
        <w:rPr>
          <w:rFonts w:ascii="Courier New" w:hAnsi="Courier New" w:cs="Courier New"/>
          <w:sz w:val="28"/>
          <w:szCs w:val="28"/>
        </w:rPr>
        <w:t>Mười triệu hai</w:t>
      </w:r>
      <w:r w:rsidR="00C7597A">
        <w:rPr>
          <w:rFonts w:ascii="Courier New" w:hAnsi="Courier New" w:cs="Courier New"/>
          <w:sz w:val="28"/>
          <w:szCs w:val="28"/>
        </w:rPr>
        <w:t xml:space="preserve"> trăm </w:t>
      </w:r>
      <w:r w:rsidR="00721C7C">
        <w:rPr>
          <w:rFonts w:ascii="Courier New" w:hAnsi="Courier New" w:cs="Courier New"/>
          <w:sz w:val="28"/>
          <w:szCs w:val="28"/>
        </w:rPr>
        <w:t>năm</w:t>
      </w:r>
      <w:r w:rsidR="00C7597A">
        <w:rPr>
          <w:rFonts w:ascii="Courier New" w:hAnsi="Courier New" w:cs="Courier New"/>
          <w:sz w:val="28"/>
          <w:szCs w:val="28"/>
        </w:rPr>
        <w:t xml:space="preserve"> mươi</w:t>
      </w:r>
      <w:r w:rsidR="00721C7C">
        <w:rPr>
          <w:rFonts w:ascii="Courier New" w:hAnsi="Courier New" w:cs="Courier New"/>
          <w:sz w:val="28"/>
          <w:szCs w:val="28"/>
        </w:rPr>
        <w:t xml:space="preserve"> lăm </w:t>
      </w:r>
      <w:r w:rsidR="00EE2334">
        <w:rPr>
          <w:rFonts w:ascii="Courier New" w:hAnsi="Courier New" w:cs="Courier New"/>
          <w:sz w:val="28"/>
          <w:szCs w:val="28"/>
        </w:rPr>
        <w:t>nghìn đồng.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B2310C" w:rsidRDefault="00B2310C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Giá trên đã bao gồm thuế</w:t>
      </w:r>
    </w:p>
    <w:p w:rsidR="00FB504F" w:rsidRPr="006B06C1" w:rsidRDefault="00FB504F" w:rsidP="00FB504F">
      <w:pPr>
        <w:tabs>
          <w:tab w:val="center" w:pos="7655"/>
        </w:tabs>
        <w:rPr>
          <w:rFonts w:ascii="Courier New" w:hAnsi="Courier New" w:cs="Courier New"/>
          <w:b/>
          <w:sz w:val="28"/>
          <w:szCs w:val="28"/>
        </w:rPr>
      </w:pPr>
      <w:bookmarkStart w:id="1" w:name="_GoBack"/>
      <w:bookmarkEnd w:id="1"/>
      <w:r>
        <w:rPr>
          <w:rFonts w:ascii="Courier New" w:hAnsi="Courier New" w:cs="Courier New"/>
          <w:sz w:val="28"/>
          <w:szCs w:val="28"/>
        </w:rPr>
        <w:tab/>
      </w:r>
      <w:r w:rsidRPr="006B06C1">
        <w:rPr>
          <w:rFonts w:ascii="Courier New" w:hAnsi="Courier New" w:cs="Courier New"/>
          <w:b/>
          <w:sz w:val="28"/>
          <w:szCs w:val="28"/>
        </w:rPr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084487">
      <w:pgSz w:w="12240" w:h="15840"/>
      <w:pgMar w:top="851" w:right="758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7F0"/>
    <w:multiLevelType w:val="hybridMultilevel"/>
    <w:tmpl w:val="3B72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05"/>
    <w:rsid w:val="00033169"/>
    <w:rsid w:val="00057CCE"/>
    <w:rsid w:val="00084487"/>
    <w:rsid w:val="00091805"/>
    <w:rsid w:val="00121A5B"/>
    <w:rsid w:val="00125E00"/>
    <w:rsid w:val="0017672F"/>
    <w:rsid w:val="0019149F"/>
    <w:rsid w:val="00196C44"/>
    <w:rsid w:val="001D76DA"/>
    <w:rsid w:val="001E5DCE"/>
    <w:rsid w:val="002570D0"/>
    <w:rsid w:val="00277D95"/>
    <w:rsid w:val="002A7D16"/>
    <w:rsid w:val="002B3104"/>
    <w:rsid w:val="002F45BC"/>
    <w:rsid w:val="003200FD"/>
    <w:rsid w:val="00383B87"/>
    <w:rsid w:val="003B5D27"/>
    <w:rsid w:val="003B72DD"/>
    <w:rsid w:val="003E438C"/>
    <w:rsid w:val="00411DF0"/>
    <w:rsid w:val="004360B1"/>
    <w:rsid w:val="004436E5"/>
    <w:rsid w:val="00466714"/>
    <w:rsid w:val="004A14FD"/>
    <w:rsid w:val="004C1DE0"/>
    <w:rsid w:val="004C5521"/>
    <w:rsid w:val="004D1DC8"/>
    <w:rsid w:val="004E31FD"/>
    <w:rsid w:val="004E7EC5"/>
    <w:rsid w:val="004F5BD8"/>
    <w:rsid w:val="00504304"/>
    <w:rsid w:val="00531B4B"/>
    <w:rsid w:val="00547561"/>
    <w:rsid w:val="005702BE"/>
    <w:rsid w:val="00577B14"/>
    <w:rsid w:val="005D59D2"/>
    <w:rsid w:val="005D6E37"/>
    <w:rsid w:val="005D7CE1"/>
    <w:rsid w:val="00605690"/>
    <w:rsid w:val="00695CFB"/>
    <w:rsid w:val="006A19D4"/>
    <w:rsid w:val="006A359F"/>
    <w:rsid w:val="006B06C1"/>
    <w:rsid w:val="006D6BBC"/>
    <w:rsid w:val="006F7081"/>
    <w:rsid w:val="007153D0"/>
    <w:rsid w:val="00721C7C"/>
    <w:rsid w:val="007255ED"/>
    <w:rsid w:val="00741F32"/>
    <w:rsid w:val="00775E9C"/>
    <w:rsid w:val="007B7E69"/>
    <w:rsid w:val="007E0EEC"/>
    <w:rsid w:val="008249B9"/>
    <w:rsid w:val="008426B4"/>
    <w:rsid w:val="00847F5A"/>
    <w:rsid w:val="0086374B"/>
    <w:rsid w:val="00872AA7"/>
    <w:rsid w:val="008A30A6"/>
    <w:rsid w:val="008D5255"/>
    <w:rsid w:val="008E4EF6"/>
    <w:rsid w:val="008E63A7"/>
    <w:rsid w:val="00930A8F"/>
    <w:rsid w:val="00931FC6"/>
    <w:rsid w:val="009361A8"/>
    <w:rsid w:val="009712D7"/>
    <w:rsid w:val="00976E42"/>
    <w:rsid w:val="009952E7"/>
    <w:rsid w:val="009B436F"/>
    <w:rsid w:val="00A47737"/>
    <w:rsid w:val="00A575C2"/>
    <w:rsid w:val="00A9674E"/>
    <w:rsid w:val="00AB3D6D"/>
    <w:rsid w:val="00AD1A3D"/>
    <w:rsid w:val="00B05064"/>
    <w:rsid w:val="00B2310C"/>
    <w:rsid w:val="00B61E60"/>
    <w:rsid w:val="00BD3CFD"/>
    <w:rsid w:val="00C511BE"/>
    <w:rsid w:val="00C658E4"/>
    <w:rsid w:val="00C7597A"/>
    <w:rsid w:val="00CA6D0E"/>
    <w:rsid w:val="00D02AB7"/>
    <w:rsid w:val="00D342F8"/>
    <w:rsid w:val="00D36382"/>
    <w:rsid w:val="00D471BC"/>
    <w:rsid w:val="00D53000"/>
    <w:rsid w:val="00D546CC"/>
    <w:rsid w:val="00D605D6"/>
    <w:rsid w:val="00DA53E9"/>
    <w:rsid w:val="00DC70DB"/>
    <w:rsid w:val="00DD1F8E"/>
    <w:rsid w:val="00DF51C4"/>
    <w:rsid w:val="00E163FB"/>
    <w:rsid w:val="00E51DA7"/>
    <w:rsid w:val="00E65F90"/>
    <w:rsid w:val="00EE2334"/>
    <w:rsid w:val="00EE7E09"/>
    <w:rsid w:val="00F02495"/>
    <w:rsid w:val="00F36D1D"/>
    <w:rsid w:val="00F37894"/>
    <w:rsid w:val="00F524E6"/>
    <w:rsid w:val="00F56CAB"/>
    <w:rsid w:val="00F60898"/>
    <w:rsid w:val="00FB504F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BD9E75-F392-44FE-844D-4882CBC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98"/>
  </w:style>
  <w:style w:type="paragraph" w:styleId="Heading1">
    <w:name w:val="heading 1"/>
    <w:basedOn w:val="Normal"/>
    <w:next w:val="Normal"/>
    <w:link w:val="Heading1Char"/>
    <w:uiPriority w:val="9"/>
    <w:qFormat/>
    <w:rsid w:val="0093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361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0492A-947B-4C1B-B1CE-F50303BB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2017-12-14T08:42:00Z</cp:lastPrinted>
  <dcterms:created xsi:type="dcterms:W3CDTF">2017-12-14T04:10:00Z</dcterms:created>
  <dcterms:modified xsi:type="dcterms:W3CDTF">2018-04-23T10:18:00Z</dcterms:modified>
</cp:coreProperties>
</file>