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154305</wp:posOffset>
            </wp:positionV>
            <wp:extent cx="2952750" cy="2219325"/>
            <wp:effectExtent l="0" t="0" r="0" b="0"/>
            <wp:wrapNone/>
            <wp:docPr id="1" name="Picture 1" descr="C:\Users\Admin\Desktop\c04804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0480437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26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Máy in Laser màu HP Color LaserJet Pro M452DN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</w:rPr>
        <w:t>Công nghệ in: Laser.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</w:rPr>
        <w:t>Màn hình hiển thị LCD: 2 dòng.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</w:rPr>
        <w:t>Chế độ in: In 2 mặt, in qua mạng.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</w:rPr>
        <w:t>Tốc độ in: 28 trang/ phút (trắng đen, màu).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</w:rPr>
        <w:t>Độ phân giải: 600 x 600 dpi.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</w:rPr>
        <w:t>Thời gian in bản đầu tiên: 8.9 giây (trắng/ đen), 9.5 giây (màu).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</w:rPr>
        <w:t>Số hộp mực in: 4 hộp (đen, lục lam, đỏ tươi, vàng).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</w:rPr>
        <w:t>Khổ giấy: A4, A5, letter…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Bộ nhớ: 256MB NAND Flash, 128MB DRAM.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Tốc độ xử lý: 1200MHz.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Xử lý giấy ngõ vào: 300 tờ (</w:t>
      </w:r>
      <w:r w:rsidRPr="00BB4262">
        <w:rPr>
          <w:rFonts w:ascii="Times New Roman" w:eastAsia="Times New Roman" w:hAnsi="Times New Roman" w:cs="Times New Roman"/>
          <w:color w:val="000000"/>
          <w:sz w:val="24"/>
          <w:szCs w:val="24"/>
        </w:rPr>
        <w:t>50-sheet multipurpose tray, 250-sheet input tray)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Xử lý giấy ngõ ra: 150 tờ.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Hỗ trợ cổng giao tiếp: USB 2.0 tốc độ cao.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  <w:bdr w:val="none" w:sz="0" w:space="0" w:color="auto" w:frame="1"/>
        </w:rPr>
        <w:t></w:t>
      </w:r>
      <w:r w:rsidRPr="00BB4262">
        <w:rPr>
          <w:rFonts w:ascii="Symbol" w:eastAsia="Symbol" w:hAnsi="Symbol" w:cs="Symbol"/>
          <w:sz w:val="28"/>
          <w:szCs w:val="28"/>
          <w:bdr w:val="none" w:sz="0" w:space="0" w:color="auto" w:frame="1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Hỗ trợ kết nối mạng: Fast Ethernet 10/100/1000Base-TX, Host USB.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  <w:bdr w:val="none" w:sz="0" w:space="0" w:color="auto" w:frame="1"/>
        </w:rPr>
        <w:t></w:t>
      </w:r>
      <w:r w:rsidRPr="00BB4262">
        <w:rPr>
          <w:rFonts w:ascii="Symbol" w:eastAsia="Symbol" w:hAnsi="Symbol" w:cs="Symbol"/>
          <w:sz w:val="28"/>
          <w:szCs w:val="28"/>
          <w:bdr w:val="none" w:sz="0" w:space="0" w:color="auto" w:frame="1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Tốc độ xử lý: 1200MHz.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Chu trình hoạt động: 50000 trang/ tháng.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  <w:bdr w:val="none" w:sz="0" w:space="0" w:color="auto" w:frame="1"/>
        </w:rPr>
        <w:t></w:t>
      </w:r>
      <w:r w:rsidRPr="00BB4262">
        <w:rPr>
          <w:rFonts w:ascii="Symbol" w:eastAsia="Symbol" w:hAnsi="Symbol" w:cs="Symbol"/>
          <w:sz w:val="28"/>
          <w:szCs w:val="28"/>
          <w:bdr w:val="none" w:sz="0" w:space="0" w:color="auto" w:frame="1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Tính năng in trên điện thoại di động: HP ePrint, Apple AirPrint™, Wireless Direct Printing, Mopria-certified, Google Cloud Print 2.0, Mobile Apps.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  <w:bdr w:val="none" w:sz="0" w:space="0" w:color="auto" w:frame="1"/>
        </w:rPr>
        <w:t></w:t>
      </w:r>
      <w:r w:rsidRPr="00BB4262">
        <w:rPr>
          <w:rFonts w:ascii="Symbol" w:eastAsia="Symbol" w:hAnsi="Symbol" w:cs="Symbol"/>
          <w:sz w:val="28"/>
          <w:szCs w:val="28"/>
          <w:bdr w:val="none" w:sz="0" w:space="0" w:color="auto" w:frame="1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Hỗ trợ hệ điều hành: Windows XP, Windows Win 7, Windows Vista, Windows Win 8…</w:t>
      </w:r>
    </w:p>
    <w:p w:rsidR="00BB4262" w:rsidRP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Kích thước:</w:t>
      </w:r>
      <w:r w:rsidRPr="00BB426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B4262">
        <w:rPr>
          <w:rFonts w:ascii="Times New Roman" w:eastAsia="Times New Roman" w:hAnsi="Times New Roman" w:cs="Times New Roman"/>
          <w:sz w:val="24"/>
          <w:szCs w:val="24"/>
        </w:rPr>
        <w:t>16.2 x 18.5 x 11.6 in.</w:t>
      </w:r>
    </w:p>
    <w:p w:rsidR="00BB4262" w:rsidRDefault="00BB4262" w:rsidP="00BB4262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 w:rsidRPr="00BB4262">
        <w:rPr>
          <w:rFonts w:ascii="Symbol" w:eastAsia="Symbol" w:hAnsi="Symbol" w:cs="Symbol"/>
          <w:sz w:val="28"/>
          <w:szCs w:val="28"/>
        </w:rPr>
        <w:t></w:t>
      </w:r>
      <w:r w:rsidRPr="00BB42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Trọng lượng: </w:t>
      </w:r>
      <w:r w:rsidRPr="00BB4262">
        <w:rPr>
          <w:rFonts w:ascii="Times New Roman" w:eastAsia="Times New Roman" w:hAnsi="Times New Roman" w:cs="Times New Roman"/>
          <w:sz w:val="24"/>
          <w:szCs w:val="24"/>
        </w:rPr>
        <w:t>41.7 lb.</w:t>
      </w:r>
    </w:p>
    <w:p w:rsidR="00003E89" w:rsidRPr="00CF027A" w:rsidRDefault="00CF027A" w:rsidP="00CF027A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B4262">
        <w:rPr>
          <w:rFonts w:ascii="Symbol" w:eastAsia="Symbol" w:hAnsi="Symbol" w:cs="Symbol"/>
          <w:sz w:val="28"/>
          <w:szCs w:val="28"/>
        </w:rPr>
        <w:t></w:t>
      </w:r>
      <w:r>
        <w:rPr>
          <w:rFonts w:ascii="Symbol" w:eastAsia="Symbol" w:hAnsi="Symbol" w:cs="Symbol"/>
          <w:sz w:val="28"/>
          <w:szCs w:val="28"/>
        </w:rPr>
        <w:t></w:t>
      </w:r>
      <w:r>
        <w:rPr>
          <w:rFonts w:ascii="Times New Roman" w:eastAsia="Symbol" w:hAnsi="Times New Roman" w:cs="Times New Roman"/>
          <w:sz w:val="28"/>
          <w:szCs w:val="28"/>
        </w:rPr>
        <w:t>Giá: 13.750.000VNĐ</w:t>
      </w:r>
    </w:p>
    <w:sectPr w:rsidR="00003E89" w:rsidRPr="00CF027A" w:rsidSect="00BB4262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5C18"/>
    <w:rsid w:val="00003E89"/>
    <w:rsid w:val="0028158B"/>
    <w:rsid w:val="002C06B9"/>
    <w:rsid w:val="004D7BDC"/>
    <w:rsid w:val="00565C18"/>
    <w:rsid w:val="005C4C43"/>
    <w:rsid w:val="00B45DC0"/>
    <w:rsid w:val="00BB4262"/>
    <w:rsid w:val="00CF027A"/>
    <w:rsid w:val="00D02E95"/>
    <w:rsid w:val="00DA377D"/>
    <w:rsid w:val="00EA529B"/>
    <w:rsid w:val="00F1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160" w:right="261" w:hanging="18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C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42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2017-05-15T06:48:00Z</dcterms:created>
  <dcterms:modified xsi:type="dcterms:W3CDTF">2017-05-15T08:27:00Z</dcterms:modified>
</cp:coreProperties>
</file>