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B0B8" w14:textId="2E2D3243" w:rsidR="00696072" w:rsidRDefault="00CA4C0F" w:rsidP="00CA4C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</w:p>
    <w:p w14:paraId="2FA42BCF" w14:textId="6CE3F251" w:rsidR="00CA4C0F" w:rsidRDefault="00CA4C0F" w:rsidP="00CA4C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D14C2B" wp14:editId="4363F612">
            <wp:extent cx="4962525" cy="3762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F33" w14:textId="2E5D9846" w:rsidR="00CA4C0F" w:rsidRDefault="00CA4C0F" w:rsidP="00CA4C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 состоит из двух обязательных параметров</w:t>
      </w:r>
      <w:r w:rsidRPr="00CA4C0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CA4C0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call-back</w:t>
      </w:r>
    </w:p>
    <w:p w14:paraId="57A79483" w14:textId="088C4C45" w:rsidR="00CA4C0F" w:rsidRDefault="00CA4C0F" w:rsidP="00CA4C0F">
      <w:pPr>
        <w:jc w:val="both"/>
        <w:rPr>
          <w:rFonts w:ascii="Times New Roman" w:hAnsi="Times New Roman" w:cs="Times New Roman"/>
          <w:sz w:val="28"/>
          <w:szCs w:val="28"/>
        </w:rPr>
      </w:pPr>
      <w:r w:rsidRPr="00CA4C0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начальное значение аккумулятора</w:t>
      </w:r>
    </w:p>
    <w:p w14:paraId="0956AD4A" w14:textId="456623BF" w:rsidR="00CA4C0F" w:rsidRDefault="00CA4C0F" w:rsidP="00CA4C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CA4C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CA4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принимать 4 параметра</w:t>
      </w:r>
      <w:r w:rsidRPr="00CA4C0F">
        <w:rPr>
          <w:rFonts w:ascii="Times New Roman" w:hAnsi="Times New Roman" w:cs="Times New Roman"/>
          <w:sz w:val="28"/>
          <w:szCs w:val="28"/>
        </w:rPr>
        <w:t>:</w:t>
      </w:r>
    </w:p>
    <w:p w14:paraId="7A762C67" w14:textId="513CEE24" w:rsidR="00CA4C0F" w:rsidRDefault="00CA4C0F" w:rsidP="00CA4C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accumulator</w:t>
      </w:r>
      <w:r w:rsidRPr="00CA4C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 равен начальному значению, т.е. второму параметру = 0</w:t>
      </w:r>
    </w:p>
    <w:p w14:paraId="2988C5B4" w14:textId="2F9B8D61" w:rsidR="00CA4C0F" w:rsidRDefault="00CA4C0F" w:rsidP="00CA4C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currentValue</w:t>
      </w:r>
      <w:r w:rsidRPr="00CA4C0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текущее значение элемента на данной итерации.</w:t>
      </w:r>
    </w:p>
    <w:p w14:paraId="7D8B994D" w14:textId="250E5E33" w:rsidR="00CA4C0F" w:rsidRDefault="00CA4C0F" w:rsidP="00CA4C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Index – </w:t>
      </w:r>
      <w:r>
        <w:rPr>
          <w:rFonts w:ascii="Times New Roman" w:hAnsi="Times New Roman" w:cs="Times New Roman"/>
          <w:sz w:val="28"/>
          <w:szCs w:val="28"/>
        </w:rPr>
        <w:t>индекс элемента в итерации</w:t>
      </w:r>
    </w:p>
    <w:p w14:paraId="334082F3" w14:textId="647B673F" w:rsidR="00CA4C0F" w:rsidRDefault="00CA4C0F" w:rsidP="00CA4C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Array – </w:t>
      </w:r>
      <w:r>
        <w:rPr>
          <w:rFonts w:ascii="Times New Roman" w:hAnsi="Times New Roman" w:cs="Times New Roman"/>
          <w:sz w:val="28"/>
          <w:szCs w:val="28"/>
        </w:rPr>
        <w:t>текущий массив</w:t>
      </w:r>
    </w:p>
    <w:p w14:paraId="6D34B799" w14:textId="356652D3" w:rsidR="00CA4C0F" w:rsidRPr="00CA4C0F" w:rsidRDefault="00CA4C0F" w:rsidP="00CA4C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первой итерации результат записывается в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accumulator</w:t>
      </w:r>
      <w:r w:rsidRPr="00CA4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так далее</w:t>
      </w:r>
    </w:p>
    <w:sectPr w:rsidR="00CA4C0F" w:rsidRPr="00CA4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15BE"/>
    <w:multiLevelType w:val="hybridMultilevel"/>
    <w:tmpl w:val="1F0A4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2A"/>
    <w:rsid w:val="00696072"/>
    <w:rsid w:val="00CA4C0F"/>
    <w:rsid w:val="00F4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8695"/>
  <w15:chartTrackingRefBased/>
  <w15:docId w15:val="{BDA352AE-5991-4379-B8B3-6D1D8EA9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2024-10-22T05:58:00Z</dcterms:created>
  <dcterms:modified xsi:type="dcterms:W3CDTF">2024-10-22T06:02:00Z</dcterms:modified>
</cp:coreProperties>
</file>