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B9C643B" w14:textId="77777777" w:rsidR="00687E48" w:rsidRPr="00B64F38" w:rsidRDefault="00000000">
      <w:pPr>
        <w:spacing w:after="0" w:line="360" w:lineRule="auto"/>
        <w:jc w:val="center"/>
        <w:rPr>
          <w:lang w:val="ru-RU"/>
        </w:rPr>
      </w:pPr>
      <w:r w:rsidRPr="00B64F38">
        <w:rPr>
          <w:b/>
          <w:lang w:val="ru-RU"/>
        </w:rPr>
        <w:t>МІНІСТЕРСТВО ОСВІТИ І НАУКИ УКРАЇНИ</w:t>
      </w:r>
    </w:p>
    <w:p w14:paraId="59BDF35D" w14:textId="77777777" w:rsidR="00687E48" w:rsidRPr="00B64F38" w:rsidRDefault="00000000">
      <w:pPr>
        <w:spacing w:after="0" w:line="360" w:lineRule="auto"/>
        <w:jc w:val="center"/>
        <w:rPr>
          <w:lang w:val="ru-RU"/>
        </w:rPr>
      </w:pPr>
      <w:r w:rsidRPr="00B64F38">
        <w:rPr>
          <w:b/>
          <w:lang w:val="ru-RU"/>
        </w:rPr>
        <w:t>НАЦІОНАЛЬНИЙ УНІВЕРСИТЕТ «ЛЬВІВСЬКА ПОЛІТЕХНІКА»</w:t>
      </w:r>
    </w:p>
    <w:p w14:paraId="672E1F02" w14:textId="77777777" w:rsidR="00687E48" w:rsidRPr="00B64F38" w:rsidRDefault="00000000">
      <w:pPr>
        <w:spacing w:after="0" w:line="360" w:lineRule="auto"/>
        <w:jc w:val="center"/>
        <w:rPr>
          <w:lang w:val="ru-RU"/>
        </w:rPr>
      </w:pPr>
      <w:r w:rsidRPr="00B64F38">
        <w:rPr>
          <w:lang w:val="ru-RU"/>
        </w:rPr>
        <w:t>Інститут ІКНІ</w:t>
      </w:r>
    </w:p>
    <w:p w14:paraId="6F6882F7" w14:textId="77777777" w:rsidR="00687E48" w:rsidRPr="00B64F38" w:rsidRDefault="00000000">
      <w:pPr>
        <w:spacing w:after="0" w:line="360" w:lineRule="auto"/>
        <w:jc w:val="center"/>
        <w:rPr>
          <w:lang w:val="ru-RU"/>
        </w:rPr>
      </w:pPr>
      <w:r w:rsidRPr="00B64F38">
        <w:rPr>
          <w:lang w:val="ru-RU"/>
        </w:rPr>
        <w:t>Кафедра СШІ</w:t>
      </w:r>
    </w:p>
    <w:p w14:paraId="17752582" w14:textId="77777777" w:rsidR="00687E48" w:rsidRPr="00B64F38" w:rsidRDefault="00687E48">
      <w:pPr>
        <w:spacing w:after="0" w:line="360" w:lineRule="auto"/>
        <w:jc w:val="both"/>
        <w:rPr>
          <w:lang w:val="ru-RU"/>
        </w:rPr>
      </w:pPr>
    </w:p>
    <w:p w14:paraId="042CB5BC" w14:textId="77777777" w:rsidR="00687E48" w:rsidRPr="00B64F38" w:rsidRDefault="00687E48">
      <w:pPr>
        <w:spacing w:after="0" w:line="360" w:lineRule="auto"/>
        <w:jc w:val="both"/>
        <w:rPr>
          <w:lang w:val="ru-RU"/>
        </w:rPr>
      </w:pPr>
    </w:p>
    <w:p w14:paraId="4244A80A" w14:textId="77777777" w:rsidR="00687E48" w:rsidRPr="00B64F38" w:rsidRDefault="00687E48">
      <w:pPr>
        <w:spacing w:after="0" w:line="360" w:lineRule="auto"/>
        <w:jc w:val="both"/>
        <w:rPr>
          <w:lang w:val="ru-RU"/>
        </w:rPr>
      </w:pPr>
    </w:p>
    <w:p w14:paraId="5EEF710E" w14:textId="77777777" w:rsidR="00687E48" w:rsidRPr="00B64F38" w:rsidRDefault="00687E48">
      <w:pPr>
        <w:spacing w:after="0" w:line="360" w:lineRule="auto"/>
        <w:jc w:val="both"/>
        <w:rPr>
          <w:lang w:val="ru-RU"/>
        </w:rPr>
      </w:pPr>
    </w:p>
    <w:p w14:paraId="22D115BB" w14:textId="77777777" w:rsidR="00687E48" w:rsidRPr="00B64F38" w:rsidRDefault="00687E48">
      <w:pPr>
        <w:spacing w:after="0" w:line="360" w:lineRule="auto"/>
        <w:jc w:val="both"/>
        <w:rPr>
          <w:lang w:val="ru-RU"/>
        </w:rPr>
      </w:pPr>
    </w:p>
    <w:p w14:paraId="4A3B7323" w14:textId="77777777" w:rsidR="00687E48" w:rsidRPr="00B64F38" w:rsidRDefault="00687E48">
      <w:pPr>
        <w:spacing w:after="0" w:line="360" w:lineRule="auto"/>
        <w:jc w:val="both"/>
        <w:rPr>
          <w:lang w:val="ru-RU"/>
        </w:rPr>
      </w:pPr>
    </w:p>
    <w:p w14:paraId="65BCD523" w14:textId="77777777" w:rsidR="00687E48" w:rsidRPr="00B64F38" w:rsidRDefault="00000000">
      <w:pPr>
        <w:spacing w:after="120" w:line="360" w:lineRule="auto"/>
        <w:jc w:val="center"/>
        <w:rPr>
          <w:lang w:val="ru-RU"/>
        </w:rPr>
      </w:pPr>
      <w:r w:rsidRPr="00B64F38">
        <w:rPr>
          <w:b/>
          <w:sz w:val="56"/>
          <w:lang w:val="ru-RU"/>
        </w:rPr>
        <w:t>ЗВІТ</w:t>
      </w:r>
    </w:p>
    <w:p w14:paraId="18498E3D" w14:textId="77777777" w:rsidR="00687E48" w:rsidRPr="00B64F38" w:rsidRDefault="00000000">
      <w:pPr>
        <w:spacing w:after="0" w:line="360" w:lineRule="auto"/>
        <w:jc w:val="center"/>
        <w:rPr>
          <w:lang w:val="ru-RU"/>
        </w:rPr>
      </w:pPr>
      <w:r w:rsidRPr="00B64F38">
        <w:rPr>
          <w:sz w:val="32"/>
          <w:lang w:val="ru-RU"/>
        </w:rPr>
        <w:t>до лабораторної роботи № 1</w:t>
      </w:r>
    </w:p>
    <w:p w14:paraId="58E26A90" w14:textId="77777777" w:rsidR="00687E48" w:rsidRPr="00B64F38" w:rsidRDefault="00000000">
      <w:pPr>
        <w:spacing w:after="0" w:line="360" w:lineRule="auto"/>
        <w:jc w:val="center"/>
        <w:rPr>
          <w:lang w:val="ru-RU"/>
        </w:rPr>
      </w:pPr>
      <w:r w:rsidRPr="00B64F38">
        <w:rPr>
          <w:lang w:val="ru-RU"/>
        </w:rPr>
        <w:t>з дисципліни: «Інтелектуальний аналіз та візуалізація даних»</w:t>
      </w:r>
    </w:p>
    <w:p w14:paraId="011EFD31" w14:textId="77777777" w:rsidR="00687E48" w:rsidRPr="00B64F38" w:rsidRDefault="00000000">
      <w:pPr>
        <w:spacing w:after="0" w:line="360" w:lineRule="auto"/>
        <w:jc w:val="center"/>
        <w:rPr>
          <w:lang w:val="ru-RU"/>
        </w:rPr>
      </w:pPr>
      <w:r w:rsidRPr="00B64F38">
        <w:rPr>
          <w:lang w:val="ru-RU"/>
        </w:rPr>
        <w:t>на тему: «Вхідний аналіз набору даних»</w:t>
      </w:r>
    </w:p>
    <w:p w14:paraId="1CE40357" w14:textId="77777777" w:rsidR="00687E48" w:rsidRPr="00B64F38" w:rsidRDefault="00687E48">
      <w:pPr>
        <w:spacing w:after="0" w:line="360" w:lineRule="auto"/>
        <w:jc w:val="both"/>
        <w:rPr>
          <w:lang w:val="ru-RU"/>
        </w:rPr>
      </w:pPr>
    </w:p>
    <w:p w14:paraId="7260DF78" w14:textId="77777777" w:rsidR="00687E48" w:rsidRPr="00B64F38" w:rsidRDefault="00687E48">
      <w:pPr>
        <w:spacing w:after="0" w:line="360" w:lineRule="auto"/>
        <w:jc w:val="both"/>
        <w:rPr>
          <w:lang w:val="ru-RU"/>
        </w:rPr>
      </w:pPr>
    </w:p>
    <w:p w14:paraId="159A54FC" w14:textId="77777777" w:rsidR="00687E48" w:rsidRPr="00B64F38" w:rsidRDefault="00687E48">
      <w:pPr>
        <w:spacing w:after="0" w:line="360" w:lineRule="auto"/>
        <w:jc w:val="both"/>
        <w:rPr>
          <w:lang w:val="ru-RU"/>
        </w:rPr>
      </w:pPr>
    </w:p>
    <w:p w14:paraId="5CBB1300" w14:textId="77777777" w:rsidR="00687E48" w:rsidRPr="00B64F38" w:rsidRDefault="00687E48">
      <w:pPr>
        <w:spacing w:after="0" w:line="360" w:lineRule="auto"/>
        <w:jc w:val="both"/>
        <w:rPr>
          <w:lang w:val="ru-RU"/>
        </w:rPr>
      </w:pPr>
    </w:p>
    <w:p w14:paraId="0FD4BD78" w14:textId="45D1FD55" w:rsidR="00687E48" w:rsidRPr="00B64F38" w:rsidRDefault="00000000">
      <w:pPr>
        <w:spacing w:after="0" w:line="288" w:lineRule="auto"/>
        <w:jc w:val="right"/>
        <w:rPr>
          <w:lang w:val="ru-RU"/>
        </w:rPr>
      </w:pPr>
      <w:r w:rsidRPr="00B64F38">
        <w:rPr>
          <w:lang w:val="ru-RU"/>
        </w:rPr>
        <w:t xml:space="preserve">Виконав: </w:t>
      </w:r>
      <w:r w:rsidR="00B64F38">
        <w:rPr>
          <w:lang w:val="ru-RU"/>
        </w:rPr>
        <w:br/>
      </w:r>
      <w:r w:rsidRPr="00B64F38">
        <w:rPr>
          <w:lang w:val="ru-RU"/>
        </w:rPr>
        <w:t>ст. гр. ШІ-33</w:t>
      </w:r>
      <w:r w:rsidR="00B64F38">
        <w:rPr>
          <w:lang w:val="ru-RU"/>
        </w:rPr>
        <w:br/>
      </w:r>
      <w:r w:rsidRPr="00B64F38">
        <w:rPr>
          <w:lang w:val="ru-RU"/>
        </w:rPr>
        <w:t>Левченко Д.К.</w:t>
      </w:r>
    </w:p>
    <w:p w14:paraId="6F756F98" w14:textId="23F08B42" w:rsidR="00687E48" w:rsidRPr="00B64F38" w:rsidRDefault="00000000">
      <w:pPr>
        <w:spacing w:after="0" w:line="288" w:lineRule="auto"/>
        <w:jc w:val="right"/>
        <w:rPr>
          <w:lang w:val="ru-RU"/>
        </w:rPr>
      </w:pPr>
      <w:r w:rsidRPr="00B64F38">
        <w:rPr>
          <w:lang w:val="ru-RU"/>
        </w:rPr>
        <w:t xml:space="preserve">Прийняла: </w:t>
      </w:r>
      <w:r w:rsidR="00B64F38">
        <w:rPr>
          <w:lang w:val="ru-RU"/>
        </w:rPr>
        <w:br/>
      </w:r>
      <w:r w:rsidRPr="00B64F38">
        <w:rPr>
          <w:lang w:val="ru-RU"/>
        </w:rPr>
        <w:t>Торська Роксана</w:t>
      </w:r>
    </w:p>
    <w:p w14:paraId="0747139B" w14:textId="77777777" w:rsidR="00687E48" w:rsidRPr="00B64F38" w:rsidRDefault="00687E48">
      <w:pPr>
        <w:spacing w:after="0" w:line="360" w:lineRule="auto"/>
        <w:jc w:val="both"/>
        <w:rPr>
          <w:lang w:val="ru-RU"/>
        </w:rPr>
      </w:pPr>
    </w:p>
    <w:p w14:paraId="4CC7DEAD" w14:textId="77777777" w:rsidR="00687E48" w:rsidRPr="00B64F38" w:rsidRDefault="00687E48">
      <w:pPr>
        <w:spacing w:after="0" w:line="360" w:lineRule="auto"/>
        <w:jc w:val="both"/>
        <w:rPr>
          <w:lang w:val="ru-RU"/>
        </w:rPr>
      </w:pPr>
    </w:p>
    <w:p w14:paraId="7555C64A" w14:textId="77777777" w:rsidR="00687E48" w:rsidRPr="00B64F38" w:rsidRDefault="00687E48">
      <w:pPr>
        <w:spacing w:after="0" w:line="360" w:lineRule="auto"/>
        <w:jc w:val="both"/>
        <w:rPr>
          <w:lang w:val="uk-UA"/>
        </w:rPr>
      </w:pPr>
    </w:p>
    <w:p w14:paraId="30F80ED0" w14:textId="54975F81" w:rsidR="00687E48" w:rsidRPr="00B64F38" w:rsidRDefault="00000000" w:rsidP="00B64F38">
      <w:pPr>
        <w:spacing w:after="0" w:line="360" w:lineRule="auto"/>
        <w:jc w:val="center"/>
        <w:rPr>
          <w:lang w:val="ru-RU"/>
        </w:rPr>
      </w:pPr>
      <w:r w:rsidRPr="00B64F38">
        <w:rPr>
          <w:lang w:val="ru-RU"/>
        </w:rPr>
        <w:t>Львів – 2026</w:t>
      </w:r>
    </w:p>
    <w:p w14:paraId="375D1436" w14:textId="77777777" w:rsidR="00687E48" w:rsidRPr="00B64F38" w:rsidRDefault="00000000">
      <w:pPr>
        <w:spacing w:after="40" w:line="360" w:lineRule="auto"/>
        <w:jc w:val="both"/>
        <w:rPr>
          <w:lang w:val="ru-RU"/>
        </w:rPr>
      </w:pPr>
      <w:r w:rsidRPr="00B64F38">
        <w:rPr>
          <w:b/>
          <w:lang w:val="ru-RU"/>
        </w:rPr>
        <w:lastRenderedPageBreak/>
        <w:t>Тема роботи:</w:t>
      </w:r>
    </w:p>
    <w:p w14:paraId="08DD1C82" w14:textId="77777777" w:rsidR="00687E48" w:rsidRPr="00B64F38" w:rsidRDefault="00000000">
      <w:pPr>
        <w:spacing w:after="120" w:line="360" w:lineRule="auto"/>
        <w:jc w:val="both"/>
        <w:rPr>
          <w:lang w:val="ru-RU"/>
        </w:rPr>
      </w:pPr>
      <w:r w:rsidRPr="00B64F38">
        <w:rPr>
          <w:lang w:val="ru-RU"/>
        </w:rPr>
        <w:t>Вхідний аналіз реального набору даних космічної погоди за 28 серпня – 22 вересня 2017 року (файл 20171129_</w:t>
      </w:r>
      <w:r>
        <w:t>FINAL</w:t>
      </w:r>
      <w:r w:rsidRPr="00B64F38">
        <w:rPr>
          <w:lang w:val="ru-RU"/>
        </w:rPr>
        <w:t>_</w:t>
      </w:r>
      <w:r>
        <w:t>FINAL</w:t>
      </w:r>
      <w:r w:rsidRPr="00B64F38">
        <w:rPr>
          <w:lang w:val="ru-RU"/>
        </w:rPr>
        <w:t>.</w:t>
      </w:r>
      <w:r>
        <w:t>xlsx</w:t>
      </w:r>
      <w:r w:rsidRPr="00B64F38">
        <w:rPr>
          <w:lang w:val="ru-RU"/>
        </w:rPr>
        <w:t>), зібраного з трьох різних джерел.</w:t>
      </w:r>
    </w:p>
    <w:p w14:paraId="259B663E" w14:textId="77777777" w:rsidR="00687E48" w:rsidRPr="00B64F38" w:rsidRDefault="00000000">
      <w:pPr>
        <w:spacing w:after="40" w:line="360" w:lineRule="auto"/>
        <w:jc w:val="both"/>
        <w:rPr>
          <w:lang w:val="ru-RU"/>
        </w:rPr>
      </w:pPr>
      <w:r w:rsidRPr="00B64F38">
        <w:rPr>
          <w:b/>
          <w:lang w:val="ru-RU"/>
        </w:rPr>
        <w:t>Мета роботи:</w:t>
      </w:r>
    </w:p>
    <w:p w14:paraId="55AE2925" w14:textId="77777777" w:rsidR="00687E48" w:rsidRPr="00B64F38" w:rsidRDefault="00000000">
      <w:pPr>
        <w:spacing w:after="120" w:line="360" w:lineRule="auto"/>
        <w:jc w:val="both"/>
        <w:rPr>
          <w:lang w:val="ru-RU"/>
        </w:rPr>
      </w:pPr>
      <w:r w:rsidRPr="00B64F38">
        <w:rPr>
          <w:lang w:val="ru-RU"/>
        </w:rPr>
        <w:t xml:space="preserve">Пригадати роботу в середовищі </w:t>
      </w:r>
      <w:r>
        <w:t>Jupyter</w:t>
      </w:r>
      <w:r w:rsidRPr="00B64F38">
        <w:rPr>
          <w:lang w:val="ru-RU"/>
        </w:rPr>
        <w:t xml:space="preserve"> </w:t>
      </w:r>
      <w:r>
        <w:t>Notebook</w:t>
      </w:r>
      <w:r w:rsidRPr="00B64F38">
        <w:rPr>
          <w:lang w:val="ru-RU"/>
        </w:rPr>
        <w:t xml:space="preserve"> та бібліотеці </w:t>
      </w:r>
      <w:r>
        <w:t>pandas</w:t>
      </w:r>
      <w:r w:rsidRPr="00B64F38">
        <w:rPr>
          <w:lang w:val="ru-RU"/>
        </w:rPr>
        <w:t xml:space="preserve"> і навчитися проводити вхідний аналіз «сирого» набору даних: розбирати структуру файлу, виявляти й обробляти пропуски та аномальні значення, об’єднувати таблиці зі спільною часовою сіткою та будувати графіки як відповіді на конкретні питання.</w:t>
      </w:r>
    </w:p>
    <w:p w14:paraId="156D5B5E" w14:textId="77777777" w:rsidR="00687E48" w:rsidRPr="00B64F38" w:rsidRDefault="00000000">
      <w:pPr>
        <w:spacing w:after="40" w:line="360" w:lineRule="auto"/>
        <w:jc w:val="both"/>
        <w:rPr>
          <w:lang w:val="ru-RU"/>
        </w:rPr>
      </w:pPr>
      <w:r w:rsidRPr="00B64F38">
        <w:rPr>
          <w:b/>
          <w:lang w:val="ru-RU"/>
        </w:rPr>
        <w:t>Індивідуальне завдання (варіант 4):</w:t>
      </w:r>
    </w:p>
    <w:p w14:paraId="1F56E058" w14:textId="77777777" w:rsidR="00687E48" w:rsidRPr="00B64F38" w:rsidRDefault="00000000">
      <w:pPr>
        <w:spacing w:after="120" w:line="360" w:lineRule="auto"/>
        <w:jc w:val="both"/>
        <w:rPr>
          <w:lang w:val="ru-RU"/>
        </w:rPr>
      </w:pPr>
      <w:r w:rsidRPr="00B64F38">
        <w:rPr>
          <w:lang w:val="ru-RU"/>
        </w:rPr>
        <w:t xml:space="preserve">потік частинок — </w:t>
      </w:r>
      <w:r>
        <w:t>P</w:t>
      </w:r>
      <w:r w:rsidRPr="00B64F38">
        <w:rPr>
          <w:lang w:val="ru-RU"/>
        </w:rPr>
        <w:t xml:space="preserve">&gt;100; пара для діаграми розсіювання — радіопотік </w:t>
      </w:r>
      <w:r>
        <w:t>F</w:t>
      </w:r>
      <w:r w:rsidRPr="00B64F38">
        <w:rPr>
          <w:lang w:val="ru-RU"/>
        </w:rPr>
        <w:t>10.7 та швидкість сонячного вітру; агрегат — максимум; додаткове питання — скільки різних діб потрапило у групи «активна» та «дуже активна».</w:t>
      </w:r>
    </w:p>
    <w:p w14:paraId="62E95679" w14:textId="77777777" w:rsidR="00687E48" w:rsidRDefault="00000000">
      <w:pPr>
        <w:spacing w:after="160" w:line="360" w:lineRule="auto"/>
        <w:jc w:val="center"/>
      </w:pPr>
      <w:r>
        <w:rPr>
          <w:b/>
        </w:rPr>
        <w:t>ЗАВДАННЯ</w:t>
      </w:r>
    </w:p>
    <w:p w14:paraId="2CA75D3D" w14:textId="77777777" w:rsidR="00687E48" w:rsidRDefault="00000000">
      <w:pPr>
        <w:pStyle w:val="a"/>
        <w:spacing w:line="360" w:lineRule="auto"/>
      </w:pPr>
      <w:r>
        <w:t>Розібрати структуру файлу та визначити, скільки таблиць він містить і які стовпці займає кожна.</w:t>
      </w:r>
    </w:p>
    <w:p w14:paraId="2BB0BB9D" w14:textId="77777777" w:rsidR="00687E48" w:rsidRPr="00B64F38" w:rsidRDefault="00000000">
      <w:pPr>
        <w:pStyle w:val="a"/>
        <w:spacing w:line="360" w:lineRule="auto"/>
        <w:rPr>
          <w:lang w:val="ru-RU"/>
        </w:rPr>
      </w:pPr>
      <w:r w:rsidRPr="00B64F38">
        <w:rPr>
          <w:lang w:val="ru-RU"/>
        </w:rPr>
        <w:t>Виділити три таблиці, дати стовпцям осмислені назви та зібрати єдиний стовпець дати й часу.</w:t>
      </w:r>
    </w:p>
    <w:p w14:paraId="361A3055" w14:textId="77777777" w:rsidR="00687E48" w:rsidRPr="00B64F38" w:rsidRDefault="00000000">
      <w:pPr>
        <w:pStyle w:val="a"/>
        <w:spacing w:line="360" w:lineRule="auto"/>
        <w:rPr>
          <w:lang w:val="ru-RU"/>
        </w:rPr>
      </w:pPr>
      <w:r w:rsidRPr="00B64F38">
        <w:rPr>
          <w:lang w:val="ru-RU"/>
        </w:rPr>
        <w:t>Скласти паспорт даних: розмір, пропуски, дублікати, аномальні (фізично неможливі) значення.</w:t>
      </w:r>
    </w:p>
    <w:p w14:paraId="25BCEC7F" w14:textId="77777777" w:rsidR="00687E48" w:rsidRPr="00B64F38" w:rsidRDefault="00000000">
      <w:pPr>
        <w:pStyle w:val="a"/>
        <w:spacing w:line="360" w:lineRule="auto"/>
        <w:rPr>
          <w:lang w:val="ru-RU"/>
        </w:rPr>
      </w:pPr>
      <w:r w:rsidRPr="00B64F38">
        <w:rPr>
          <w:lang w:val="ru-RU"/>
        </w:rPr>
        <w:t>Об’єднати три таблиці з різним кроком у часі в одну погодинну таблицю.</w:t>
      </w:r>
    </w:p>
    <w:p w14:paraId="5BC97FC7" w14:textId="77777777" w:rsidR="00687E48" w:rsidRPr="00B64F38" w:rsidRDefault="00000000">
      <w:pPr>
        <w:pStyle w:val="a"/>
        <w:spacing w:line="360" w:lineRule="auto"/>
        <w:rPr>
          <w:lang w:val="ru-RU"/>
        </w:rPr>
      </w:pPr>
      <w:r w:rsidRPr="00B64F38">
        <w:rPr>
          <w:lang w:val="ru-RU"/>
        </w:rPr>
        <w:t>Побудувати п’ять графіків, кожен — відповідь на поставлене питання.</w:t>
      </w:r>
    </w:p>
    <w:p w14:paraId="5C37E59C" w14:textId="77777777" w:rsidR="00687E48" w:rsidRPr="00B64F38" w:rsidRDefault="00000000">
      <w:pPr>
        <w:pStyle w:val="a"/>
        <w:spacing w:line="360" w:lineRule="auto"/>
        <w:rPr>
          <w:lang w:val="ru-RU"/>
        </w:rPr>
      </w:pPr>
      <w:r w:rsidRPr="00B64F38">
        <w:rPr>
          <w:lang w:val="ru-RU"/>
        </w:rPr>
        <w:t>Порівняти два подання одних і тих самих даних та побудувати одне чесне.</w:t>
      </w:r>
    </w:p>
    <w:p w14:paraId="67707639" w14:textId="77777777" w:rsidR="00687E48" w:rsidRPr="00B64F38" w:rsidRDefault="00000000">
      <w:pPr>
        <w:pStyle w:val="a"/>
        <w:spacing w:line="360" w:lineRule="auto"/>
        <w:rPr>
          <w:lang w:val="ru-RU"/>
        </w:rPr>
      </w:pPr>
      <w:r w:rsidRPr="00B64F38">
        <w:rPr>
          <w:lang w:val="ru-RU"/>
        </w:rPr>
        <w:t>Сформулювати три спостереження та відповісти на індивідуальне питання.</w:t>
      </w:r>
    </w:p>
    <w:p w14:paraId="60745FC4" w14:textId="77777777" w:rsidR="00687E48" w:rsidRPr="00B64F38" w:rsidRDefault="00000000">
      <w:pPr>
        <w:pStyle w:val="a"/>
        <w:spacing w:line="360" w:lineRule="auto"/>
        <w:rPr>
          <w:lang w:val="ru-RU"/>
        </w:rPr>
      </w:pPr>
      <w:r w:rsidRPr="00B64F38">
        <w:rPr>
          <w:lang w:val="ru-RU"/>
        </w:rPr>
        <w:t>Заповнити декларацію про використання інструментів штучного інтелекту.</w:t>
      </w:r>
    </w:p>
    <w:p w14:paraId="6B8AD417" w14:textId="77777777" w:rsidR="00687E48" w:rsidRPr="00B64F38" w:rsidRDefault="00000000">
      <w:pPr>
        <w:spacing w:after="160" w:line="360" w:lineRule="auto"/>
        <w:jc w:val="center"/>
        <w:rPr>
          <w:lang w:val="ru-RU"/>
        </w:rPr>
      </w:pPr>
      <w:r w:rsidRPr="00B64F38">
        <w:rPr>
          <w:b/>
          <w:lang w:val="ru-RU"/>
        </w:rPr>
        <w:lastRenderedPageBreak/>
        <w:t>ТЕОРЕТИЧНІ ВІДОМОСТІ</w:t>
      </w:r>
    </w:p>
    <w:p w14:paraId="47F77A27" w14:textId="77777777" w:rsidR="00687E48" w:rsidRPr="00B64F38" w:rsidRDefault="00000000">
      <w:pPr>
        <w:spacing w:after="120" w:line="360" w:lineRule="auto"/>
        <w:jc w:val="both"/>
        <w:rPr>
          <w:lang w:val="ru-RU"/>
        </w:rPr>
      </w:pPr>
      <w:r w:rsidRPr="00B64F38">
        <w:rPr>
          <w:b/>
          <w:lang w:val="ru-RU"/>
        </w:rPr>
        <w:t>Вхідний аналіз даних (</w:t>
      </w:r>
      <w:r>
        <w:rPr>
          <w:b/>
        </w:rPr>
        <w:t>EDA</w:t>
      </w:r>
      <w:r w:rsidRPr="00B64F38">
        <w:rPr>
          <w:b/>
          <w:lang w:val="ru-RU"/>
        </w:rPr>
        <w:t xml:space="preserve">). </w:t>
      </w:r>
      <w:r w:rsidRPr="00B64F38">
        <w:rPr>
          <w:lang w:val="ru-RU"/>
        </w:rPr>
        <w:t>Перш ніж будувати моделі чи графіки, дані потрібно зрозуміти: що є, чого бракує, що виглядає дивно. Основний принцип — спершу подивитися, потім рахувати.</w:t>
      </w:r>
    </w:p>
    <w:p w14:paraId="7C16177C" w14:textId="77777777" w:rsidR="00687E48" w:rsidRPr="00B64F38" w:rsidRDefault="00000000">
      <w:pPr>
        <w:spacing w:after="120" w:line="360" w:lineRule="auto"/>
        <w:jc w:val="both"/>
        <w:rPr>
          <w:lang w:val="ru-RU"/>
        </w:rPr>
      </w:pPr>
      <w:r>
        <w:rPr>
          <w:b/>
        </w:rPr>
        <w:t>DataFrame</w:t>
      </w:r>
      <w:r w:rsidRPr="00B64F38">
        <w:rPr>
          <w:b/>
          <w:lang w:val="ru-RU"/>
        </w:rPr>
        <w:t xml:space="preserve"> і </w:t>
      </w:r>
      <w:r>
        <w:rPr>
          <w:b/>
        </w:rPr>
        <w:t>Series</w:t>
      </w:r>
      <w:r w:rsidRPr="00B64F38">
        <w:rPr>
          <w:b/>
          <w:lang w:val="ru-RU"/>
        </w:rPr>
        <w:t xml:space="preserve">. </w:t>
      </w:r>
      <w:r>
        <w:t>DataFrame</w:t>
      </w:r>
      <w:r w:rsidRPr="00B64F38">
        <w:rPr>
          <w:lang w:val="ru-RU"/>
        </w:rPr>
        <w:t xml:space="preserve"> — це таблиця (рядки × стовпці) бібліотеки </w:t>
      </w:r>
      <w:r>
        <w:t>pandas</w:t>
      </w:r>
      <w:r w:rsidRPr="00B64F38">
        <w:rPr>
          <w:lang w:val="ru-RU"/>
        </w:rPr>
        <w:t xml:space="preserve">, </w:t>
      </w:r>
      <w:r>
        <w:t>Series</w:t>
      </w:r>
      <w:r w:rsidRPr="00B64F38">
        <w:rPr>
          <w:lang w:val="ru-RU"/>
        </w:rPr>
        <w:t xml:space="preserve"> — один її стовпець. Тип </w:t>
      </w:r>
      <w:r>
        <w:t>object</w:t>
      </w:r>
      <w:r w:rsidRPr="00B64F38">
        <w:rPr>
          <w:lang w:val="ru-RU"/>
        </w:rPr>
        <w:t xml:space="preserve"> означає, що в стовпці перемішані текст і числа; </w:t>
      </w:r>
      <w:r>
        <w:t>float</w:t>
      </w:r>
      <w:r w:rsidRPr="00B64F38">
        <w:rPr>
          <w:lang w:val="ru-RU"/>
        </w:rPr>
        <w:t>64/</w:t>
      </w:r>
      <w:r>
        <w:t>int</w:t>
      </w:r>
      <w:r w:rsidRPr="00B64F38">
        <w:rPr>
          <w:lang w:val="ru-RU"/>
        </w:rPr>
        <w:t>64 — суто числові стовпці.</w:t>
      </w:r>
    </w:p>
    <w:p w14:paraId="768FF0C5" w14:textId="77777777" w:rsidR="00687E48" w:rsidRPr="00B64F38" w:rsidRDefault="00000000">
      <w:pPr>
        <w:spacing w:after="120" w:line="360" w:lineRule="auto"/>
        <w:jc w:val="both"/>
        <w:rPr>
          <w:lang w:val="ru-RU"/>
        </w:rPr>
      </w:pPr>
      <w:r w:rsidRPr="00B64F38">
        <w:rPr>
          <w:b/>
          <w:lang w:val="ru-RU"/>
        </w:rPr>
        <w:t xml:space="preserve">Шкали вимірювання. </w:t>
      </w:r>
      <w:r w:rsidRPr="00B64F38">
        <w:rPr>
          <w:lang w:val="ru-RU"/>
        </w:rPr>
        <w:t>Номінальна шкала (назви без порядку, напр. група годин) допускає лише підрахунок частот; порядкова має порядок, але не арифметику; інтервальна та шкала відношень — це числа, для яких має сенс середнє. Тому середнє від «дня» чи «години» безглузде — це мітки часу, а не виміряні величини.</w:t>
      </w:r>
    </w:p>
    <w:p w14:paraId="0B14B805" w14:textId="77777777" w:rsidR="00687E48" w:rsidRPr="00B64F38" w:rsidRDefault="00000000">
      <w:pPr>
        <w:spacing w:after="120" w:line="360" w:lineRule="auto"/>
        <w:jc w:val="both"/>
        <w:rPr>
          <w:lang w:val="ru-RU"/>
        </w:rPr>
      </w:pPr>
      <w:r w:rsidRPr="00B64F38">
        <w:rPr>
          <w:b/>
          <w:lang w:val="ru-RU"/>
        </w:rPr>
        <w:t xml:space="preserve">Пропуски та сентінели. </w:t>
      </w:r>
      <w:r>
        <w:t>NaN</w:t>
      </w:r>
      <w:r w:rsidRPr="00B64F38">
        <w:rPr>
          <w:lang w:val="ru-RU"/>
        </w:rPr>
        <w:t xml:space="preserve"> — «значення відсутнє», статистики його пропускають. Сентінел — це коли пропуск позначили числом (наприклад −1). Він виглядає як справжнє значення і спотворює середнє, поки його не знайти та не замінити на </w:t>
      </w:r>
      <w:r>
        <w:t>NaN</w:t>
      </w:r>
      <w:r w:rsidRPr="00B64F38">
        <w:rPr>
          <w:lang w:val="ru-RU"/>
        </w:rPr>
        <w:t>.</w:t>
      </w:r>
    </w:p>
    <w:p w14:paraId="34E4546F" w14:textId="77777777" w:rsidR="00687E48" w:rsidRPr="00B64F38" w:rsidRDefault="00000000">
      <w:pPr>
        <w:spacing w:after="120" w:line="360" w:lineRule="auto"/>
        <w:jc w:val="both"/>
        <w:rPr>
          <w:lang w:val="ru-RU"/>
        </w:rPr>
      </w:pPr>
      <w:r w:rsidRPr="00B64F38">
        <w:rPr>
          <w:b/>
          <w:lang w:val="ru-RU"/>
        </w:rPr>
        <w:t xml:space="preserve">Розподіл, середнє та медіана. </w:t>
      </w:r>
      <w:r w:rsidRPr="00B64F38">
        <w:rPr>
          <w:lang w:val="ru-RU"/>
        </w:rPr>
        <w:t>Якщо розподіл має довгий «хвіст» рідкісних великих значень, середнє тягнеться до цього хвоста, а медіана (значення посередині) залишається стійкою. Тому для «типового» значення правильна саме медіана.</w:t>
      </w:r>
    </w:p>
    <w:p w14:paraId="3687FE24" w14:textId="77777777" w:rsidR="00687E48" w:rsidRPr="00B64F38" w:rsidRDefault="00000000">
      <w:pPr>
        <w:spacing w:after="120" w:line="360" w:lineRule="auto"/>
        <w:jc w:val="both"/>
        <w:rPr>
          <w:lang w:val="ru-RU"/>
        </w:rPr>
      </w:pPr>
      <w:r w:rsidRPr="00B64F38">
        <w:rPr>
          <w:b/>
          <w:lang w:val="ru-RU"/>
        </w:rPr>
        <w:t>Квартилі та діаграма розмаху (</w:t>
      </w:r>
      <w:r>
        <w:rPr>
          <w:b/>
        </w:rPr>
        <w:t>boxplot</w:t>
      </w:r>
      <w:r w:rsidRPr="00B64F38">
        <w:rPr>
          <w:b/>
          <w:lang w:val="ru-RU"/>
        </w:rPr>
        <w:t xml:space="preserve">). </w:t>
      </w:r>
      <w:r w:rsidRPr="00B64F38">
        <w:rPr>
          <w:lang w:val="ru-RU"/>
        </w:rPr>
        <w:t>Квартилі ділять дані на чверті (</w:t>
      </w:r>
      <w:r>
        <w:t>Q</w:t>
      </w:r>
      <w:r w:rsidRPr="00B64F38">
        <w:rPr>
          <w:lang w:val="ru-RU"/>
        </w:rPr>
        <w:t xml:space="preserve">1 — 25 %, </w:t>
      </w:r>
      <w:r>
        <w:t>Q</w:t>
      </w:r>
      <w:r w:rsidRPr="00B64F38">
        <w:rPr>
          <w:lang w:val="ru-RU"/>
        </w:rPr>
        <w:t xml:space="preserve">3 — 75 %). На </w:t>
      </w:r>
      <w:r>
        <w:t>boxplot</w:t>
      </w:r>
      <w:r w:rsidRPr="00B64F38">
        <w:rPr>
          <w:lang w:val="ru-RU"/>
        </w:rPr>
        <w:t xml:space="preserve"> коробка охоплює середні 50 % значень, риска — медіана, «вуса» — розмах, окремі точки — викиди. Якщо коробки різних груп перекриваються — суттєвої різниці між групами немає.</w:t>
      </w:r>
    </w:p>
    <w:p w14:paraId="1A2D806D" w14:textId="77777777" w:rsidR="00687E48" w:rsidRPr="00B64F38" w:rsidRDefault="00000000">
      <w:pPr>
        <w:spacing w:after="120" w:line="360" w:lineRule="auto"/>
        <w:jc w:val="both"/>
        <w:rPr>
          <w:lang w:val="ru-RU"/>
        </w:rPr>
      </w:pPr>
      <w:r w:rsidRPr="00B64F38">
        <w:rPr>
          <w:b/>
          <w:lang w:val="ru-RU"/>
        </w:rPr>
        <w:t xml:space="preserve">Кореляція. </w:t>
      </w:r>
      <w:r w:rsidRPr="00B64F38">
        <w:rPr>
          <w:lang w:val="ru-RU"/>
        </w:rPr>
        <w:t xml:space="preserve">Коефіцієнт від −1 до 1 показує, наскільки дві величини змінюються разом. Коефіцієнт Пірсона вимірює лінійний зв’язок, Спірмена — монотонний. </w:t>
      </w:r>
      <w:r w:rsidRPr="00B64F38">
        <w:rPr>
          <w:lang w:val="ru-RU"/>
        </w:rPr>
        <w:lastRenderedPageBreak/>
        <w:t>Значення близько 0 означає відсутність зв’язку; кореляція не доводить причинність.</w:t>
      </w:r>
    </w:p>
    <w:p w14:paraId="5EA484CD" w14:textId="77777777" w:rsidR="00687E48" w:rsidRDefault="00000000">
      <w:pPr>
        <w:spacing w:after="120" w:line="360" w:lineRule="auto"/>
        <w:jc w:val="both"/>
      </w:pPr>
      <w:r>
        <w:rPr>
          <w:b/>
        </w:rPr>
        <w:t xml:space="preserve">Агрегація та ресемплінг. </w:t>
      </w:r>
      <w:r>
        <w:t>Агрегат — одне число з багатьох (середнє, максимум, медіана, мінімум). Ресемплінг resample('h') групує рядки у годинні «кошики» за часом; groupby групує за значенням стовпця.</w:t>
      </w:r>
    </w:p>
    <w:p w14:paraId="688796F2" w14:textId="77777777" w:rsidR="00687E48" w:rsidRDefault="00000000">
      <w:pPr>
        <w:spacing w:after="120" w:line="360" w:lineRule="auto"/>
        <w:jc w:val="both"/>
      </w:pPr>
      <w:r>
        <w:rPr>
          <w:b/>
        </w:rPr>
        <w:t xml:space="preserve">Об’єднання таблиць. </w:t>
      </w:r>
      <w:r>
        <w:t>merge з’єднує таблиці за спільним ключем: inner залишає лише спільні рядки, outer — усі (відсутнє стає NaN), left — усі рядки лівої таблиці.</w:t>
      </w:r>
    </w:p>
    <w:p w14:paraId="34B6A006" w14:textId="77777777" w:rsidR="00687E48" w:rsidRDefault="00000000">
      <w:pPr>
        <w:spacing w:after="120" w:line="360" w:lineRule="auto"/>
        <w:jc w:val="both"/>
      </w:pPr>
      <w:r>
        <w:rPr>
          <w:b/>
        </w:rPr>
        <w:t xml:space="preserve">Логарифмічна шкала. </w:t>
      </w:r>
      <w:r>
        <w:t>Коли значення охоплюють багато порядків (від сотих часток до тисяч), на звичайній шкалі дрібні значення злипаються біля нуля. Логарифмічна шкала робить однаковими відстані між 1, 10, 100, 1000 і дозволяє бачити водночас і фон, і піки.</w:t>
      </w:r>
    </w:p>
    <w:p w14:paraId="5D25E569" w14:textId="77777777" w:rsidR="00687E48" w:rsidRDefault="00000000">
      <w:pPr>
        <w:spacing w:after="160" w:line="360" w:lineRule="auto"/>
        <w:jc w:val="center"/>
      </w:pPr>
      <w:r>
        <w:rPr>
          <w:b/>
        </w:rPr>
        <w:t>ХІД РОБОТИ</w:t>
      </w:r>
    </w:p>
    <w:p w14:paraId="11DEE82E" w14:textId="77777777" w:rsidR="00687E48" w:rsidRDefault="00000000">
      <w:pPr>
        <w:spacing w:after="40" w:line="360" w:lineRule="auto"/>
        <w:jc w:val="both"/>
      </w:pPr>
      <w:r>
        <w:rPr>
          <w:b/>
        </w:rPr>
        <w:t>Етап 1. Структура файлу.</w:t>
      </w:r>
    </w:p>
    <w:p w14:paraId="2F7DE9EE" w14:textId="77777777" w:rsidR="00687E48" w:rsidRDefault="00000000">
      <w:pPr>
        <w:spacing w:after="120" w:line="360" w:lineRule="auto"/>
        <w:jc w:val="both"/>
      </w:pPr>
      <w:r>
        <w:t>Звичайне читання дало таблицю (7225, 32) з назвами Unnamed і типами object, оскільки перший рядок аркуша майже порожній і потрапив у заголовок. Повторне читання з header=None та підрахунок заповнених клітинок показали, що великі числа розташовані трьома групами стовпців — це три таблиці (A: 1–14, B: 16–19, C: 24–31), розділені порожніми стовпцями.</w:t>
      </w:r>
    </w:p>
    <w:p w14:paraId="0C84124D" w14:textId="77777777" w:rsidR="00687E48" w:rsidRDefault="00000000">
      <w:pPr>
        <w:spacing w:before="40" w:after="160" w:line="240" w:lineRule="auto"/>
        <w:ind w:left="288"/>
      </w:pPr>
      <w:r>
        <w:rPr>
          <w:rFonts w:ascii="Courier New" w:eastAsia="Courier New" w:hAnsi="Courier New"/>
          <w:sz w:val="20"/>
        </w:rPr>
        <w:t>df = pd.read_excel(ФАЙЛ)</w:t>
      </w:r>
      <w:r>
        <w:br/>
      </w:r>
      <w:r>
        <w:rPr>
          <w:rFonts w:ascii="Courier New" w:eastAsia="Courier New" w:hAnsi="Courier New"/>
          <w:sz w:val="20"/>
        </w:rPr>
        <w:t>RAW = pd.read_excel(ФАЙЛ, header=None)</w:t>
      </w:r>
      <w:r>
        <w:br/>
      </w:r>
      <w:r>
        <w:rPr>
          <w:rFonts w:ascii="Courier New" w:eastAsia="Courier New" w:hAnsi="Courier New"/>
          <w:sz w:val="20"/>
        </w:rPr>
        <w:t>print(RAW.notna().sum())</w:t>
      </w:r>
    </w:p>
    <w:p w14:paraId="41BEC859" w14:textId="77777777" w:rsidR="00687E48" w:rsidRDefault="00000000">
      <w:pPr>
        <w:spacing w:before="40" w:after="20"/>
      </w:pPr>
      <w:r>
        <w:rPr>
          <w:i/>
          <w:sz w:val="24"/>
        </w:rPr>
        <w:t>Результат виконання:</w:t>
      </w:r>
    </w:p>
    <w:p w14:paraId="4F18D6E6" w14:textId="77777777" w:rsidR="00687E48" w:rsidRDefault="00000000">
      <w:pPr>
        <w:spacing w:before="40" w:after="160" w:line="240" w:lineRule="auto"/>
        <w:ind w:left="288"/>
      </w:pPr>
      <w:r>
        <w:rPr>
          <w:rFonts w:ascii="Courier New" w:eastAsia="Courier New" w:hAnsi="Courier New"/>
          <w:sz w:val="20"/>
        </w:rPr>
        <w:t>розмір: (7225, 32);  типи: object — 24, float64 — 8</w:t>
      </w:r>
      <w:r>
        <w:br/>
      </w:r>
      <w:r>
        <w:rPr>
          <w:rFonts w:ascii="Courier New" w:eastAsia="Courier New" w:hAnsi="Courier New"/>
          <w:sz w:val="20"/>
        </w:rPr>
        <w:t>Заповнені клітинки (RAW.notna().sum()):</w:t>
      </w:r>
      <w:r>
        <w:br/>
      </w:r>
      <w:r>
        <w:rPr>
          <w:rFonts w:ascii="Courier New" w:eastAsia="Courier New" w:hAnsi="Courier New"/>
          <w:sz w:val="20"/>
        </w:rPr>
        <w:t xml:space="preserve">  стовпці 1–14   → 7198–7223  (таблиця A)</w:t>
      </w:r>
      <w:r>
        <w:br/>
      </w:r>
      <w:r>
        <w:rPr>
          <w:rFonts w:ascii="Courier New" w:eastAsia="Courier New" w:hAnsi="Courier New"/>
          <w:sz w:val="20"/>
        </w:rPr>
        <w:t xml:space="preserve">  стовпці 16–19  → 25–32      (таблиця B)</w:t>
      </w:r>
      <w:r>
        <w:br/>
      </w:r>
      <w:r>
        <w:rPr>
          <w:rFonts w:ascii="Courier New" w:eastAsia="Courier New" w:hAnsi="Courier New"/>
          <w:sz w:val="20"/>
        </w:rPr>
        <w:t xml:space="preserve">  стовпці 24–31  → 601–608    (таблиця C)</w:t>
      </w:r>
      <w:r>
        <w:br/>
      </w:r>
      <w:r>
        <w:rPr>
          <w:rFonts w:ascii="Courier New" w:eastAsia="Courier New" w:hAnsi="Courier New"/>
          <w:sz w:val="20"/>
        </w:rPr>
        <w:t xml:space="preserve">  стовпці 0, 15, 20–23 → 0    (порожні розділювачі)</w:t>
      </w:r>
    </w:p>
    <w:p w14:paraId="06F903DC" w14:textId="77777777" w:rsidR="00687E48" w:rsidRDefault="00000000">
      <w:pPr>
        <w:spacing w:after="40" w:line="360" w:lineRule="auto"/>
        <w:jc w:val="both"/>
      </w:pPr>
      <w:r>
        <w:rPr>
          <w:b/>
        </w:rPr>
        <w:t>Етап 2. Три таблиці в робочому вигляді.</w:t>
      </w:r>
    </w:p>
    <w:p w14:paraId="1A15BB48" w14:textId="77777777" w:rsidR="00687E48" w:rsidRDefault="00000000">
      <w:pPr>
        <w:spacing w:after="120" w:line="360" w:lineRule="auto"/>
        <w:jc w:val="both"/>
      </w:pPr>
      <w:r>
        <w:lastRenderedPageBreak/>
        <w:t>Кожну таблицю виділено зрізами iloc, стовпцям надано назви, значення перетворено на числа функцією pd.to_numeric(errors='coerce'). Для кожної таблиці зібрано єдиний стовпець дати й часу ts; для таблиці C рік збільшено на 2000, бо у файлі він записаний двома цифрами.</w:t>
      </w:r>
    </w:p>
    <w:p w14:paraId="4EBE8103" w14:textId="77777777" w:rsidR="00687E48" w:rsidRDefault="00000000">
      <w:pPr>
        <w:spacing w:before="40" w:after="160" w:line="240" w:lineRule="auto"/>
        <w:ind w:left="288"/>
      </w:pPr>
      <w:r>
        <w:rPr>
          <w:rFonts w:ascii="Courier New" w:eastAsia="Courier New" w:hAnsi="Courier New"/>
          <w:sz w:val="20"/>
        </w:rPr>
        <w:t>A['ts'] = pd.to_datetime(dict(year=A['рік'], month=A['місяць'],</w:t>
      </w:r>
      <w:r>
        <w:br/>
      </w:r>
      <w:r>
        <w:rPr>
          <w:rFonts w:ascii="Courier New" w:eastAsia="Courier New" w:hAnsi="Courier New"/>
          <w:sz w:val="20"/>
        </w:rPr>
        <w:t xml:space="preserve">         day=A['день'], hour=A['ггхх']//100, minute=A['ггхх']%100))</w:t>
      </w:r>
      <w:r>
        <w:br/>
      </w:r>
      <w:r>
        <w:rPr>
          <w:rFonts w:ascii="Courier New" w:eastAsia="Courier New" w:hAnsi="Courier New"/>
          <w:sz w:val="20"/>
        </w:rPr>
        <w:t>C['ts'] = pd.to_datetime(dict(year=C['рік']+2000, ...))</w:t>
      </w:r>
    </w:p>
    <w:p w14:paraId="7D683158" w14:textId="77777777" w:rsidR="00687E48" w:rsidRDefault="00000000">
      <w:pPr>
        <w:spacing w:before="40" w:after="20"/>
      </w:pPr>
      <w:r>
        <w:rPr>
          <w:i/>
          <w:sz w:val="24"/>
        </w:rPr>
        <w:t>Результат виконання:</w:t>
      </w:r>
    </w:p>
    <w:p w14:paraId="2139F455" w14:textId="77777777" w:rsidR="00687E48" w:rsidRDefault="00000000">
      <w:pPr>
        <w:spacing w:before="40" w:after="160" w:line="240" w:lineRule="auto"/>
        <w:ind w:left="288"/>
      </w:pPr>
      <w:r>
        <w:rPr>
          <w:rFonts w:ascii="Courier New" w:eastAsia="Courier New" w:hAnsi="Courier New"/>
          <w:sz w:val="20"/>
        </w:rPr>
        <w:t>(7200, 14) (25, 4) (601, 6)</w:t>
      </w:r>
      <w:r>
        <w:br/>
      </w:r>
      <w:r>
        <w:rPr>
          <w:rFonts w:ascii="Courier New" w:eastAsia="Courier New" w:hAnsi="Courier New"/>
          <w:sz w:val="20"/>
        </w:rPr>
        <w:t>A: 2017-08-28 00:00:00 - 2017-09-21 23:55:00</w:t>
      </w:r>
      <w:r>
        <w:br/>
      </w:r>
      <w:r>
        <w:rPr>
          <w:rFonts w:ascii="Courier New" w:eastAsia="Courier New" w:hAnsi="Courier New"/>
          <w:sz w:val="20"/>
        </w:rPr>
        <w:t>B: 2017-08-28 00:00:00 - 2017-09-21 00:00:00</w:t>
      </w:r>
      <w:r>
        <w:br/>
      </w:r>
      <w:r>
        <w:rPr>
          <w:rFonts w:ascii="Courier New" w:eastAsia="Courier New" w:hAnsi="Courier New"/>
          <w:sz w:val="20"/>
        </w:rPr>
        <w:t>C: 2017-08-28 00:00:00 - 2017-09-22 00:00:00</w:t>
      </w:r>
    </w:p>
    <w:p w14:paraId="475F21FE" w14:textId="77777777" w:rsidR="00687E48" w:rsidRDefault="00000000">
      <w:pPr>
        <w:spacing w:after="40" w:line="360" w:lineRule="auto"/>
        <w:jc w:val="both"/>
      </w:pPr>
      <w:r>
        <w:rPr>
          <w:b/>
        </w:rPr>
        <w:t>Етап 3. Паспорт даних.</w:t>
      </w:r>
    </w:p>
    <w:p w14:paraId="27A7E132" w14:textId="77777777" w:rsidR="00687E48" w:rsidRDefault="00000000">
      <w:pPr>
        <w:spacing w:after="120" w:line="360" w:lineRule="auto"/>
        <w:jc w:val="both"/>
      </w:pPr>
      <w:r>
        <w:t>Для кожної таблиці виведено розмір, дублікати, пропуски та статистики. У таблиці C виявлено по 8 від’ємних значень швидкості й густини (усі −1, 04.09 з 07:00 до 14:00) — фізично неможливих; це прихована позначка пропуску. Після заміни на NaN середня швидкість змінилася з 506.5 до 513.4 км/с.</w:t>
      </w:r>
    </w:p>
    <w:p w14:paraId="6E76FF6C" w14:textId="77777777" w:rsidR="00687E48" w:rsidRDefault="00000000">
      <w:pPr>
        <w:spacing w:before="40" w:after="160" w:line="240" w:lineRule="auto"/>
        <w:ind w:left="288"/>
      </w:pPr>
      <w:r>
        <w:rPr>
          <w:rFonts w:ascii="Courier New" w:eastAsia="Courier New" w:hAnsi="Courier New"/>
          <w:sz w:val="20"/>
        </w:rPr>
        <w:t>C.loc[C['швидкість'] &lt; 0, 'швидкість'] = np.nan</w:t>
      </w:r>
      <w:r>
        <w:br/>
      </w:r>
      <w:r>
        <w:rPr>
          <w:rFonts w:ascii="Courier New" w:eastAsia="Courier New" w:hAnsi="Courier New"/>
          <w:sz w:val="20"/>
        </w:rPr>
        <w:t>C.loc[C['густина']   &lt; 0, 'густина']   = np.nan</w:t>
      </w:r>
    </w:p>
    <w:p w14:paraId="6631BE47" w14:textId="77777777" w:rsidR="00687E48" w:rsidRDefault="00000000">
      <w:pPr>
        <w:spacing w:before="40" w:after="20"/>
      </w:pPr>
      <w:r>
        <w:rPr>
          <w:i/>
          <w:sz w:val="24"/>
        </w:rPr>
        <w:t>Результат виконання:</w:t>
      </w:r>
    </w:p>
    <w:p w14:paraId="1D5DA727" w14:textId="77777777" w:rsidR="00687E48" w:rsidRDefault="00000000">
      <w:pPr>
        <w:spacing w:before="40" w:after="160" w:line="240" w:lineRule="auto"/>
        <w:ind w:left="288"/>
      </w:pPr>
      <w:r>
        <w:rPr>
          <w:rFonts w:ascii="Courier New" w:eastAsia="Courier New" w:hAnsi="Courier New"/>
          <w:sz w:val="20"/>
        </w:rPr>
        <w:t>від'ємних у швидкості: 8</w:t>
      </w:r>
      <w:r>
        <w:br/>
      </w:r>
      <w:r>
        <w:rPr>
          <w:rFonts w:ascii="Courier New" w:eastAsia="Courier New" w:hAnsi="Courier New"/>
          <w:sz w:val="20"/>
        </w:rPr>
        <w:t>від'ємних у густині:  8</w:t>
      </w:r>
      <w:r>
        <w:br/>
      </w:r>
      <w:r>
        <w:rPr>
          <w:rFonts w:ascii="Courier New" w:eastAsia="Courier New" w:hAnsi="Courier New"/>
          <w:sz w:val="20"/>
        </w:rPr>
        <w:t xml:space="preserve">                     ts  швидкість  густина</w:t>
      </w:r>
      <w:r>
        <w:br/>
      </w:r>
      <w:r>
        <w:rPr>
          <w:rFonts w:ascii="Courier New" w:eastAsia="Courier New" w:hAnsi="Courier New"/>
          <w:sz w:val="20"/>
        </w:rPr>
        <w:t>175 2017-09-04 07:00:00         -1     -1.0</w:t>
      </w:r>
      <w:r>
        <w:br/>
      </w:r>
      <w:r>
        <w:rPr>
          <w:rFonts w:ascii="Courier New" w:eastAsia="Courier New" w:hAnsi="Courier New"/>
          <w:sz w:val="20"/>
        </w:rPr>
        <w:t>176 2017-09-04 08:00:00         -1     -1.0</w:t>
      </w:r>
      <w:r>
        <w:br/>
      </w:r>
      <w:r>
        <w:rPr>
          <w:rFonts w:ascii="Courier New" w:eastAsia="Courier New" w:hAnsi="Courier New"/>
          <w:sz w:val="20"/>
        </w:rPr>
        <w:t>177 2017-09-04 09:00:00         -1     -1.0</w:t>
      </w:r>
      <w:r>
        <w:br/>
      </w:r>
      <w:r>
        <w:rPr>
          <w:rFonts w:ascii="Courier New" w:eastAsia="Courier New" w:hAnsi="Courier New"/>
          <w:sz w:val="20"/>
        </w:rPr>
        <w:t>178 2017-09-04 10:00:00         -1     -1.0</w:t>
      </w:r>
      <w:r>
        <w:br/>
      </w:r>
      <w:r>
        <w:rPr>
          <w:rFonts w:ascii="Courier New" w:eastAsia="Courier New" w:hAnsi="Courier New"/>
          <w:sz w:val="20"/>
        </w:rPr>
        <w:t>179 2017-09-04 11:00:00         -1     -1.0</w:t>
      </w:r>
      <w:r>
        <w:br/>
      </w:r>
      <w:r>
        <w:rPr>
          <w:rFonts w:ascii="Courier New" w:eastAsia="Courier New" w:hAnsi="Courier New"/>
          <w:sz w:val="20"/>
        </w:rPr>
        <w:t>180 2017-09-04 12:00:00         -1     -1.0</w:t>
      </w:r>
      <w:r>
        <w:br/>
      </w:r>
      <w:r>
        <w:rPr>
          <w:rFonts w:ascii="Courier New" w:eastAsia="Courier New" w:hAnsi="Courier New"/>
          <w:sz w:val="20"/>
        </w:rPr>
        <w:t>181 2017-09-04 13:00:00         -1     -1.0</w:t>
      </w:r>
      <w:r>
        <w:br/>
      </w:r>
      <w:r>
        <w:rPr>
          <w:rFonts w:ascii="Courier New" w:eastAsia="Courier New" w:hAnsi="Courier New"/>
          <w:sz w:val="20"/>
        </w:rPr>
        <w:t>182 2017-09-04 14:00:00         -1     -1.0</w:t>
      </w:r>
      <w:r>
        <w:br/>
      </w:r>
      <w:r>
        <w:rPr>
          <w:rFonts w:ascii="Courier New" w:eastAsia="Courier New" w:hAnsi="Courier New"/>
          <w:sz w:val="20"/>
        </w:rPr>
        <w:t>до заміни:  швидкість mean = 506.55  min = -1</w:t>
      </w:r>
      <w:r>
        <w:br/>
      </w:r>
      <w:r>
        <w:rPr>
          <w:rFonts w:ascii="Courier New" w:eastAsia="Courier New" w:hAnsi="Courier New"/>
          <w:sz w:val="20"/>
        </w:rPr>
        <w:t xml:space="preserve">            густина   mean = 2.91  min = -1.0</w:t>
      </w:r>
      <w:r>
        <w:br/>
      </w:r>
      <w:r>
        <w:rPr>
          <w:rFonts w:ascii="Courier New" w:eastAsia="Courier New" w:hAnsi="Courier New"/>
          <w:sz w:val="20"/>
        </w:rPr>
        <w:t>після заміни: швидкість mean = 513.39  min = 277.0</w:t>
      </w:r>
      <w:r>
        <w:br/>
      </w:r>
      <w:r>
        <w:rPr>
          <w:rFonts w:ascii="Courier New" w:eastAsia="Courier New" w:hAnsi="Courier New"/>
          <w:sz w:val="20"/>
        </w:rPr>
        <w:t xml:space="preserve">              густина   mean = 2.96  min = 0.1</w:t>
      </w:r>
      <w:r>
        <w:br/>
      </w:r>
      <w:r>
        <w:rPr>
          <w:rFonts w:ascii="Courier New" w:eastAsia="Courier New" w:hAnsi="Courier New"/>
          <w:sz w:val="20"/>
        </w:rPr>
        <w:t>...</w:t>
      </w:r>
      <w:r>
        <w:br/>
      </w:r>
      <w:r>
        <w:rPr>
          <w:rFonts w:ascii="Courier New" w:eastAsia="Courier New" w:hAnsi="Courier New"/>
          <w:sz w:val="20"/>
        </w:rPr>
        <w:t>до заміни:  швидкість mean = 506.55  min = -1</w:t>
      </w:r>
      <w:r>
        <w:br/>
      </w:r>
      <w:r>
        <w:rPr>
          <w:rFonts w:ascii="Courier New" w:eastAsia="Courier New" w:hAnsi="Courier New"/>
          <w:sz w:val="20"/>
        </w:rPr>
        <w:t>після заміни: швидкість mean = 513.39  min = 277.0</w:t>
      </w:r>
    </w:p>
    <w:p w14:paraId="2CE23239" w14:textId="77777777" w:rsidR="00687E48" w:rsidRDefault="00000000">
      <w:pPr>
        <w:spacing w:after="40" w:line="360" w:lineRule="auto"/>
        <w:jc w:val="both"/>
      </w:pPr>
      <w:r>
        <w:rPr>
          <w:b/>
        </w:rPr>
        <w:t>Етап 4. Об’єднання таблиць.</w:t>
      </w:r>
    </w:p>
    <w:p w14:paraId="7CAD913D" w14:textId="77777777" w:rsidR="00687E48" w:rsidRDefault="00000000">
      <w:pPr>
        <w:spacing w:after="120" w:line="360" w:lineRule="auto"/>
        <w:jc w:val="both"/>
      </w:pPr>
      <w:r>
        <w:t xml:space="preserve">Таблицю A зведено до погодинного кроку через resample('h') (середнє й максимум кожного потоку). Таблиці об’єднано в M за спільним часом (обрано </w:t>
      </w:r>
      <w:r>
        <w:lastRenderedPageBreak/>
        <w:t>inner — 600 рядків). Години поділено на групи за максимумом P&gt;10 (пороги 10 і 1000 — шкала бур NOAA). На рис. 1 для потоку P&gt;100 за 10.09 видно, що максимум і середнє майже збігаються у спокої, але розходяться на початку бурі (о 16:00 — 8.99 проти 3.27).</w:t>
      </w:r>
    </w:p>
    <w:p w14:paraId="29A9DDE1" w14:textId="77777777" w:rsidR="00687E48" w:rsidRDefault="00000000">
      <w:pPr>
        <w:spacing w:before="40" w:after="160" w:line="240" w:lineRule="auto"/>
        <w:ind w:left="288"/>
      </w:pPr>
      <w:r>
        <w:rPr>
          <w:rFonts w:ascii="Courier New" w:eastAsia="Courier New" w:hAnsi="Courier New"/>
          <w:sz w:val="20"/>
        </w:rPr>
        <w:t>A_год = A.set_index('ts')[потоки].resample('h').mean()  # + .max()</w:t>
      </w:r>
      <w:r>
        <w:br/>
      </w:r>
      <w:r>
        <w:rPr>
          <w:rFonts w:ascii="Courier New" w:eastAsia="Courier New" w:hAnsi="Courier New"/>
          <w:sz w:val="20"/>
        </w:rPr>
        <w:t>M['група'] = pd.cut(M['P&gt;10 max'], bins=[-np.inf,10,1000,np.inf],</w:t>
      </w:r>
      <w:r>
        <w:br/>
      </w:r>
      <w:r>
        <w:rPr>
          <w:rFonts w:ascii="Courier New" w:eastAsia="Courier New" w:hAnsi="Courier New"/>
          <w:sz w:val="20"/>
        </w:rPr>
        <w:t xml:space="preserve">                    right=False, labels=['тиха','активна','дуже активна'])</w:t>
      </w:r>
    </w:p>
    <w:p w14:paraId="74B1B8DB" w14:textId="77777777" w:rsidR="00687E48" w:rsidRDefault="00000000">
      <w:pPr>
        <w:spacing w:before="40" w:after="20"/>
      </w:pPr>
      <w:r>
        <w:rPr>
          <w:i/>
          <w:sz w:val="24"/>
        </w:rPr>
        <w:t>Результат виконання:</w:t>
      </w:r>
    </w:p>
    <w:p w14:paraId="610DABA2" w14:textId="77777777" w:rsidR="00687E48" w:rsidRDefault="00000000">
      <w:pPr>
        <w:spacing w:before="40" w:after="160" w:line="240" w:lineRule="auto"/>
        <w:ind w:left="288"/>
      </w:pPr>
      <w:r>
        <w:rPr>
          <w:rFonts w:ascii="Courier New" w:eastAsia="Courier New" w:hAnsi="Courier New"/>
          <w:sz w:val="20"/>
        </w:rPr>
        <w:t>(600, 17)</w:t>
      </w:r>
      <w:r>
        <w:br/>
      </w:r>
      <w:r>
        <w:rPr>
          <w:rFonts w:ascii="Courier New" w:eastAsia="Courier New" w:hAnsi="Courier New"/>
          <w:sz w:val="20"/>
        </w:rPr>
        <w:t>inner: 600 рядків</w:t>
      </w:r>
      <w:r>
        <w:br/>
      </w:r>
      <w:r>
        <w:rPr>
          <w:rFonts w:ascii="Courier New" w:eastAsia="Courier New" w:hAnsi="Courier New"/>
          <w:sz w:val="20"/>
        </w:rPr>
        <w:t>outer: 601 рядків</w:t>
      </w:r>
      <w:r>
        <w:br/>
      </w:r>
      <w:r>
        <w:rPr>
          <w:rFonts w:ascii="Courier New" w:eastAsia="Courier New" w:hAnsi="Courier New"/>
          <w:sz w:val="20"/>
        </w:rPr>
        <w:t>M: (600, 21)</w:t>
      </w:r>
      <w:r>
        <w:br/>
      </w:r>
      <w:r>
        <w:rPr>
          <w:rFonts w:ascii="Courier New" w:eastAsia="Courier New" w:hAnsi="Courier New"/>
          <w:sz w:val="20"/>
        </w:rPr>
        <w:t>групи → тиха 411, активна 171, дуже активна 18</w:t>
      </w:r>
    </w:p>
    <w:p w14:paraId="647E4C47" w14:textId="77777777" w:rsidR="00687E48" w:rsidRDefault="00000000">
      <w:pPr>
        <w:spacing w:before="80" w:after="40"/>
        <w:jc w:val="center"/>
      </w:pPr>
      <w:r>
        <w:rPr>
          <w:noProof/>
        </w:rPr>
        <w:drawing>
          <wp:inline distT="0" distB="0" distL="0" distR="0" wp14:anchorId="6D277B89" wp14:editId="1EBB1E9F">
            <wp:extent cx="5120640" cy="2487349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_42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24873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41253F" w14:textId="77777777" w:rsidR="00687E48" w:rsidRDefault="00000000">
      <w:pPr>
        <w:jc w:val="center"/>
      </w:pPr>
      <w:r>
        <w:rPr>
          <w:i/>
          <w:sz w:val="24"/>
        </w:rPr>
        <w:t>Рис. 1. Максимум і середнє потоку P&gt;100 за годину (10.09.2017), логарифмічна шкала</w:t>
      </w:r>
    </w:p>
    <w:p w14:paraId="4A3EB97A" w14:textId="77777777" w:rsidR="00687E48" w:rsidRDefault="00000000">
      <w:pPr>
        <w:spacing w:after="40" w:line="360" w:lineRule="auto"/>
        <w:jc w:val="both"/>
      </w:pPr>
      <w:r>
        <w:rPr>
          <w:b/>
        </w:rPr>
        <w:t>Етап 5. П’ять графіків.</w:t>
      </w:r>
    </w:p>
    <w:p w14:paraId="635E641F" w14:textId="77777777" w:rsidR="00687E48" w:rsidRDefault="00000000">
      <w:pPr>
        <w:spacing w:after="120" w:line="360" w:lineRule="auto"/>
        <w:jc w:val="both"/>
      </w:pPr>
      <w:r>
        <w:t>Графік 1 (рис. 2) — гістограма потоку P&gt;100. Розподіл має довгий правий хвіст, тому середнє у 42 рази більше за медіану; побудова від log10 робить структуру читабельною.</w:t>
      </w:r>
    </w:p>
    <w:p w14:paraId="3733DB32" w14:textId="77777777" w:rsidR="00687E48" w:rsidRDefault="00000000">
      <w:pPr>
        <w:spacing w:before="40" w:after="20"/>
      </w:pPr>
      <w:r>
        <w:rPr>
          <w:i/>
          <w:sz w:val="24"/>
        </w:rPr>
        <w:t>Результат виконання:</w:t>
      </w:r>
    </w:p>
    <w:p w14:paraId="5B6CD026" w14:textId="77777777" w:rsidR="00687E48" w:rsidRDefault="00000000">
      <w:pPr>
        <w:spacing w:before="40" w:after="160" w:line="240" w:lineRule="auto"/>
        <w:ind w:left="288"/>
      </w:pPr>
      <w:r>
        <w:rPr>
          <w:rFonts w:ascii="Courier New" w:eastAsia="Courier New" w:hAnsi="Courier New"/>
          <w:sz w:val="20"/>
        </w:rPr>
        <w:t>середнє = 1.66</w:t>
      </w:r>
      <w:r>
        <w:br/>
      </w:r>
      <w:r>
        <w:rPr>
          <w:rFonts w:ascii="Courier New" w:eastAsia="Courier New" w:hAnsi="Courier New"/>
          <w:sz w:val="20"/>
        </w:rPr>
        <w:t>медіана = 0.04</w:t>
      </w:r>
      <w:r>
        <w:br/>
      </w:r>
      <w:r>
        <w:rPr>
          <w:rFonts w:ascii="Courier New" w:eastAsia="Courier New" w:hAnsi="Courier New"/>
          <w:sz w:val="20"/>
        </w:rPr>
        <w:t>годин з потоком менше 1: 547 з 600</w:t>
      </w:r>
      <w:r>
        <w:br/>
      </w:r>
      <w:r>
        <w:rPr>
          <w:rFonts w:ascii="Courier New" w:eastAsia="Courier New" w:hAnsi="Courier New"/>
          <w:sz w:val="20"/>
        </w:rPr>
        <w:t>60 найбільших годин дають 97 % суми</w:t>
      </w:r>
    </w:p>
    <w:p w14:paraId="787A2A7A" w14:textId="77777777" w:rsidR="00687E48" w:rsidRDefault="00000000">
      <w:pPr>
        <w:spacing w:before="80" w:after="40"/>
        <w:jc w:val="center"/>
      </w:pPr>
      <w:r>
        <w:rPr>
          <w:noProof/>
        </w:rPr>
        <w:lastRenderedPageBreak/>
        <w:drawing>
          <wp:inline distT="0" distB="0" distL="0" distR="0" wp14:anchorId="0B928A2A" wp14:editId="0FCB1CEA">
            <wp:extent cx="5669280" cy="2028458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1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0284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BC8103" w14:textId="77777777" w:rsidR="00687E48" w:rsidRDefault="00000000">
      <w:pPr>
        <w:jc w:val="center"/>
      </w:pPr>
      <w:r>
        <w:rPr>
          <w:i/>
          <w:sz w:val="24"/>
        </w:rPr>
        <w:t>Рис. 2. Розподіл потоку P&gt;100: звичайна та логарифмічна шкали</w:t>
      </w:r>
    </w:p>
    <w:p w14:paraId="37ADF8C7" w14:textId="77777777" w:rsidR="00687E48" w:rsidRDefault="00000000">
      <w:pPr>
        <w:spacing w:after="120" w:line="360" w:lineRule="auto"/>
        <w:jc w:val="both"/>
      </w:pPr>
      <w:r>
        <w:t>Графік 2 (рис. 3) — діаграма розмаху швидкості вітру за групами: медіани близькі, коробки перекриваються, систематичної різниці немає.</w:t>
      </w:r>
    </w:p>
    <w:p w14:paraId="282DB5FA" w14:textId="77777777" w:rsidR="00687E48" w:rsidRDefault="00000000">
      <w:pPr>
        <w:spacing w:before="40" w:after="20"/>
      </w:pPr>
      <w:r>
        <w:rPr>
          <w:i/>
          <w:sz w:val="24"/>
        </w:rPr>
        <w:t>Результат виконання:</w:t>
      </w:r>
    </w:p>
    <w:p w14:paraId="7CAAED77" w14:textId="77777777" w:rsidR="00687E48" w:rsidRDefault="00000000">
      <w:pPr>
        <w:spacing w:before="40" w:after="160" w:line="240" w:lineRule="auto"/>
        <w:ind w:left="288"/>
      </w:pPr>
      <w:r>
        <w:rPr>
          <w:rFonts w:ascii="Courier New" w:eastAsia="Courier New" w:hAnsi="Courier New"/>
          <w:sz w:val="20"/>
        </w:rPr>
        <w:t>медіана швидкості:</w:t>
      </w:r>
      <w:r>
        <w:br/>
      </w:r>
      <w:r>
        <w:rPr>
          <w:rFonts w:ascii="Courier New" w:eastAsia="Courier New" w:hAnsi="Courier New"/>
          <w:sz w:val="20"/>
        </w:rPr>
        <w:t>тиха: 524</w:t>
      </w:r>
      <w:r>
        <w:br/>
      </w:r>
      <w:r>
        <w:rPr>
          <w:rFonts w:ascii="Courier New" w:eastAsia="Courier New" w:hAnsi="Courier New"/>
          <w:sz w:val="20"/>
        </w:rPr>
        <w:t>активна: 492</w:t>
      </w:r>
      <w:r>
        <w:br/>
      </w:r>
      <w:r>
        <w:rPr>
          <w:rFonts w:ascii="Courier New" w:eastAsia="Courier New" w:hAnsi="Courier New"/>
          <w:sz w:val="20"/>
        </w:rPr>
        <w:t>дуже активна: 556</w:t>
      </w:r>
    </w:p>
    <w:p w14:paraId="4464F088" w14:textId="77777777" w:rsidR="00687E48" w:rsidRDefault="00000000">
      <w:pPr>
        <w:spacing w:before="80" w:after="40"/>
        <w:jc w:val="center"/>
      </w:pPr>
      <w:r>
        <w:rPr>
          <w:noProof/>
        </w:rPr>
        <w:drawing>
          <wp:inline distT="0" distB="0" distL="0" distR="0" wp14:anchorId="7E210490" wp14:editId="53B8F40F">
            <wp:extent cx="4023360" cy="2547911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2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23360" cy="25479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6C6673" w14:textId="77777777" w:rsidR="00687E48" w:rsidRDefault="00000000">
      <w:pPr>
        <w:jc w:val="center"/>
      </w:pPr>
      <w:r>
        <w:rPr>
          <w:i/>
          <w:sz w:val="24"/>
        </w:rPr>
        <w:t>Рис. 3. Швидкість сонячного вітру за групами годин</w:t>
      </w:r>
    </w:p>
    <w:p w14:paraId="2CA329D6" w14:textId="77777777" w:rsidR="00687E48" w:rsidRDefault="00000000">
      <w:pPr>
        <w:spacing w:after="120" w:line="360" w:lineRule="auto"/>
        <w:jc w:val="both"/>
      </w:pPr>
      <w:r>
        <w:t>Графік 3 (рис. 4) — діаграма розсіювання F10.7 і швидкості вітру: коефіцієнт Пірсона близький до нуля, зв’язку немає.</w:t>
      </w:r>
    </w:p>
    <w:p w14:paraId="0A88CB57" w14:textId="77777777" w:rsidR="00687E48" w:rsidRDefault="00000000">
      <w:pPr>
        <w:spacing w:before="40" w:after="20"/>
      </w:pPr>
      <w:r>
        <w:rPr>
          <w:i/>
          <w:sz w:val="24"/>
        </w:rPr>
        <w:t>Результат виконання:</w:t>
      </w:r>
    </w:p>
    <w:p w14:paraId="3CED7EDB" w14:textId="77777777" w:rsidR="00687E48" w:rsidRDefault="00000000">
      <w:pPr>
        <w:spacing w:before="40" w:after="160" w:line="240" w:lineRule="auto"/>
        <w:ind w:left="288"/>
      </w:pPr>
      <w:r>
        <w:rPr>
          <w:rFonts w:ascii="Courier New" w:eastAsia="Courier New" w:hAnsi="Courier New"/>
          <w:sz w:val="20"/>
        </w:rPr>
        <w:t>Пірсон: 0.06</w:t>
      </w:r>
      <w:r>
        <w:br/>
      </w:r>
      <w:r>
        <w:rPr>
          <w:rFonts w:ascii="Courier New" w:eastAsia="Courier New" w:hAnsi="Courier New"/>
          <w:sz w:val="20"/>
        </w:rPr>
        <w:t>точок: 592</w:t>
      </w:r>
    </w:p>
    <w:p w14:paraId="7E285E83" w14:textId="77777777" w:rsidR="00687E48" w:rsidRDefault="00000000">
      <w:pPr>
        <w:spacing w:before="80" w:after="40"/>
        <w:jc w:val="center"/>
      </w:pPr>
      <w:r>
        <w:rPr>
          <w:noProof/>
        </w:rPr>
        <w:lastRenderedPageBreak/>
        <w:drawing>
          <wp:inline distT="0" distB="0" distL="0" distR="0" wp14:anchorId="7977C4EE" wp14:editId="02CAC45E">
            <wp:extent cx="3931920" cy="2921823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3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31920" cy="29218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BEC850" w14:textId="77777777" w:rsidR="00687E48" w:rsidRDefault="00000000">
      <w:pPr>
        <w:jc w:val="center"/>
      </w:pPr>
      <w:r>
        <w:rPr>
          <w:i/>
          <w:sz w:val="24"/>
        </w:rPr>
        <w:t>Рис. 4. Радіопотік F10.7 і швидкість сонячного вітру</w:t>
      </w:r>
    </w:p>
    <w:p w14:paraId="4B17A783" w14:textId="77777777" w:rsidR="00687E48" w:rsidRDefault="00000000">
      <w:pPr>
        <w:spacing w:after="120" w:line="360" w:lineRule="auto"/>
        <w:jc w:val="both"/>
      </w:pPr>
      <w:r>
        <w:t>Графік 4 (рис. 5) — кількість годин у кожній групі.</w:t>
      </w:r>
    </w:p>
    <w:p w14:paraId="65822F91" w14:textId="77777777" w:rsidR="00687E48" w:rsidRDefault="00000000">
      <w:pPr>
        <w:spacing w:before="40" w:after="20"/>
      </w:pPr>
      <w:r>
        <w:rPr>
          <w:i/>
          <w:sz w:val="24"/>
        </w:rPr>
        <w:t>Результат виконання:</w:t>
      </w:r>
    </w:p>
    <w:p w14:paraId="4E67CBDB" w14:textId="77777777" w:rsidR="00687E48" w:rsidRDefault="00000000">
      <w:pPr>
        <w:spacing w:before="40" w:after="160" w:line="240" w:lineRule="auto"/>
        <w:ind w:left="288"/>
      </w:pPr>
      <w:r>
        <w:rPr>
          <w:rFonts w:ascii="Courier New" w:eastAsia="Courier New" w:hAnsi="Courier New"/>
          <w:sz w:val="20"/>
        </w:rPr>
        <w:t>тиха : 411 годин = 68.5 %</w:t>
      </w:r>
      <w:r>
        <w:br/>
      </w:r>
      <w:r>
        <w:rPr>
          <w:rFonts w:ascii="Courier New" w:eastAsia="Courier New" w:hAnsi="Courier New"/>
          <w:sz w:val="20"/>
        </w:rPr>
        <w:t>активна : 171 годин = 28.5 %</w:t>
      </w:r>
      <w:r>
        <w:br/>
      </w:r>
      <w:r>
        <w:rPr>
          <w:rFonts w:ascii="Courier New" w:eastAsia="Courier New" w:hAnsi="Courier New"/>
          <w:sz w:val="20"/>
        </w:rPr>
        <w:t>дуже активна : 18 годин = 3.0 %</w:t>
      </w:r>
    </w:p>
    <w:p w14:paraId="7F0465E6" w14:textId="77777777" w:rsidR="00687E48" w:rsidRDefault="00000000">
      <w:pPr>
        <w:spacing w:before="80" w:after="40"/>
        <w:jc w:val="center"/>
      </w:pPr>
      <w:r>
        <w:rPr>
          <w:noProof/>
        </w:rPr>
        <w:drawing>
          <wp:inline distT="0" distB="0" distL="0" distR="0" wp14:anchorId="37DBFED3" wp14:editId="0DCBB2BC">
            <wp:extent cx="4206240" cy="285009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4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06240" cy="2850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C6247C" w14:textId="77777777" w:rsidR="00687E48" w:rsidRDefault="00000000">
      <w:pPr>
        <w:jc w:val="center"/>
      </w:pPr>
      <w:r>
        <w:rPr>
          <w:i/>
          <w:sz w:val="24"/>
        </w:rPr>
        <w:t>Рис. 5. Розподіл годин за групами активності</w:t>
      </w:r>
    </w:p>
    <w:p w14:paraId="5A729385" w14:textId="77777777" w:rsidR="00687E48" w:rsidRDefault="00000000">
      <w:pPr>
        <w:spacing w:after="120" w:line="360" w:lineRule="auto"/>
        <w:jc w:val="both"/>
      </w:pPr>
      <w:r>
        <w:t>Графік 5 (рис. 6) — максимум P&gt;10 за весь період у логарифмічній шкалі: фон близько 0.3 і дві бурі з піками 713 і 1330.</w:t>
      </w:r>
    </w:p>
    <w:p w14:paraId="7892336C" w14:textId="77777777" w:rsidR="00687E48" w:rsidRDefault="00000000">
      <w:pPr>
        <w:spacing w:before="40" w:after="20"/>
      </w:pPr>
      <w:r>
        <w:rPr>
          <w:i/>
          <w:sz w:val="24"/>
        </w:rPr>
        <w:t>Результат виконання:</w:t>
      </w:r>
    </w:p>
    <w:p w14:paraId="1BCBBBD6" w14:textId="77777777" w:rsidR="00687E48" w:rsidRDefault="00000000">
      <w:pPr>
        <w:spacing w:before="40" w:after="160" w:line="240" w:lineRule="auto"/>
        <w:ind w:left="288"/>
      </w:pPr>
      <w:r>
        <w:rPr>
          <w:rFonts w:ascii="Courier New" w:eastAsia="Courier New" w:hAnsi="Courier New"/>
          <w:sz w:val="20"/>
        </w:rPr>
        <w:lastRenderedPageBreak/>
        <w:t>пік: 1330.0  медіана: 0.64</w:t>
      </w:r>
    </w:p>
    <w:p w14:paraId="71F1AF1F" w14:textId="77777777" w:rsidR="00687E48" w:rsidRDefault="00000000">
      <w:pPr>
        <w:spacing w:before="80" w:after="40"/>
        <w:jc w:val="center"/>
      </w:pPr>
      <w:r>
        <w:rPr>
          <w:noProof/>
        </w:rPr>
        <w:drawing>
          <wp:inline distT="0" distB="0" distL="0" distR="0" wp14:anchorId="5A9484C0" wp14:editId="0EB5AB45">
            <wp:extent cx="5669280" cy="239736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5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397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D822CF" w14:textId="77777777" w:rsidR="00687E48" w:rsidRDefault="00000000">
      <w:pPr>
        <w:jc w:val="center"/>
      </w:pPr>
      <w:r>
        <w:rPr>
          <w:i/>
          <w:sz w:val="24"/>
        </w:rPr>
        <w:t>Рис. 6. Максимум потоку P&gt;10 за годину за весь період спостережень</w:t>
      </w:r>
    </w:p>
    <w:p w14:paraId="01BC4448" w14:textId="77777777" w:rsidR="00687E48" w:rsidRDefault="00000000">
      <w:pPr>
        <w:spacing w:after="40" w:line="360" w:lineRule="auto"/>
        <w:jc w:val="both"/>
      </w:pPr>
      <w:r>
        <w:rPr>
          <w:b/>
        </w:rPr>
        <w:t>Етап 6. Два подання одних і тих самих даних.</w:t>
      </w:r>
    </w:p>
    <w:p w14:paraId="2E9432E8" w14:textId="77777777" w:rsidR="00687E48" w:rsidRDefault="00000000">
      <w:pPr>
        <w:spacing w:after="120" w:line="360" w:lineRule="auto"/>
        <w:jc w:val="both"/>
      </w:pPr>
      <w:r>
        <w:t>На рис. 7 той самий стовпець P&gt;10 показано двічі: перший графік (вікно до 05.09, лінійна шкала) створює враження спокою, другий (весь період, логарифмічна шкала) показує дві бурі. Різниця виникає лише через вибір вікна та шкали. На рис. 8 побудовано одне чесне подання з лініями порогів і заголовком-висновком.</w:t>
      </w:r>
    </w:p>
    <w:p w14:paraId="0671C355" w14:textId="77777777" w:rsidR="00687E48" w:rsidRDefault="00000000">
      <w:pPr>
        <w:spacing w:before="80" w:after="40"/>
        <w:jc w:val="center"/>
      </w:pPr>
      <w:r>
        <w:rPr>
          <w:noProof/>
        </w:rPr>
        <w:drawing>
          <wp:inline distT="0" distB="0" distL="0" distR="0" wp14:anchorId="6A7830A8" wp14:editId="1FEF9EE2">
            <wp:extent cx="5669280" cy="148561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6_duo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485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5F3E36" w14:textId="77777777" w:rsidR="00687E48" w:rsidRDefault="00000000">
      <w:pPr>
        <w:jc w:val="center"/>
      </w:pPr>
      <w:r>
        <w:rPr>
          <w:i/>
          <w:sz w:val="24"/>
        </w:rPr>
        <w:t>Рис. 7. Одні й ті самі дані у двох поданнях</w:t>
      </w:r>
    </w:p>
    <w:p w14:paraId="41E28F82" w14:textId="77777777" w:rsidR="00687E48" w:rsidRDefault="00000000">
      <w:pPr>
        <w:spacing w:before="80" w:after="40"/>
        <w:jc w:val="center"/>
      </w:pPr>
      <w:r>
        <w:rPr>
          <w:noProof/>
        </w:rPr>
        <w:lastRenderedPageBreak/>
        <w:drawing>
          <wp:inline distT="0" distB="0" distL="0" distR="0" wp14:anchorId="46AF15A0" wp14:editId="45DD6694">
            <wp:extent cx="5669280" cy="239736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6_2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397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A84BAA" w14:textId="77777777" w:rsidR="00687E48" w:rsidRDefault="00000000">
      <w:pPr>
        <w:jc w:val="center"/>
      </w:pPr>
      <w:r>
        <w:rPr>
          <w:i/>
          <w:sz w:val="24"/>
        </w:rPr>
        <w:t>Рис. 8. Чесне подання даних за весь період спостережень</w:t>
      </w:r>
    </w:p>
    <w:p w14:paraId="726B7FA3" w14:textId="77777777" w:rsidR="00687E48" w:rsidRDefault="00000000">
      <w:pPr>
        <w:spacing w:after="40" w:line="360" w:lineRule="auto"/>
        <w:jc w:val="both"/>
      </w:pPr>
      <w:r>
        <w:rPr>
          <w:b/>
        </w:rPr>
        <w:t>Етап 7. Спостереження та індивідуальне питання.</w:t>
      </w:r>
    </w:p>
    <w:p w14:paraId="210C89FA" w14:textId="77777777" w:rsidR="00687E48" w:rsidRDefault="00000000">
      <w:pPr>
        <w:spacing w:after="120" w:line="360" w:lineRule="auto"/>
        <w:jc w:val="both"/>
      </w:pPr>
      <w:r>
        <w:t>Сформульовано три спостереження: (1) першу бурю потік P&gt;100 майже не відчув (максимум 0.41), у другу зріс до 61.5; (2) середнє P&gt;100 у 42 рази перевищує медіану; (3) радіопотік F10.7 сягнув максимуму 04.09, ще до бур. Відповідь на індивідуальне питання наведено нижче.</w:t>
      </w:r>
    </w:p>
    <w:p w14:paraId="7915F5BD" w14:textId="77777777" w:rsidR="00687E48" w:rsidRDefault="00000000">
      <w:pPr>
        <w:spacing w:before="40" w:after="20"/>
      </w:pPr>
      <w:r>
        <w:rPr>
          <w:i/>
          <w:sz w:val="24"/>
        </w:rPr>
        <w:t>Результат виконання:</w:t>
      </w:r>
    </w:p>
    <w:p w14:paraId="5A813D28" w14:textId="77777777" w:rsidR="00687E48" w:rsidRDefault="00000000">
      <w:pPr>
        <w:spacing w:before="40" w:after="160" w:line="240" w:lineRule="auto"/>
        <w:ind w:left="288"/>
      </w:pPr>
      <w:r>
        <w:rPr>
          <w:rFonts w:ascii="Courier New" w:eastAsia="Courier New" w:hAnsi="Courier New"/>
          <w:sz w:val="20"/>
        </w:rPr>
        <w:t>активна: різних діб = 9</w:t>
      </w:r>
      <w:r>
        <w:br/>
      </w:r>
      <w:r>
        <w:rPr>
          <w:rFonts w:ascii="Courier New" w:eastAsia="Courier New" w:hAnsi="Courier New"/>
          <w:sz w:val="20"/>
        </w:rPr>
        <w:t>дуже активна: різних діб = 2</w:t>
      </w:r>
      <w:r>
        <w:br/>
      </w:r>
      <w:r>
        <w:rPr>
          <w:rFonts w:ascii="Courier New" w:eastAsia="Courier New" w:hAnsi="Courier New"/>
          <w:sz w:val="20"/>
        </w:rPr>
        <w:t>активні доби: 05.09, 06.09, 07.09, 08.09, 10.09, 11.09, 12.09, 13.09, 14.09</w:t>
      </w:r>
      <w:r>
        <w:br/>
      </w:r>
      <w:r>
        <w:rPr>
          <w:rFonts w:ascii="Courier New" w:eastAsia="Courier New" w:hAnsi="Courier New"/>
          <w:sz w:val="20"/>
        </w:rPr>
        <w:t>дуже активні доби: 10.09, 11.09</w:t>
      </w:r>
    </w:p>
    <w:p w14:paraId="2B141E25" w14:textId="77777777" w:rsidR="00687E48" w:rsidRDefault="00000000">
      <w:pPr>
        <w:spacing w:after="40" w:line="360" w:lineRule="auto"/>
        <w:jc w:val="both"/>
      </w:pPr>
      <w:r>
        <w:rPr>
          <w:b/>
        </w:rPr>
        <w:t>Етап 8. Декларація про використання ШІ.</w:t>
      </w:r>
    </w:p>
    <w:p w14:paraId="3DD53986" w14:textId="77777777" w:rsidR="00687E48" w:rsidRDefault="00000000">
      <w:pPr>
        <w:spacing w:after="120" w:line="360" w:lineRule="auto"/>
        <w:jc w:val="both"/>
      </w:pPr>
      <w:r>
        <w:t>Заповнено декларацію про використання інструментів штучного інтелекту із зазначенням, на яких етапах і як вони застосовувалися; підтверджено здатність пояснити кожен рядок коду.</w:t>
      </w:r>
    </w:p>
    <w:p w14:paraId="380C997B" w14:textId="77777777" w:rsidR="00687E48" w:rsidRDefault="00000000">
      <w:pPr>
        <w:spacing w:after="40" w:line="360" w:lineRule="auto"/>
        <w:jc w:val="both"/>
      </w:pPr>
      <w:r>
        <w:rPr>
          <w:b/>
        </w:rPr>
        <w:t>Крок 9. Збереження результату та самоперевірка.</w:t>
      </w:r>
    </w:p>
    <w:p w14:paraId="5668C851" w14:textId="77777777" w:rsidR="00687E48" w:rsidRDefault="00000000">
      <w:pPr>
        <w:spacing w:after="120" w:line="360" w:lineRule="auto"/>
        <w:jc w:val="both"/>
      </w:pPr>
      <w:r>
        <w:t>Об’єднану таблицю збережено у файл master_hourly.csv (знадобиться в наступних лабораторних роботах). Фінальна автоматична самоперевірка технічної частини пройдена повністю.</w:t>
      </w:r>
    </w:p>
    <w:p w14:paraId="0CD9B3F4" w14:textId="77777777" w:rsidR="00687E48" w:rsidRDefault="00000000">
      <w:pPr>
        <w:spacing w:before="40" w:after="20"/>
      </w:pPr>
      <w:r>
        <w:rPr>
          <w:i/>
          <w:sz w:val="24"/>
        </w:rPr>
        <w:t>Результат виконання:</w:t>
      </w:r>
    </w:p>
    <w:p w14:paraId="16D95A08" w14:textId="77777777" w:rsidR="00687E48" w:rsidRDefault="00000000">
      <w:pPr>
        <w:spacing w:before="40" w:after="160" w:line="240" w:lineRule="auto"/>
        <w:ind w:left="288"/>
      </w:pPr>
      <w:r>
        <w:rPr>
          <w:rFonts w:ascii="Courier New" w:eastAsia="Courier New" w:hAnsi="Courier New"/>
          <w:sz w:val="20"/>
        </w:rPr>
        <w:t>збережено: (600, 22)</w:t>
      </w:r>
      <w:r>
        <w:br/>
      </w:r>
      <w:r>
        <w:rPr>
          <w:rFonts w:ascii="Courier New" w:eastAsia="Courier New" w:hAnsi="Courier New"/>
          <w:sz w:val="20"/>
        </w:rPr>
        <w:t>OK   ПІБ і варіант заповнено</w:t>
      </w:r>
      <w:r>
        <w:br/>
      </w:r>
      <w:r>
        <w:rPr>
          <w:rFonts w:ascii="Courier New" w:eastAsia="Courier New" w:hAnsi="Courier New"/>
          <w:sz w:val="20"/>
        </w:rPr>
        <w:lastRenderedPageBreak/>
        <w:t>OK   таблиця A (7200 рядків)</w:t>
      </w:r>
      <w:r>
        <w:br/>
      </w:r>
      <w:r>
        <w:rPr>
          <w:rFonts w:ascii="Courier New" w:eastAsia="Courier New" w:hAnsi="Courier New"/>
          <w:sz w:val="20"/>
        </w:rPr>
        <w:t>OK   таблиця B (25 рядків)</w:t>
      </w:r>
      <w:r>
        <w:br/>
      </w:r>
      <w:r>
        <w:rPr>
          <w:rFonts w:ascii="Courier New" w:eastAsia="Courier New" w:hAnsi="Courier New"/>
          <w:sz w:val="20"/>
        </w:rPr>
        <w:t>OK   таблиця C (601 рядок)</w:t>
      </w:r>
      <w:r>
        <w:br/>
      </w:r>
      <w:r>
        <w:rPr>
          <w:rFonts w:ascii="Courier New" w:eastAsia="Courier New" w:hAnsi="Courier New"/>
          <w:sz w:val="20"/>
        </w:rPr>
        <w:t>OK   таблиці об’єднано</w:t>
      </w:r>
      <w:r>
        <w:br/>
      </w:r>
      <w:r>
        <w:rPr>
          <w:rFonts w:ascii="Courier New" w:eastAsia="Courier New" w:hAnsi="Courier New"/>
          <w:sz w:val="20"/>
        </w:rPr>
        <w:t>OK   стовпець «група» є</w:t>
      </w:r>
      <w:r>
        <w:br/>
      </w:r>
      <w:r>
        <w:rPr>
          <w:rFonts w:ascii="Courier New" w:eastAsia="Courier New" w:hAnsi="Courier New"/>
          <w:sz w:val="20"/>
        </w:rPr>
        <w:t>OK   усі дати у 2017 році</w:t>
      </w:r>
      <w:r>
        <w:br/>
      </w:r>
      <w:r>
        <w:rPr>
          <w:rFonts w:ascii="Courier New" w:eastAsia="Courier New" w:hAnsi="Courier New"/>
          <w:sz w:val="20"/>
        </w:rPr>
        <w:t>OK   декларацію заповнено</w:t>
      </w:r>
    </w:p>
    <w:p w14:paraId="2B5F95D6" w14:textId="77777777" w:rsidR="00687E48" w:rsidRDefault="00000000">
      <w:pPr>
        <w:spacing w:after="160" w:line="360" w:lineRule="auto"/>
        <w:jc w:val="center"/>
      </w:pPr>
      <w:r>
        <w:rPr>
          <w:b/>
        </w:rPr>
        <w:t>ВИСНОВОК</w:t>
      </w:r>
    </w:p>
    <w:p w14:paraId="0D03FDAD" w14:textId="77777777" w:rsidR="00687E48" w:rsidRDefault="00000000">
      <w:pPr>
        <w:spacing w:after="120" w:line="360" w:lineRule="auto"/>
        <w:jc w:val="both"/>
      </w:pPr>
      <w:r>
        <w:t>У ході лабораторної роботи виконано повний вхідний аналіз реального «сирого» набору даних космічної погоди. Розібрано структуру файлу з трьома таблицями різних джерел, виділено й очищено ці таблиці, зокрема виявлено та коректно оброблено приховану позначку пропуску −1, не задокументовану в описі. Три таблиці з різним кроком у часі об’єднано в єдину погодинну таблицю з 600 рядків та поділено години на групи активності за шкалою бур NOAA. Побудовано п’ять графіків як відповіді на поставлені питання та показано, що вибором шкали й часового вікна можна отримати протилежні висновки з тих самих чисел. На прикладі індивідуального потоку P&gt;100 з’ясовано, що його розподіл сильно скошений (середнє у 42 рази перевищує медіану), а зв’язку між радіопотоком F10.7 і швидкістю сонячного вітру не виявлено. Набуто практичних навичок роботи з бібліотекою pandas, обробки пропусків і аномалій та побудови графіків, що відповідають на конкретні питання про дані.</w:t>
      </w:r>
    </w:p>
    <w:sectPr w:rsidR="00687E48" w:rsidSect="00034616">
      <w:pgSz w:w="12240" w:h="15840"/>
      <w:pgMar w:top="1152" w:right="864" w:bottom="1152" w:left="172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98102181">
    <w:abstractNumId w:val="8"/>
  </w:num>
  <w:num w:numId="2" w16cid:durableId="1799059668">
    <w:abstractNumId w:val="6"/>
  </w:num>
  <w:num w:numId="3" w16cid:durableId="24989097">
    <w:abstractNumId w:val="5"/>
  </w:num>
  <w:num w:numId="4" w16cid:durableId="1191608306">
    <w:abstractNumId w:val="4"/>
  </w:num>
  <w:num w:numId="5" w16cid:durableId="1037510153">
    <w:abstractNumId w:val="7"/>
  </w:num>
  <w:num w:numId="6" w16cid:durableId="572475198">
    <w:abstractNumId w:val="3"/>
  </w:num>
  <w:num w:numId="7" w16cid:durableId="457601823">
    <w:abstractNumId w:val="2"/>
  </w:num>
  <w:num w:numId="8" w16cid:durableId="570847694">
    <w:abstractNumId w:val="1"/>
  </w:num>
  <w:num w:numId="9" w16cid:durableId="729889376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59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87E48"/>
    <w:rsid w:val="00AA1D8D"/>
    <w:rsid w:val="00AD560C"/>
    <w:rsid w:val="00B47730"/>
    <w:rsid w:val="00B64F38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DEEA682"/>
  <w14:defaultImageDpi w14:val="300"/>
  <w15:docId w15:val="{E7291049-EF54-6B4F-92CD-96D53622F0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eastAsia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11</Pages>
  <Words>1703</Words>
  <Characters>9709</Characters>
  <Application>Microsoft Office Word</Application>
  <DocSecurity>0</DocSecurity>
  <Lines>80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11390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Денис Левченко</cp:lastModifiedBy>
  <cp:revision>2</cp:revision>
  <dcterms:created xsi:type="dcterms:W3CDTF">2013-12-23T23:15:00Z</dcterms:created>
  <dcterms:modified xsi:type="dcterms:W3CDTF">2026-09-14T11:38:00Z</dcterms:modified>
  <cp:category/>
</cp:coreProperties>
</file>