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jc w:val="center"/>
      </w:pPr>
      <w:r>
        <w:rPr>
          <w:b/>
          <w:i w:val="0"/>
          <w:sz w:val="28"/>
        </w:rPr>
        <w:t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b/>
          <w:i w:val="0"/>
          <w:sz w:val="28"/>
        </w:rPr>
        <w:t>НАЦІОНАЛЬНИЙ УНІВЕРСИТЕТ «ЛЬВІВСЬКА ПОЛІТЕХНІКА»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Інститут ІКНІ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Кафедра СШІ</w:t>
      </w: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120" w:before="0" w:line="360" w:lineRule="auto"/>
        <w:jc w:val="center"/>
      </w:pPr>
      <w:r>
        <w:rPr>
          <w:b/>
          <w:i w:val="0"/>
          <w:sz w:val="56"/>
        </w:rPr>
        <w:t>ЗВІТ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32"/>
        </w:rPr>
        <w:t>до лабораторної роботи № 5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з дисципліни: «Інтелектуальний аналіз та візуалізація даних»</w:t>
      </w: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на тему: «Географічні дані OpenStreetMap: від тегів до маршруту»</w:t>
      </w: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288" w:lineRule="auto"/>
        <w:jc w:val="right"/>
      </w:pPr>
      <w:r>
        <w:rPr>
          <w:b w:val="0"/>
          <w:i w:val="0"/>
          <w:sz w:val="28"/>
        </w:rPr>
        <w:t>Виконав: ст. гр. ШІ-33 Левченко Д.К.</w:t>
      </w:r>
    </w:p>
    <w:p>
      <w:pPr>
        <w:spacing w:after="0" w:before="0" w:line="288" w:lineRule="auto"/>
        <w:jc w:val="right"/>
      </w:pPr>
      <w:r>
        <w:rPr>
          <w:b w:val="0"/>
          <w:i w:val="0"/>
          <w:sz w:val="28"/>
        </w:rPr>
        <w:t>Прийняла: Торська Роксана</w:t>
      </w: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both"/>
      </w:pPr>
    </w:p>
    <w:p>
      <w:pPr>
        <w:spacing w:after="0" w:before="0" w:line="360" w:lineRule="auto"/>
        <w:jc w:val="center"/>
      </w:pPr>
      <w:r>
        <w:rPr>
          <w:b w:val="0"/>
          <w:i w:val="0"/>
          <w:sz w:val="28"/>
        </w:rPr>
        <w:t>Львів – 2026</w:t>
      </w:r>
    </w:p>
    <w:p>
      <w:r>
        <w:br w:type="page"/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Тема роботи: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Географічні дані OpenStreetMap: від тегів до маршруту — відбір історико-культурних об’єктів міста, побудова критерію їх цінності та пішого маршруту від залізничного вокзалу.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Мета роботи: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Навчитися отримувати геодані OpenStreetMap живим запитом і зі збереженого знімка, відбирати об’єкти за тегами, конструювати й обґрунтовувати критерій рейтингу, рахувати віддалі в метричній системі координат пішохідною мережею, розв’язувати задачу комівояжера наближеними й точним методами, будувати просторовий індекс H3, просторове поєднання та інтерактивну карту маршруту.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Індивідуальне завдання (варіант 4):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Місто визначається номером у списку групи: номер 4 відповідає четвертому місту списку — Одесі. Для неї треба відібрати десять найвартісніших історико-культурних об’єктів, скласти піший маршрут від залізничного вокзалу і назад, а також розв’язати ту саму задачу для тридцяти об’єктів як базу порівняння для лабораторної роботи № 8 (табл. 1).</w:t>
      </w: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1 — Індивідуальне завдання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6748"/>
      </w:tblGrid>
      <w:tr>
        <w:trPr>
          <w:cantSplit/>
          <w:tblHeader/>
        </w:trPr>
        <w:tc>
          <w:tcPr>
            <w:tcW w:type="dxa" w:w="29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Параметр</w:t>
            </w:r>
          </w:p>
        </w:tc>
        <w:tc>
          <w:tcPr>
            <w:tcW w:type="dxa" w:w="67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Місто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Одеса, Україна; межа міста — 163,3 км²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Джерело даних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OpenStreetMap: Nominatim і Overpass API через osmnx 2.1.1; дані © OpenStreetMap contributors, ліцензія ODbL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Шари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межа міста; heritage (historic і tourism); вокзали; заклади (cafe, restaurant, drinking_water, toilets); пішохідна мережа walk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Старт і фініш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залізничний вокзал Одеса-Головна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Мала задача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вокзал і 10 об’єктів, точний розв’язок Held–Karp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Велика задача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вокзал і 30 об’єктів, наближені методи; база порівняння для ЛР8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Результати</w:t>
            </w:r>
          </w:p>
        </w:tc>
        <w:tc>
          <w:tcPr>
            <w:tcW w:type="dxa" w:w="67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ЛР5_Левченко.ipynb, lr5_результати.json, lr5_маршрут.html, знімок даних у теці osm_одеса</w:t>
            </w:r>
          </w:p>
        </w:tc>
      </w:tr>
    </w:tbl>
    <w:p>
      <w:pPr>
        <w:spacing w:after="0"/>
      </w:pP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ЗАВДАННЯ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Отримати дані міста двома способами — живим запитом і зі знімка — та порівняти їх за часом і обсягом переданих даних.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Відібрати кандидатів у пам’ятки за об’єднанням тегів historic і tourism та назвати, що й чому відкинуто.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Побудувати критерій «найкращі» щонайменше з трьох сигналів, порівняти його з рейтингом за площею та знайти дублікати.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Обрати вокзал і прив’язати точки до вузлів пішохідного графа з перевіркою злипання.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Побудувати матриці віддалей прямою і дорогою та обчислити коефіцієнт обходу.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Розв’язати задачу комівояжера найближчим сусідом, 2-opt і Held–Karp для 10 точок і наближено для 30 точок.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Розкласти кандидатів по комірках H3 рівня 9 і побудувати картограму щільності.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Знайти найближчий заклад до кожної точки маршруту просторовим поєднанням.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Побудувати карту, на якій видно маршрут по ребрах графа і прямі відрізки між точками.</w:t>
      </w:r>
    </w:p>
    <w:p>
      <w:pPr>
        <w:pStyle w:val="ListNumber"/>
        <w:spacing w:line="312" w:lineRule="auto" w:after="40"/>
      </w:pPr>
      <w:r>
        <w:rPr>
          <w:sz w:val="26"/>
        </w:rPr>
        <w:t xml:space="preserve">Зберегти результати для лабораторної роботи № 8 і відповісти на сім питань звіту.</w:t>
      </w: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ТЕОРЕТИЧНІ ВІДОМОСТІ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OpenStreetMap зберігає три типи об’єктів: вузол (точка з координатами), шлях (впорядкований список вузлів — вулиця, контур будівлі) і відношення (група об’єктів із ролями). Сенс об’єкта задають теги «ключ = значення». Тега «визначна пам’ятка» в OSM немає, тому кандидатів беруть з об’єднання двох сімейств: historic (castle, church, monument, memorial, ruins тощо) і tourism (museum, gallery, attraction, artwork, viewpoint). Один і той самий вид об’єкта трапляється в різних типах геометрії: музей у власній будівлі — полігон, а пам’ятник — точка.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Дані OSM приходять у EPSG:4326 — у градусах широти й довготи, тому довжини й площі в них безглузді. Усі метричні обчислення виконано в EPSG:32635 (UTM, зона 35N). Порядок координат різний: shapely.Point приймає (довгота, широта), а folium — (широта, довгота).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Маршрут іде ребрами пішохідного графа (network_type="walk"): кожну точку «садять» на найближчий вузол. На автомобільній мережі кілька пам’яток старого міста злипаються на одному вузлі, і віддаль між ними стає нульовою. Відношення віддалі дорогою до прямої — коефіцієнт обходу — для пішохідної мережі міста зазвичай 1,2–1,6.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Задача комівояжера — знайти найкоротший замкнений маршрут через усі точки рівно по одному разу. Для неї немає алгоритму, який швидко дає точну відповідь у загальному випадку, тому порівнюють три методи (табл. 2).</w:t>
      </w: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2 — Методи розв’язання задачі комівояжера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4048"/>
        <w:gridCol w:w="1800"/>
        <w:gridCol w:w="1800"/>
      </w:tblGrid>
      <w:tr>
        <w:trPr>
          <w:cantSplit/>
          <w:tblHeader/>
        </w:trPr>
        <w:tc>
          <w:tcPr>
            <w:tcW w:type="dxa" w:w="20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Метод</w:t>
            </w:r>
          </w:p>
        </w:tc>
        <w:tc>
          <w:tcPr>
            <w:tcW w:type="dxa" w:w="40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Що робить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Час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Що гарантує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Найближчий сусід</w:t>
            </w:r>
          </w:p>
        </w:tc>
        <w:tc>
          <w:tcPr>
            <w:tcW w:type="dxa" w:w="40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щоразу йде в найближчу невідвідану точку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O(n</w:t>
            </w:r>
            <w:r>
              <w:rPr>
                <w:b w:val="0"/>
                <w:sz w:val="23"/>
                <w:vertAlign w:val="superscript"/>
              </w:rPr>
              <w:t xml:space="preserve">2</w:t>
            </w:r>
            <w:r>
              <w:rPr>
                <w:b w:val="0"/>
                <w:sz w:val="23"/>
              </w:rPr>
              <w:t xml:space="preserve">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нічого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2-opt</w:t>
            </w:r>
          </w:p>
        </w:tc>
        <w:tc>
          <w:tcPr>
            <w:tcW w:type="dxa" w:w="40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розвертає ділянки маршруту, поки довжина зменшується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O(n</w:t>
            </w:r>
            <w:r>
              <w:rPr>
                <w:b w:val="0"/>
                <w:sz w:val="23"/>
                <w:vertAlign w:val="superscript"/>
              </w:rPr>
              <w:t xml:space="preserve">2</w:t>
            </w:r>
            <w:r>
              <w:rPr>
                <w:b w:val="0"/>
                <w:sz w:val="23"/>
              </w:rPr>
              <w:t xml:space="preserve">) за прохід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локальний мінімум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Held–Karp</w:t>
            </w:r>
          </w:p>
        </w:tc>
        <w:tc>
          <w:tcPr>
            <w:tcW w:type="dxa" w:w="40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динамічне програмування за підмножинами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O(2</w:t>
            </w:r>
            <w:r>
              <w:rPr>
                <w:b w:val="0"/>
                <w:sz w:val="23"/>
                <w:vertAlign w:val="superscript"/>
              </w:rPr>
              <w:t xml:space="preserve">n</w:t>
            </w:r>
            <w:r>
              <w:rPr>
                <w:b w:val="0"/>
                <w:sz w:val="23"/>
              </w:rPr>
              <w:t xml:space="preserve">·n</w:t>
            </w:r>
            <w:r>
              <w:rPr>
                <w:b w:val="0"/>
                <w:sz w:val="23"/>
                <w:vertAlign w:val="superscript"/>
              </w:rPr>
              <w:t xml:space="preserve">2</w:t>
            </w:r>
            <w:r>
              <w:rPr>
                <w:b w:val="0"/>
                <w:sz w:val="23"/>
              </w:rPr>
              <w:t xml:space="preserve">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точний оптимум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Таблиця Held–Karp має 2</w:t>
      </w:r>
      <w:r>
        <w:rPr>
          <w:b w:val="0"/>
          <w:i w:val="0"/>
          <w:sz w:val="28"/>
          <w:vertAlign w:val="superscript"/>
        </w:rPr>
        <w:t xml:space="preserve">n−1</w:t>
      </w:r>
      <w:r>
        <w:rPr>
          <w:b w:val="0"/>
          <w:i w:val="0"/>
          <w:sz w:val="28"/>
        </w:rPr>
        <w:t xml:space="preserve">·(n − 1) клітин, тож при кожних п’яти додаткових точках потреба в пам’яті зростає приблизно в тридцять разів. H3 — ієрархічна сітка шестикутників; на рівні 9 середнє ребро комірки близько 200 м. Просторове поєднання sjoin_nearest рахує відстань в одиницях системи координат, тому обидва шари спершу переводять у метричну систему.</w:t>
      </w: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ХІД РОБОТИ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1. Дані двома способами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Функцію fetch доповнено гілкою живого запиту: перед викликом запам’ятовується розмір кешу osmnx і час, результат проходить через clean() і зберігається у GeoParquet, а в таблицю COST записується спосіб, кількість записів, передані й збережені мегабайти та час. Щоб порівняння лишилось видимим і на повторному запуску, показники першого (живого) запуску зберігаються у файлі cost_live.json теки знімка.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fetch(name, getter):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"""Повертає шар. Якщо файл уже збережено — читає з диска."""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path = os.path.join(OUT, name + '.parquet')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os.path.exists(path) and os.path.getsize(path) &gt; 0: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t0 = time.time()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g = gpd.read_parquet(path)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COST[name] = {'спосіб': 'знімок', 'записів': len(g),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'передано_МБ': 0.0,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'файл_МБ': round(os.path.getsize(path) / 1e6, 3),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'секунд': round(time.time() - t0, 3)}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return g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t0, b0 = time.time(), cache_bytes()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g = clean(getter())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g.to_parquet(path, index=False)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COST[name] = {'спосіб': 'живий запит', 'записів': len(g),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'передано_МБ': round((cache_bytes() - b0) / 1e6, 3),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'файл_МБ': round(os.path.getsize(path) / 1e6, 3),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'секунд': round(time.time() - t0, 1)}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gpd.read_parquet(path)</w:t>
      </w:r>
    </w:p>
    <w:p>
      <w:pPr>
        <w:spacing w:after="0"/>
      </w:pP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LIVE_P = os.path.join(OUT, 'cost_live.json')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live = {k: v for k, v in COST.items() if v['спосіб'] == 'живий запит'}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if live: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saved = json.loads(open(LIVE_P, encoding='utf-8').read()) if os.path.exists(LIVE_P) else {}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saved.update(live)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with open(LIVE_P, 'w', encoding='utf-8') as f: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json.dump(saved, f, ensure_ascii=False, indent=1)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cost = pd.DataFrame(COST).T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display(cost)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first = pd.DataFrame(json.loads(open(LIVE_P, encoding='utf-8').read())).T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speed = pd.DataFrame({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'живий запит, с': first['секунд'].astype(float),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'знімок, с': cost['секунд'].astype(float),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'передано мережею тоді, МБ': first['передано_МБ'].astype(float),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'передано зараз, МБ': cost['передано_МБ'].astype(float),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})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speed['знімок швидший, разів'] = (speed['живий запит, с'] / speed['знімок, с'].clip(lower=0.001)).round(0)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display(speed)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SPEEDUP = speed['живий запит, с'].sum() / max(speed['знімок, с'].sum(), 0.001)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MB_SAVED = speed['передано мережею тоді, МБ'].sum()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print('живий запит усіх шарів: %.0f с; читання знімка: %.2f с; знімок швидший у %.0f разів'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% (speed['живий запит, с'].sum(), speed['знімок, с'].sum(), SPEEDUP))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print('при повторному запуску мережею не передано %.1f МБ' % MB_SAVED)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живий запит усіх шарів: 310 с; читання знімка: 0.37 с; знімок швидший у 830 разів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при повторному запуску мережею не передано 14.5 МБ</w:t>
      </w:r>
    </w:p>
    <w:p>
      <w:pPr>
        <w:spacing w:after="0"/>
      </w:pP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3 — Вартість двох способів доступу до даних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148"/>
        <w:gridCol w:w="1800"/>
        <w:gridCol w:w="1700"/>
        <w:gridCol w:w="2100"/>
        <w:gridCol w:w="1900"/>
      </w:tblGrid>
      <w:tr>
        <w:trPr>
          <w:cantSplit/>
          <w:tblHeader/>
        </w:trPr>
        <w:tc>
          <w:tcPr>
            <w:tcW w:type="dxa" w:w="21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Шар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Живий запит, с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Знімок, с</w:t>
            </w:r>
          </w:p>
        </w:tc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Передано мережею, МБ</w:t>
            </w:r>
          </w:p>
        </w:tc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Знімок швидший, разів</w:t>
            </w:r>
          </w:p>
        </w:tc>
      </w:tr>
      <w:tr>
        <w:trPr>
          <w:cantSplit/>
        </w:trPr>
        <w:tc>
          <w:tcPr>
            <w:tcW w:type="dxa" w:w="2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boundary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2,3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0,135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0,050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2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heritage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55,6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0,065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0,860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855</w:t>
            </w:r>
          </w:p>
        </w:tc>
      </w:tr>
      <w:tr>
        <w:trPr>
          <w:cantSplit/>
        </w:trPr>
        <w:tc>
          <w:tcPr>
            <w:tcW w:type="dxa" w:w="2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stations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69,5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0,012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0,020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5 792</w:t>
            </w:r>
          </w:p>
        </w:tc>
      </w:tr>
      <w:tr>
        <w:trPr>
          <w:cantSplit/>
        </w:trPr>
        <w:tc>
          <w:tcPr>
            <w:tcW w:type="dxa" w:w="2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amenities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92,9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0,023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0,416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4 039</w:t>
            </w:r>
          </w:p>
        </w:tc>
      </w:tr>
      <w:tr>
        <w:trPr>
          <w:cantSplit/>
        </w:trPr>
        <w:tc>
          <w:tcPr>
            <w:tcW w:type="dxa" w:w="21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мережа walk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89,3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0,138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13,196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647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Перший, живий, запуск усіх шарів тривав 310 с, а повторне читання знімка — 0,37 с, тобто знімок швидший приблизно в 830 разів. Повторний запуск не передав мережею 14,5 МБ, з них 13,2 МБ — пішохідна мережа (28 641 вузол і 78 130 ребер). На другому запуску всі шари мають спосіб «знімок» і нульовий трафік — це контрольна ознака, що fetch кешує.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2. Кандидати в пам’ятки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tags_ok = heritage['historic'].notna() | heritage['tourism'].isin(TOURISM_OK)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has_name = heritage['name'].notna() &amp; (heritage['name'].str.strip() != '')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cand = heritage[tags_ok &amp; has_name].reset_index(drop=True)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dropped = heritage[tags_ok &amp; ~has_name]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print('усього у шарі heritage :', len(heritage))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print('підходять за тегами    :', int(tags_ok.sum()))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print('з них мають name       :', len(cand))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print('відкинуто без name     :', len(dropped))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print('що саме відкинуто (historic):')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print(dropped['historic'].value_counts().head(8).to_string())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print('що саме відкинуто (tourism):')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print(dropped['tourism'].value_counts().head(8).to_string())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усього у шарі heritage : 895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підходять за тегами    : 895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з них мають name       : 547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відкинуто без name     : 348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що саме відкинуто (historic):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historic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heritage         163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memorial          74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yes                3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fort               3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castle             2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bicycle            2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monument           2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wayside_cross      1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що саме відкинуто (tourism):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tourism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artwork       56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attraction    37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viewpoint      6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Усі 895 об’єктів шару підходять за об’єднанням тегів, але 348 з них (39 %) не мають назви, і їх відкинуто: маршрут не може вести до «якоїсь історичної будівлі». Найбільше серед відкинутих historic=heritage (163 — пам’ятки архітектури без назви) і historic=memorial (74). Лишилось 547 кандидатів; серед них 343 точки, 199 полігонів і 5 ліній — тобто фільтр не втратив пам’ятників і оглядових точок.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3. Критерій «найкращі»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Стовпця «цінність» у даних немає, тому його сконструйовано з п’яти сигналів OSM, кожен з яких зведено до спільної шкали часток від 0 до 1 через rank(pct=True). Найбільші ваги мають сигнали зовнішнього визнання: наявність статті у Вікіпедії або Wikidata (0,35) і кількість перекладів назви (0,30). Музей чи галерея отримують 0,15, бо туди можна зайти; заповнений historic — 0,10; площа як найслабший сигнал — 0,10.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import re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LANG_COLS = [c for c in cand.columns if re.fullmatch(r'name:[a-z]{2,3}', c)]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cand['wiki'] = (cand['wikidata'].notna() | cand['wikipedia'].notna()).astype(int)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cand['n_lang'] = cand[LANG_COLS].notna().sum(axis=1)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cand['museum'] = cand['tourism'].isin(['museum', 'gallery']).astype(int)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cand['hist'] = cand['historic'].notna().astype(int)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WEIGHTS = {'wiki': 0.35, 'n_lang': 0.30, 'museum': 0.15, 'hist': 0.10, 'area_m2': 0.10}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cand['score'] = sum(w * cand[c].rank(pct=True) for c, w in WEIGHTS.items())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print('кандидатів   :', len(cand))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print('мають wiki   :', int(cand['wiki'].sum()))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print('мають переклади назви: %d, максимум мов: %d' % ((cand['n_lang'] &gt; 0).sum(), cand['n_lang'].max()))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print('музеї та галереї: %d, historic заповнений: %d' % (cand['museum'].sum(), cand['hist'].sum()))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display(cand.nlargest(10, 'score')[['name', 'historic', 'tourism', 'wiki', 'n_lang', 'area_m2', 'score']].round(3))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кандидатів   : 547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мають wiki   : 47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мають переклади назви: 533, максимум мов: 9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музеї та галереї: 47, historic заповнений: 356</w:t>
      </w:r>
    </w:p>
    <w:p>
      <w:pPr>
        <w:spacing w:after="0"/>
      </w:pP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keys(df):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set(df['element'].astype(str) + '/' + df['id'].astype(str))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top_score = cand.nlargest(N_LARGE, 'score').reset_index(drop=True)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top10 = top_score.head(N_SMALL)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top_naive = cand.nlargest(N_SMALL, 'area_m2').reset_index(drop=True)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overlap = len(keys(top10) &amp; keys(top_naive))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print('перетин: %d з %d' % (overlap, N_SMALL))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display(pd.DataFrame({'за вашим критерієм': list(top10['name']),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'за площею': list(top_naive['name'])}))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перетин: 1 з 10</w:t>
      </w:r>
    </w:p>
    <w:p>
      <w:pPr>
        <w:spacing w:after="0"/>
      </w:pP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4 — Перша десятка за двома критеріями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474"/>
        <w:gridCol w:w="4474"/>
      </w:tblGrid>
      <w:tr>
        <w:trPr>
          <w:cantSplit/>
          <w:tblHeader/>
        </w:trPr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№</w:t>
            </w:r>
          </w:p>
        </w:tc>
        <w:tc>
          <w:tcPr>
            <w:tcW w:type="dxa" w:w="4474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За моїм критерієм</w:t>
            </w:r>
          </w:p>
        </w:tc>
        <w:tc>
          <w:tcPr>
            <w:tcW w:type="dxa" w:w="4474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За площею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Літературний музей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Свято-Успенський патріарший чоловічий монастир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Археологічний музей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Ангари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3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Потьомкінські сходи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Гарматні дворики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залізничний вокзал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художній музей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5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національний художній музей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академічний театр музичної комедії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6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Воронцовський палац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залізничний вокзал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7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Синагога Ор Самеах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національний академічний театр опери та балету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8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Прибутковий будинок Асвадурова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Ангари депо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9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Римсько-католицький костьол Успіння Пресвятої Богородиці Діви Марії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Пасаж Менделевичів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10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Шахський палац</w:t>
            </w:r>
          </w:p>
        </w:tc>
        <w:tc>
          <w:tcPr>
            <w:tcW w:type="dxa" w:w="4474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Тюремний замок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У двох десятках збігся лише один об’єкт — залізничний вокзал. За площею в рейтинг потрапили ангари, депо й тюремний замок: великим буває і склад. Обидва списки отримано з тих самих даних без жодної помилки, тож «найкращі» — властивість критерію, який обирає аналітик, а не властивість даних.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Далі перевірено дублікати: функцію close_pairs спершу випробувано на двох точках за 14 м, а потім знайдено пари в топ-30, ближчі за 60 м. З кожної пари лишається об’єкт з вищим рейтингом. Додатково прибрано два пам’ятники, які в OSM позначені як демонтовані, і знайдено об’єкти з однаковим wikidata.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control = gpd.GeoDataFrame(geometry=gpd.points_from_xy([30.7300, 30.7301], [46.4800, 46.4801]), crs=4326)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print('контроль функції на двох точках за ~14 м:', [(i, j, round(float(d), 1)) for i, j, d in close_pairs(control)])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pairs = close_pairs(top_score)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print('пар ближче 60 м у топ-%d: %d' % (N_LARGE, len(pairs)))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for i, j, d in pairs: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print('  %5.1f м | %s  &lt;-&gt;  %s' % (d, top_score['name'][i], top_score['name'][j]))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gone = cand['name'].str.contains('демонтован', case=False)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print('у назві позначені як демонтовані (на місці їх уже немає):', ', '.join(cand.loc[gone, 'name']))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same_wd = cand[cand['wikidata'].notna() &amp; cand['wikidata'].duplicated(keep=False)]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print('кандидати з однаковим wikidata (той самий об\u2019єкт двічі):')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print(same_wd[['element', 'name', 'historic', 'tourism', 'wikidata']].sort_values('wikidata').to_string())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dedupe(pool):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removed = []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while True: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found = close_pairs(pool.head(N_LARGE))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if not found: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return pool, removed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i, j, d = found[0]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removed.append((pool['name'][j], pool['name'][i], d))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pool = pool.drop(index=j).reset_index(drop=True)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pool = cand[~gone].sort_values('score', ascending=False).reset_index(drop=True)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pool, removed = dedupe(pool)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top_score = pool.head(N_LARGE).reset_index(drop=True)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top10 = top_score.head(N_SMALL)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overlap = len(keys(top10) &amp; keys(top_naive))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print('рішення: з кожної пари лишаємо об’єкт з вищим рейтингом, другий прибираємо')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for a, b, d in removed: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print('  прибрано «%s» — %.0f м від «%s»%s' % (a, d, b, ' (лишилась інша точка з тією самою назвою)' if a in set(pool['name']) else ''))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print('після чистки пар ближче 60 м у топ-%d: %d' % (N_LARGE, len(close_pairs(top_score))))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print('перетин рейтингів після чистки: %d з %d' % (overlap, N_SMALL))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display(top10[['name', 'historic', 'tourism', 'wiki', 'n_lang', 'score']].round(3))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контроль функції на двох точках за ~14 м: [(0, 1, 13.5)]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пар ближче 60 м у топ-30: 4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21.2 м | Одеський національний художній музей  &lt;-&gt;  Одеський художній музей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22.4 м | Пам'ятник засновникам Одеси (демонтований)  &lt;-&gt;  Одеський художній музей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25.8 м | Одеський національний художній музей  &lt;-&gt;  Пам'ятник засновникам Одеси (демонтований)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54.9 м | Літературний музей  &lt;-&gt;  Археологічний музей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у назві позначені як демонтовані (на місці їх уже немає): Пам'ятник засновникам Одеси (демонтований), Олександр Суворов (демонтований)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кандидати з однаковим wikidata (той самий об’єкт двічі):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element                                  name  historic     tourism  wikidata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4        node                   Потьомкінські сходи      &lt;NA&gt;   viewpoint  Q1413595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348  relation                   Потьомкінські сходи       yes  attraction  Q1413595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285      node                                 ЗіС-3  memorial        &lt;NA&gt;   Q266837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286      node                                 ЗіС-3  memorial        &lt;NA&gt;   Q266837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515       way  Одеський національний художній музей      &lt;NA&gt;      museum  Q4331480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516       way               Одеський художній музей      &lt;NA&gt;     gallery  Q4331480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рішення: з кожної пари лишаємо об’єкт з вищим рейтингом, другий прибираємо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прибрано «Одеський художній музей» — 21 м від «Одеський національний художній музей»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прибрано «Будинок Лібмана» — 42 м від «Будинок О. П. Руссова»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прибрано «Археологічний музей» — 55 м від «Літературний музей»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прибрано «Потьомкінські сходи» — 14 м від «Пам'ятник де Рішельє» (лишилась інша точка з тією самою назвою)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після чистки пар ближче 60 м у топ-30: 0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перетин рейтингів після чистки: 1 з 10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Знайдено три різні типи дублікатів: художній музей записано двічі (museum і gallery з тим самим wikidata), Потьомкінські сходи — відношенням і окремою точкою-оглядовим майданчиком, а «Пам’ятник засновникам Одеси» позначено в назві як демонтований — маршрут вів би до неіснуючої пам’ятки.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4. Вокзал і прив’язка до графа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main = stations[stations['name'].fillna('').str.contains('Одеса-Головна')]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if (main['railway'] == 'station').any():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main = main[main['railway'] == 'station']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station = main.head(1)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print('старт:', station['name'].iloc[0])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sp = station.to_crs(32635).geometry.representative_point().iloc[0]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d_start = pool.to_crs(32635).geometry.representative_point().distance(sp)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near_start = d_start &lt; 100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print('об\u2019єкти рейтингу ближче 100 м до старту:',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', '.join('%s (%.0f м)' % (n, d) for n, d in zip(pool.loc[near_start, 'name'], d_start[near_start])) or 'немає')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near_names = ['%s — %.0f м' % (n, d) for n, d in zip(pool.loc[near_start, 'name'], d_start[near_start])]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pool, removed_more = dedupe(pool[~near_start].reset_index(drop=True))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removed += removed_more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top_score = pool.head(N_LARGE).reset_index(drop=True)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top10 = top_score.head(N_SMALL)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overlap = len(keys(top10) &amp; keys(top_naive))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print('пар ближче 60 м у топ-%d: %d; перетин рейтингів: %d з %d' % (N_LARGE, len(close_pairs(top_score)), overlap, N_SMALL))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print('десятка для маршруту:', ', '.join(top10['name']))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старт: Одеса-Головна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об’єкти рейтингу ближче 100 м до старту: Одеський залізничний вокзал (71 м), EMS Ukraine (65 м)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пар ближче 60 м у топ-30: 0; перетин рейтингів: 1 з 10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десятка для маршруту: Літературний музей, Потьомкінські сходи, Одеський національний художній музей, Воронцовський палац, Синагога Ор Самеах, Прибутковий будинок Асвадурова, Римсько-католицький костьол Успіння Пресвятої Богородиці Діви Марії, Шахський палац, Пам'ятник де Рішельє, Одеський національний академічний театр опери та балету</w:t>
      </w:r>
    </w:p>
    <w:p>
      <w:pPr>
        <w:spacing w:after="0"/>
      </w:pP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check_snap(points, ids, dist, label):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k, uniq = len(ids), len(set(ids))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worst = int(np.argmax(dist))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print('%s: точок %d, різних вузлів %d' % (label, k, uniq))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print('   точка -&gt; вузол: медіана %.1f м, максимум %.1f м («%s»)'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% (np.median(dist), dist[worst], points['name'].iloc[worst]))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uniq &lt; k: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same = collections.defaultdict(list)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for name, node in zip(points['name'], ids):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same[node].append(name)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for node, names in same.items():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if len(names) &gt; 1: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print('   злиплись на вузлі %s: %s' % (node, ' | '.join(names)))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uniq == k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мала задача: точок 11, різних вузлів 11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точка -&gt; вузол: медіана 31.4 м, максимум 40.9 м («Воронцовський палац»)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Стартом обрано станцію Одеса-Головна. Будівля «Одеський залізничний вокзал» за 71 м від неї є водночас пам’яткою з першої десятки, тож у маршруті вона зайняла б одне з десяти місць безплатно. Тому об’єкти ближче 100 м до старту прибрано з рейтингу; серед них виявився будинок «EMS Ukraine» — пам’ятка архітектури, якій у OSM дали назву кур’єрської служби. Усі 11 точок сіли на 11 різних вузлів, медіана відстані «точка → вузол» — 31,4 м, максимум — 40,9 м.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5. Матриця віддалей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straight_matrix(points):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 = points.to_crs(32635).geometry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XY = np.c_[p.x.values, p.y.values]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np.sqrt(((XY[:, None, :] - XY[None, :, :]) ** 2).sum(-1))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detour_factor(D, E):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off = ~np.eye(len(D), dtype=bool) &amp; np.isfinite(D) &amp; (E &gt; 0)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float(np.median(D[off] / E[off]))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матриця за 0.356 с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недосяжних пар    : 0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асиметрія         : 0 м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коефіцієнт обходу : 1.20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Недосяжних пар немає, асиметрія матриці нульова, бо на пішохідній мережі немає односторонніх обмежень. Коефіцієнт обходу 1,20 для 10 точок і 1,26 для 30 — у типовому діапазоні, для малої задачі на нижній межі: історичний центр Одеси — прямокутна сітка кварталів, і пам’ятки десятки стоять уздовж тих самих вулиць.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6. Задача комівояжера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nearest_neighbour(D):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"""Маршрут 0 -&gt; ... -&gt; 0. Щоразу йдемо в найближчу невідвідану точку."""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tour, left = [0], set(range(1, len(D)))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while left: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cur = tour[-1]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nxt = min(sorted(left), key=lambda j: D[cur, j])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tour.append(nxt)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left.remove(nxt)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tour + [0]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def two_opt(D, tour):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"""Беремо маршрут і розвертаємо ділянки, поки довжина зменшується."""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best, best_len = list(tour), tour_length(D, tour)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improved = True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while improved: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improved = False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for i in range(1, len(best) - 2):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for j in range(i + 1, len(best) - 1):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new = best[:i] + best[i:j + 1][::-1] + best[j + 1:]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L = tour_length(D, new)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if L &lt; best_len - 1e-9: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best, best_len, improved = new, L, True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return best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найближчий сусід: структура маршруту правильна (11 точок)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2-opt: структура маршруту правильна (11 точок)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Held-Karp: структура маршруту правильна (11 точок)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усі перевірки пройдено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оптимальний порядок: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0. СТАРТ: Одеса-Головна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1. Прибутковий будинок Асвадурова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2. Літературний музей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3. Пам'ятник де Рішельє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4. Потьомкінські сходи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5. Воронцовський палац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6. Шахський палац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7. Одеський національний художній музей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8. Одеський національний академічний театр опери та балету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9. Римсько-католицький костьол Успіння Пресвятої Богородиці Діви Марії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10. Синагога Ор Самеах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11. СТАРТ: Одеса-Головна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довжина: 8.81 км</w:t>
      </w:r>
    </w:p>
    <w:p>
      <w:pPr>
        <w:spacing w:after="0"/>
      </w:pP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5 — Порівняння методів на малій задачі (вокзал і 10 об’єктів)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4648"/>
        <w:gridCol w:w="2500"/>
        <w:gridCol w:w="2500"/>
      </w:tblGrid>
      <w:tr>
        <w:trPr>
          <w:cantSplit/>
          <w:tblHeader/>
        </w:trPr>
        <w:tc>
          <w:tcPr>
            <w:tcW w:type="dxa" w:w="46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Метод</w:t>
            </w:r>
          </w:p>
        </w:tc>
        <w:tc>
          <w:tcPr>
            <w:tcW w:type="dxa" w:w="25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Довжина, м</w:t>
            </w:r>
          </w:p>
        </w:tc>
        <w:tc>
          <w:tcPr>
            <w:tcW w:type="dxa" w:w="25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Гірше оптимуму, %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Найближчий сусід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9 279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5,35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2-opt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8 807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Held–Karp (точний)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8 807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0,00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Найближчий сусід на 5,35 % гірший за оптимум, а 2-opt, запущений з його маршруту, знайшов саме оптимальний маршрут довжиною 8,81 км. Самоперевірки підтвердили, що кожен маршрут починається й закінчується на вокзалі та відвідує кожну точку рівно один раз.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growth = pd.DataFrame({'точок': [11, 16, 21, 26, 31]})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growth['клітин'] = [2 ** (n - 1) * (n - 1) for n in growth['точок']]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growth['пам’ять, ГБ'] = growth['клітин'] * 8 / 1e9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growth['операцій'] = [2 ** (n - 1) * (n - 1) ** 2 for n in growth['точок']]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display(pd.DataFrame({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'точок': growth['точок'],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'клітин у таблиці': growth['клітин'].map('{:.1e}'.format),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'пам’яті, ГБ': growth['пам’ять, ГБ'].map('{:.4g}'.format),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'операцій': growth['операцій'].map('{:.1e}'.format),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}).set_index('точок'))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GB31 = float(growth['пам’ять, ГБ'].iloc[-1])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print('31 точка: %.1e клітин, %.0f ГБ лише на таблицю відстаней' % (growth['клітин'].iloc[-1], GB31))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31 точка: 3.2e+10 клітин, 258 ГБ лише на таблицю відстаней</w:t>
      </w:r>
    </w:p>
    <w:p>
      <w:pPr>
        <w:spacing w:after="0"/>
      </w:pP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6 — Зростання таблиці Held–Karp (8 байтів на клітину)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648"/>
        <w:gridCol w:w="2700"/>
        <w:gridCol w:w="2600"/>
        <w:gridCol w:w="2700"/>
      </w:tblGrid>
      <w:tr>
        <w:trPr>
          <w:cantSplit/>
          <w:tblHeader/>
        </w:trPr>
        <w:tc>
          <w:tcPr>
            <w:tcW w:type="dxa" w:w="16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Точок</w:t>
            </w:r>
          </w:p>
        </w:tc>
        <w:tc>
          <w:tcPr>
            <w:tcW w:type="dxa" w:w="27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Клітин у таблиці</w:t>
            </w:r>
          </w:p>
        </w:tc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Пам’яті</w:t>
            </w:r>
          </w:p>
        </w:tc>
        <w:tc>
          <w:tcPr>
            <w:tcW w:type="dxa" w:w="27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Операцій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11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1,0·10</w:t>
            </w:r>
            <w:r>
              <w:rPr>
                <w:b w:val="0"/>
                <w:sz w:val="23"/>
                <w:vertAlign w:val="superscript"/>
              </w:rPr>
              <w:t xml:space="preserve">4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0,08 МБ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1,0·10</w:t>
            </w:r>
            <w:r>
              <w:rPr>
                <w:b w:val="0"/>
                <w:sz w:val="23"/>
                <w:vertAlign w:val="superscript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16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4,9·10</w:t>
            </w:r>
            <w:r>
              <w:rPr>
                <w:b w:val="0"/>
                <w:sz w:val="23"/>
                <w:vertAlign w:val="superscript"/>
              </w:rPr>
              <w:t xml:space="preserve">5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3,9 МБ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7,4·10</w:t>
            </w:r>
            <w:r>
              <w:rPr>
                <w:b w:val="0"/>
                <w:sz w:val="23"/>
                <w:vertAlign w:val="superscript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21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2,1·10</w:t>
            </w:r>
            <w:r>
              <w:rPr>
                <w:b w:val="0"/>
                <w:sz w:val="23"/>
                <w:vertAlign w:val="superscript"/>
              </w:rPr>
              <w:t xml:space="preserve">7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0,17 ГБ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4,2·10</w:t>
            </w:r>
            <w:r>
              <w:rPr>
                <w:b w:val="0"/>
                <w:sz w:val="23"/>
                <w:vertAlign w:val="superscript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26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8,4·10</w:t>
            </w:r>
            <w:r>
              <w:rPr>
                <w:b w:val="0"/>
                <w:sz w:val="23"/>
                <w:vertAlign w:val="superscript"/>
              </w:rPr>
              <w:t xml:space="preserve">8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6,7 ГБ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2,1·10</w:t>
            </w:r>
            <w:r>
              <w:rPr>
                <w:b w:val="0"/>
                <w:sz w:val="23"/>
                <w:vertAlign w:val="superscript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31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3,2·10</w:t>
            </w:r>
            <w:r>
              <w:rPr>
                <w:b w:val="0"/>
                <w:sz w:val="23"/>
                <w:vertAlign w:val="superscript"/>
              </w:rPr>
              <w:t xml:space="preserve">10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258 ГБ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9,7·10</w:t>
            </w:r>
            <w:r>
              <w:rPr>
                <w:b w:val="0"/>
                <w:sz w:val="23"/>
                <w:vertAlign w:val="superscript"/>
              </w:rPr>
              <w:t xml:space="preserve">11</w:t>
            </w:r>
          </w:p>
        </w:tc>
      </w:tr>
    </w:tbl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велика задача: точок 31, різних вузлів 31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точка -&gt; вузол: медіана 22.5 м, максимум 46.6 м («Свято-Успенський кафедральний собор УПЦ МП»)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коефіцієнт обходу: 1.26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2-opt на 30 точках: структура маршруту правильна (31 точок)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найближчий сусід :    28561 м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2-opt            :    24021 м  за 0.006 с  (коротше на 15.9%)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ЦЕ — база порівняння для лабораторної роботи № 8.</w:t>
      </w:r>
    </w:p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Для 31 точки таблиця потребує 258 ГБ пам’яті, тож точний розв’язок неможливий через брак пам’яті, а не часу. На великій задачі найближчий сусід дав 28,56 км, а 2-opt — 24,02 км (на 15,9 % коротше) за 0,006 с; ці числа стануть базою порівняння для генетичного й мурашиного алгоритмів у лабораторній роботі № 8.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7. Індексація H3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rp = cand.geometry.representative_point()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cand['h3'] = [h3.latlng_to_cell(p.y, p.x, H3_RES) for p in rp]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dens = cand['h3'].value_counts()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hexes = gpd.GeoDataFrame({'h3': dens.index, 'кількість': dens.values},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   geometry=[Polygon([(lng, lat) for lat, lng in h3.cell_to_boundary(c)])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             for c in dens.index],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   crs='EPSG:4326')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HALF = int((dens.cumsum() &lt; len(cand) / 2).sum() + 1)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print('комірок із пам’ятками: %d; половина з %d пам’яток лежить у %d комірках (%.1f%% комірок)'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% (len(dens), len(cand), HALF, 100 * HALF / len(dens)))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fig, axes = plt.subplots(1, 2, figsize=(15, 7.5))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for ax, zoom in zip(axes, [False, True]):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boundary.boundary.plot(ax=ax, color='black', linewidth=0.8)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hexes.plot(ax=ax, column='кількість', cmap='YlOrRd', legend=not zoom,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edgecolor='grey', linewidth=0.2)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pts30.plot(ax=ax, color='#1f77b4', markersize=18, label='точки великої задачі')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pts30.iloc[[0]].plot(ax=ax, color='black', marker='*', markersize=160, label='вокзал')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if zoom: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x0, y0, x1, y1 = pts30.total_bounds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ax.set_xlim(x0 - 0.006, x1 + 0.006)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ax.set_ylim(y0 - 0.004, y1 + 0.004)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ax.set_aspect(1 / np.cos(np.radians(46.47)))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ax.set_xlabel('довгота')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ax.set_ylabel('широта')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axes[0].set_title('Щільність пам’яток у комірках H3 рівня 9 (усе місто)')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axes[1].set_title('Центр міста: комірки і точки маршруту')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axes[1].legend(loc='lower left')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plt.tight_layout()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plt.show()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середнє ребро комірки: 201 м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комірок із пам’ятками: 219; половина з 547 пам’яток лежить у 34 комірках (15.5% комірок)</w:t>
      </w:r>
    </w:p>
    <w:p>
      <w:pPr>
        <w:spacing w:after="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9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_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b w:val="0"/>
          <w:i/>
          <w:sz w:val="28"/>
        </w:rPr>
        <w:t xml:space="preserve">Рисунок 1 — Щільність пам’яток у комірках H3 рівня 9 і точки великої задачі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Середнє ребро комірки рівня 9 — 201 м, що збігається з таблицею H3. Пам’ятки розподілено дуже нерівномірно: 547 кандидатів займають 219 комірок, але половина з них лежить лише в 34 комірках (15,5 %), переважно в історичному центрі. Тому маршрут центром короткий, а будь-який віддалений об’єкт різко його подовжує.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8. Просторове поєднання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am = amenities[['amenity', 'name', 'geometry']].copy()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am['name'] = am['name'].fillna('(без назви)')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route10 = pts10.iloc[ex10[:-1]].reset_index(drop=True)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route10['крок'] = range(len(route10))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near = gpd.sjoin_nearest(route10.to_crs(32635), am.to_crs(32635), how='left', distance_col='відстань_м')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near = near[~near.index.duplicated()]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display(near[['крок', 'name_left', 'amenity', 'name_right', 'відстань_м']]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.rename(columns={'name_left': 'точка маршруту', 'amenity': 'тип закладу',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   'name_right': 'найближчий заклад'}).round(1))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print('медіана відстані до найближчого закладу: %.0f м' % near['відстань_м'].median())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медіана відстані до найближчого закладу: 49 м</w:t>
      </w:r>
    </w:p>
    <w:p>
      <w:pPr>
        <w:spacing w:after="0"/>
      </w:pPr>
    </w:p>
    <w:p>
      <w:pPr>
        <w:keepNext/>
        <w:spacing w:after="40" w:before="0" w:line="360" w:lineRule="auto"/>
        <w:jc w:val="both"/>
      </w:pPr>
      <w:r>
        <w:rPr>
          <w:b w:val="0"/>
          <w:i/>
          <w:sz w:val="28"/>
        </w:rPr>
        <w:t xml:space="preserve">Таблиця 7 — Найближчий заклад до кожної точки маршруту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4648"/>
        <w:gridCol w:w="2700"/>
        <w:gridCol w:w="1500"/>
      </w:tblGrid>
      <w:tr>
        <w:trPr>
          <w:cantSplit/>
          <w:tblHeader/>
        </w:trPr>
        <w:tc>
          <w:tcPr>
            <w:tcW w:type="dxa" w:w="8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Крок</w:t>
            </w:r>
          </w:p>
        </w:tc>
        <w:tc>
          <w:tcPr>
            <w:tcW w:type="dxa" w:w="4648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Точка маршруту</w:t>
            </w:r>
          </w:p>
        </w:tc>
        <w:tc>
          <w:tcPr>
            <w:tcW w:type="dxa" w:w="27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Заклад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Відстань, м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0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СТАРТ: Одеса-Головна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кафе «Варенична»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42,1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Прибутковий будинок Асвадурова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кафе «Дядя Миша»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96,6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Літературний музей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кафе «Omega Three»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106,5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3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Пам’ятник де Рішельє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кафе «Франс.уа»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49,3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Потьомкінські сходи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туалет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57,5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5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Воронцовський палац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туалет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47,3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6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Шахський палац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туалет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119,3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7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національний художній музей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туалет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23,2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8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Одеський національний академічний театр опери та балету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ресторан «Щастя»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78,3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9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Римсько-католицький костьол Успіння Пресвятої Богородиці Діви Марії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ресторан «Хаджибей»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49,0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10</w:t>
            </w:r>
          </w:p>
        </w:tc>
        <w:tc>
          <w:tcPr>
            <w:tcW w:type="dxa" w:w="4648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Синагога Ор Самеах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ресторан «Хеврон»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sz w:val="23"/>
              </w:rPr>
              <w:t xml:space="preserve">24,7</w:t>
            </w:r>
          </w:p>
        </w:tc>
      </w:tr>
    </w:tbl>
    <w:p>
      <w:pPr>
        <w:spacing w:after="0"/>
      </w:pP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Обидва шари перед поєднанням переведено в EPSG:32635, тому відстані — у метрах. Медіана відстані до найближчого закладу — 49 м: уздовж маршруту центром кав’ярні й туалети трапляються на кожному кроці.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9. Карта маршруту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road10 = route_coords(ex10, ids10)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straight10 = [(float(pts10.geometry.y.iloc[i]), float(pts10.geometry.x.iloc[i])) for i in ex10]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fmap = folium.Map(location=[np.mean([c[0] for c in straight10]), np.mean([c[1] for c in straight10])],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zoom_start=15, tiles=BASEMAP.build_url(),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attr=BASEMAP.html_attribution + ' | дані: &amp;copy; OpenStreetMap contributors, ODbL')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folium.PolyLine(road10, color='#d62728', weight=5, opacity=0.85,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tooltip='маршрут по ребрах графа: %.2f км' % (L_opt / 1000)).add_to(fmap)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folium.PolyLine(straight10, color='#1f77b4', weight=2, dash_array='8 6',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tooltip='прямі відрізки: %.2f км' % (tour_length(E10, ex10) / 1000)).add_to(fmap)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for step, i in enumerate(ex10[:-1]):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folium.Marker(straight10[step], tooltip='%d. %s' % (step, pts10['name'].iloc[i]),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icon=folium.DivIcon(html='&lt;div style="background:#222;color:#fff;border-radius:50%%;'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                     'width:22px;height:22px;text-align:center;line-height:22px;'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                                     'font:bold 12px sans-serif"&gt;%d&lt;/div&gt;' % step)).add_to(fmap)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fmap.save('lr5_маршрут.html')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print('карту збережено: lr5_маршрут.html')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print('маршрут по ребрах: %.2f км, по прямих відрізках: %.2f км (у %.2f раза довше)'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      % (L_opt / 1000, tour_length(E10, ex10) / 1000, L_opt / tour_length(E10, ex10)))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fmap</w:t>
      </w:r>
    </w:p>
    <w:p>
      <w:pPr>
        <w:spacing w:after="0"/>
      </w:pPr>
    </w:p>
    <w:p>
      <w:pPr>
        <w:keepNext/>
        <w:spacing w:after="40" w:before="0" w:line="240" w:lineRule="auto"/>
        <w:jc w:val="both"/>
      </w:pPr>
      <w:r>
        <w:rPr>
          <w:b/>
          <w:i w:val="0"/>
          <w:sz w:val="28"/>
        </w:rPr>
        <w:t xml:space="preserve">Результат виконання:</w:t>
      </w:r>
    </w:p>
    <w:p>
      <w:pPr>
        <w:keepNext/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карту збережено: lr5_маршрут.html</w:t>
      </w:r>
    </w:p>
    <w:p>
      <w:pPr>
        <w:shd w:val="clear" w:color="auto" w:fill="F2F2F2"/>
        <w:spacing w:after="0" w:before="0" w:line="240" w:lineRule="auto"/>
      </w:pPr>
      <w:r>
        <w:rPr>
          <w:rFonts w:ascii="Courier New" w:hAnsi="Courier New" w:eastAsia="Courier New"/>
          <w:sz w:val="19"/>
        </w:rPr>
        <w:t xml:space="preserve">маршрут по ребрах: 8.81 км, по прямих відрізках: 7.13 км (у 1.23 раза довше)</w:t>
      </w:r>
    </w:p>
    <w:p>
      <w:pPr>
        <w:spacing w:after="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5271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_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27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jc w:val="center"/>
      </w:pPr>
      <w:r>
        <w:rPr>
          <w:b w:val="0"/>
          <w:i/>
          <w:sz w:val="28"/>
        </w:rPr>
        <w:t xml:space="preserve">Рисунок 2 — Оптимальний маршрут по вулицях (червоний) і прямі відрізки між точками (синій)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Маршрут по ребрах графа огинає квартали і має довжину 8,81 км, тоді як прямі відрізки між тими самими точками — 7,13 км; різницю видно оком. Інтерактивну карту з підкладкою Esri.WorldGrayCanvas збережено у файл lr5_маршрут.html, а в атрибуції карти зазначено «© OpenStreetMap contributors, ODbL».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10. Результати для лабораторної роботи № 8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Файл lr5_результати.json (16,4 КБ) містить студента, місто, результати малої задачі (оптимум 8 807 м, оптимальний порядок, довжини найближчого сусіда й 2-opt) і великої задачі: довжини 28 561 м і 24 021 м, час 2-opt, назви та координати 31 точки і повну матрицю віддалей дорогою. Знімок даних у теці osm_одеса робить результат відтворюваним: на тих самих даних зошит дає ті самі числа.</w:t>
      </w:r>
    </w:p>
    <w:p>
      <w:pPr>
        <w:keepNext/>
        <w:spacing w:after="60" w:before="0" w:line="360" w:lineRule="auto"/>
        <w:jc w:val="both"/>
      </w:pPr>
      <w:r>
        <w:rPr>
          <w:b/>
          <w:i w:val="0"/>
          <w:sz w:val="28"/>
        </w:rPr>
        <w:t xml:space="preserve">Етап 11. Відповіді на питання звіту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1. У шарі heritage 895 об’єктів; усі вони підходять за об’єднанням historic або tourism з переліку museum, attraction, gallery, artwork, viewpoint. Без тегу name відкинуто 348 — 39% усіх кандидатів, найбільше historic=heritage (163) і historic=memorial (74). Залишилось 547 іменованих кандидатів. Без пояснень я б такий фільтр замовнику не віддав: він мовчки прибирає 39% об’єктів, і серед них є справжні пам’ятки архітектури, яким у OSM просто ніхто не вписав назву.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2. Рейтинг має п’ять сигналів, кожен зведено до частки rank(pct=True): wikidata/wikipedia — 0.35, кількість перекладів назви — 0.3, музей або галерея — 0.15, заповнений historic — 0.1, площа — 0.1. Найбільша вага у сигналів зовнішнього визнання: статтю у Вікіпедії і переклади назви роблять люди, яким об’єкт цікавий, незалежно від OSM. Музей важить більше, ніж просто historic, бо туди можна зайти. Площа найслабша: великим буває і склад. Вікі-статтю мають 47 з 547 кандидатів, переклади назви — 533.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3. У першій десятці збіглося 1 з 10 об’єктів за моїм критерієм і за площею. За площею в десятку потрапили, наприклад, «Ангари» і «Гарматні дворики». Обидва списки зроблено з тих самих даних без помилок. Отже, «найкращі» — це властивість обраного критерію, а не даних: відповідальність за слово «найкращі» несе аналітик, який обрав ваги.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4. Коефіцієнт обходу: 1.20 для 10 точок і 1.26 для 30. Обидва значення в типовому діапазоні пішохідної мережі 1,2–1,6; для 10 точок — на нижній межі. Причина в місті: історичний центр Одеси — прямокутна сітка кварталів, і пам’ятки десятки стоять уздовж тих самих вулиць і бульварів, тож пішки до них можна йти майже по прямій; на 30 точках з’являються пари через квартали навскіс, і коефіцієнт зростає. Асиметрія матриці — 0 м: на пішохідній мережі немає односторонніх обмежень.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5. Найближчий сусід дав 9.28 км, тобто на 5.4% гірше за точний розв’язок Held–Karp (8.81 км). 2-opt, запущений з маршруту найближчого сусіда, дав 8.81 км, тобто 0.0% від оптимуму — він знайшов саме оптимальний маршрут. На 30 точках найближчий сусід — 28.56 км, 2-opt — 24.02 км (на 15.9% коротше, за 0.006 с). Мене здивувало, що на 30 точках жадібний метод програє вже 19% навіть відносно 2-opt: чим більше точок, тим дорожча «остання точка через усе місто».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6. Таблиця Held–Karp для 31 точки (вокзал і 30 об’єктів) має 2^30·30 ≈ 3,2·10^10 клітин; при 8 байтах на клітину це ≈ 258 ГБ лише для таблиці довжин (і стільки ж для таблиці попередників). Це в десятки разів більше за оперативну пам’ять будь-якого ноутбука, тож точний розв’язок неможливий через брак пам’яті, а не через брак часу.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7. Проблеми в даних і що з ними зроблено: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• без назви — 348 об’єктів; їх відкинуто;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• демонтовані пам’ятники, що досі є в OSM як memorial: Пам'ятник засновникам Одеси (демонтований), Олександр Суворов (демонтований); маршрут вів би до неіснуючої пам’ятки, тому їх прибрано;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• дублікати ближче 60 м: «Одеський художній музей» за 21 м від «Одеський національний художній музей»; «Будинок Лібмана» за 42 м від «Будинок О. П. Руссова»; «Археологічний музей» за 55 м від «Літературний музей»; «Потьомкінські сходи» за 14 м від «Пам'ятник де Рішельє» — друга точка того самого об’єкта (однаковий wikidata); з кожної пари лишено об’єкт з вищим рейтингом;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• вокзал є і стартом, і пам’яткою («Одеський залізничний вокзал») — у маршруті він зайняв би одне з десяти місць безплатно, тому об’єкти ближче 100 м до старту (Одеський залізничний вокзал — 71 м, EMS Ukraine — 65 м) прибрано з рейтингу; серед них «EMS Ukraine» — будинок із тегом historic=heritage, якому в OSM дали назву кур’єрської служби (опис «Кур'єрські послуги по Україні і всьому світу») — назва об’єкта неправильна;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• у двох пам’ятних гармат «ЗіС-3» тег wikidata вказує на статтю про модель гармати, а не на сам пам’ятник, тож сигнал wiki для них хибний; у топ-30 вони не потрапили, але для рейтингу це урок: зовнішній сигнал теж треба перевіряти;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• об’єкти далі 50 м від пішохідного графа: немає; недосяжних пар у матрицях: 0.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Висновок понад завдання: пам’ятки дуже нерівномірні в просторі — половина з 547 лежить лише в 34 комірках H3 рівня 9 (з 219 зайнятих). Тому маршрут центром короткий, а будь-який «віддалений» об’єкт у десятці різко подовжує його. Живий запит усіх шарів тривав приблизно в 830 разів довше, ніж читання знімка, і повторний запуск не передав мережею 14.5 МБ — для навчального аналізу знімок є правильним проєктним рішенням.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Дані © OpenStreetMap contributors, ліцензія ODbL.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Декларація про використання ШІ: код дописано за допомогою ШІ-помічника Claude (Anthropic) — функція fetch, фільтр кандидатів, рейтинг, чистка дублікатів, check_snap, матриці віддалей, найближчий сусід, 2-opt, H3, sjoin_nearest і карта. Перевірено самостійно: самоперевірки зошита (структура маршрутів, Held–Karp ≤ 2-opt ≤ найближчий сусід); контрольні ознаки методички (є і Point, і Polygon; різних вузлів стільки ж, скільки точок; на другому запуску всі шари — «знімок»); площі й віддалі рахуються в EPSG:32635; порядок координат перевірено картою (точки в Одесі, а не в океані); функцію пошуку близьких пар перевірено на двох точках за 14 м.</w:t>
      </w:r>
    </w:p>
    <w:p>
      <w:pPr>
        <w:keepNext/>
        <w:spacing w:after="160" w:before="0" w:line="360" w:lineRule="auto"/>
        <w:jc w:val="center"/>
      </w:pPr>
      <w:r>
        <w:rPr>
          <w:b/>
          <w:i w:val="0"/>
          <w:sz w:val="28"/>
        </w:rPr>
        <w:t xml:space="preserve">ВИСНОВКИ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Для Одеси дані OpenStreetMap отримано двома способами. Живий запит усіх шарів тривав 310 с і передав 14,5 МБ, а читання збереженого знімка — 0,37 с без жодного трафіку, тож для повторюваного аналізу знімок є правильним проєктним рішенням.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З 895 об’єктів з тегами historic або tourism 348 (39 %) не мають назви, тому кандидатами лишились 547 об’єктів. Критерій «найкращі» побудовано з п’яти сигналів зі спільною шкалою rank(pct=True); з рейтингом за площею він збігся лише в одному об’єкті з десяти, що показує: «найкращі» визначає аналітик, а не дані.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Дані виявились неідеальними: дублікати одного музею й Потьомкінських сходів, демонтовані пам’ятники, вокзал, що водночас є і стартом, і пам’яткою, будинок із назвою кур’єрської служби та wikidata пам’ятних гармат, яка вказує на модель гармати. Усі ці випадки знайдено й оброблено явно.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На пішохідній мережі всі точки сіли на різні вузли, коефіцієнт обходу становить 1,20–1,26. Оптимальний маршрут через 10 пам’яток має довжину 8,81 км; найближчий сусід гірший на 5,35 %, а 2-opt знайшов оптимум. Для 30 об’єктів точний розв’язок потребував би 258 ГБ пам’яті, тому база для ЛР8 — 2-opt з довжиною 24,02 км.</w:t>
      </w:r>
    </w:p>
    <w:p>
      <w:pPr>
        <w:spacing w:after="120" w:before="0" w:line="360" w:lineRule="auto"/>
        <w:jc w:val="both"/>
      </w:pPr>
      <w:r>
        <w:rPr>
          <w:b w:val="0"/>
          <w:i w:val="0"/>
          <w:sz w:val="28"/>
        </w:rPr>
        <w:t xml:space="preserve">Половина пам’яток міста зосереджена у 34 комірках H3 з 219, тобто в історичному центрі; уздовж маршруту найближчий заклад у середньому за 49 м. Карта маршруту по ребрах графа помітно відрізняється від прямих відрізків: 8,81 км проти 7,13 км.</w:t>
      </w:r>
    </w:p>
    <w:sectPr w:rsidR="00FC693F" w:rsidRPr="0006063C" w:rsidSect="00034616">
      <w:pgSz w:w="11906" w:h="16838"/>
      <w:pgMar w:top="1134" w:right="567" w:bottom="1134" w:left="1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 5</dc:title>
  <dc:subject/>
  <dc:creator>Денис Левченко</dc:creator>
  <cp:keywords/>
  <dc:description/>
  <cp:lastModifiedBy>Денис Левченко</cp:lastModifiedBy>
  <cp:revision>1</cp:revision>
  <dcterms:created xsi:type="dcterms:W3CDTF">2013-12-23T23:15:00Z</dcterms:created>
  <dcterms:modified xsi:type="dcterms:W3CDTF">2013-12-23T23:15:00Z</dcterms:modified>
  <cp:category/>
</cp:coreProperties>
</file>