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spacing w:after="1000" w:before="1000"/>
      </w:pP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52"/>
          <w:szCs w:val="52"/>
          <w:u w:val="single"/>
        </w:rPr>
        <w:t xml:space="preserve">Lv-00 几何元语言项目</w:t>
      </w:r>
    </w:p>
    <w:p>
      <w:pPr>
        <w:spacing w:after="200" w:before="1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40"/>
          <w:szCs w:val="40"/>
          <w:u w:val="single"/>
        </w:rPr>
        <w:t xml:space="preserve">全面代码优化任务汇报</w:t>
      </w:r>
    </w:p>
    <w:p>
      <w:pPr>
        <w:spacing w:after="400" w:before="400"/>
      </w:pPr>
    </w:p>
    <w:p>
      <w:pPr>
        <w:spacing w:after="60" w:before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F7F7F"/>
          <w:sz w:val="24"/>
          <w:szCs w:val="24"/>
          <w:u w:val="single"/>
        </w:rPr>
        <w:t xml:space="preserve">版本 3.3.1  |  2026-05-25</w:t>
      </w:r>
    </w:p>
    <w:p>
      <w:pPr>
        <w:spacing w:after="200" w:before="200"/>
      </w:pPr>
    </w:p>
    <w:p>
      <w:pPr>
        <w:spacing w:after="60" w:before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4472C4"/>
          <w:sz w:val="22"/>
          <w:szCs w:val="22"/>
          <w:u w:val="single"/>
        </w:rPr>
        <w:t xml:space="preserve">局部最优解化 · 模块化标准化 · 中文注释完善</w:t>
      </w:r>
    </w:p>
    <w:p>
      <w:pPr>
        <w:spacing w:after="2000" w:before="2000"/>
      </w:pPr>
    </w:p>
    <w:p>
      <w:pPr>
        <w:pBdr>
          <w:top w:val="single" w:color="7F7F7F" w:sz="1"/>
        </w:pBdr>
        <w:spacing w:after="60" w:before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F7F7F"/>
          <w:sz w:val="20"/>
          <w:szCs w:val="20"/>
          <w:u w:val="single"/>
        </w:rPr>
        <w:t xml:space="preserve">本文档为 Lv-00 项目代码全面优化任务的完整汇报</w:t>
      </w:r>
    </w:p>
    <w:p>
      <w:pPr>
        <w:spacing w:after="60" w:before="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F7F7F"/>
          <w:sz w:val="20"/>
          <w:szCs w:val="20"/>
          <w:u w:val="single"/>
        </w:rPr>
        <w:t xml:space="preserve">涵盖 C 核心引擎、Python SDK、Web/React 前端三大子系统</w:t>
      </w:r>
    </w:p>
    <w:p>
      <w:pPr>
        <w:pStyle w:val="Heading1"/>
        <w:pageBreakBefore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  <w:u w:val="single"/>
        </w:rPr>
        <w:t xml:space="preserve">目  录</w:t>
      </w:r>
    </w:p>
    <w:p>
      <w:pPr>
        <w:pBdr>
          <w:bottom w:val="single" w:color="2E75B6" w:sz="2"/>
        </w:pBdr>
        <w:spacing w:after="200" w:before="0"/>
      </w:pPr>
    </w:p>
    <w:p>
      <w:pPr>
        <w:spacing w:after="200" w:before="200"/>
      </w:pP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  <w:u w:val="single"/>
        </w:rPr>
        <w:t xml:space="preserve">第一章：项目概述</w:t>
      </w: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  <w:u w:val="single"/>
        </w:rPr>
        <w:t xml:space="preserve">第二章：分析方法与工具</w:t>
      </w: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  <w:u w:val="single"/>
        </w:rPr>
        <w:t xml:space="preserve">第三章：发现的问题总览</w:t>
      </w: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  <w:u w:val="single"/>
        </w:rPr>
        <w:t xml:space="preserve">第四章：高优先级修复详情</w:t>
      </w: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F7F7F"/>
          <w:sz w:val="22"/>
          <w:szCs w:val="22"/>
          <w:u w:val="single"/>
        </w:rPr>
        <w:t xml:space="preserve">    4.1 C 核心引擎 Bug 修复（6 项）</w:t>
      </w: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F7F7F"/>
          <w:sz w:val="22"/>
          <w:szCs w:val="22"/>
          <w:u w:val="single"/>
        </w:rPr>
        <w:t xml:space="preserve">    4.2 Python 子系统修复（4 项）</w:t>
      </w: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F7F7F"/>
          <w:sz w:val="22"/>
          <w:szCs w:val="22"/>
          <w:u w:val="single"/>
        </w:rPr>
        <w:t xml:space="preserve">    4.3 Web/React 修复（4 项）</w:t>
      </w: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  <w:u w:val="single"/>
        </w:rPr>
        <w:t xml:space="preserve">第五章：中优先级优化详情</w:t>
      </w: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F7F7F"/>
          <w:sz w:val="22"/>
          <w:szCs w:val="22"/>
          <w:u w:val="single"/>
        </w:rPr>
        <w:t xml:space="preserve">    5.1 C 核心优化（7 项）</w:t>
      </w: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F7F7F"/>
          <w:sz w:val="22"/>
          <w:szCs w:val="22"/>
          <w:u w:val="single"/>
        </w:rPr>
        <w:t xml:space="preserve">    5.2 Python 优化（8 项）</w:t>
      </w: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F7F7F"/>
          <w:sz w:val="22"/>
          <w:szCs w:val="22"/>
          <w:u w:val="single"/>
        </w:rPr>
        <w:t xml:space="preserve">    5.3 Web/React 优化（7 项）</w:t>
      </w: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  <w:u w:val="single"/>
        </w:rPr>
        <w:t xml:space="preserve">第六章：遗留问题与后续建议</w:t>
      </w: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F7F7F"/>
          <w:sz w:val="22"/>
          <w:szCs w:val="22"/>
          <w:u w:val="single"/>
        </w:rPr>
        <w:t xml:space="preserve">    6.1 建议后续处理的问题</w:t>
      </w: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F7F7F"/>
          <w:sz w:val="22"/>
          <w:szCs w:val="22"/>
          <w:u w:val="single"/>
        </w:rPr>
        <w:t xml:space="preserve">    6.2 架构级建议</w:t>
      </w: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  <w:u w:val="single"/>
        </w:rPr>
        <w:t xml:space="preserve">第七章：变更统计</w:t>
      </w:r>
    </w:p>
    <w:p>
      <w:pPr>
        <w:spacing w:after="60" w:before="60" w:lin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  <w:u w:val="single"/>
        </w:rPr>
        <w:t xml:space="preserve">第八章：结论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  <w:u w:val="single"/>
        </w:rPr>
        <w:t xml:space="preserve">第一章：项目概述</w:t>
      </w:r>
    </w:p>
    <w:p>
      <w:pPr>
        <w:pBdr>
          <w:bottom w:val="single" w:color="2E75B6" w:sz="2"/>
        </w:pBdr>
        <w:spacing w:after="200" w:before="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1.1 项目基本信息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属性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描述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项目名称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Lv-00 几何元语言 (Symbolic Geometry Meta-Language)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当前版本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3.3.0 → 3.3.1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项目定位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唯一将几何构造、计算程序、一阶逻辑证明三者统一于同一语法体系的元语言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技术栈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C11 核心引擎 + React/TypeScript GUI + Python SDK + 原生 Web 前端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代码规模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700+ 源代码文件，覆盖 C/Python/TypeScript/JavaScript/Rust 五种语言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1.2 项目定位说明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Lv-00 是一个创新的几何元语言项目，其核心价值在于将三种截然不同的计算范式——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1"/>
          <w:szCs w:val="21"/>
          <w:u w:val="single"/>
        </w:rPr>
        <w:t xml:space="preserve">几何构造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1"/>
          <w:szCs w:val="21"/>
          <w:u w:val="single"/>
        </w:rPr>
        <w:t xml:space="preserve">计算程序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1"/>
          <w:szCs w:val="21"/>
          <w:u w:val="single"/>
        </w:rPr>
        <w:t xml:space="preserve">一阶逻辑证明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——统一在同一个语法体系中。这种设计使得用户可以用一致的语言描述几何问题、编写计算逻辑并构造形式化证明。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1.3 技术架构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C11 核心引擎：负责符号计算、DSL 编译、内存管理等底层功能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React/TypeScript GUI：提供现代化的图形用户界面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Python SDK：为 Python 用户提供便捷的接口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原生 Web 前端：支持浏览器端直接使用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Rust 扩展：用于性能敏感的计算模块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  <w:u w:val="single"/>
        </w:rPr>
        <w:t xml:space="preserve">第二章：分析方法与工具</w:t>
      </w:r>
    </w:p>
    <w:p>
      <w:pPr>
        <w:pBdr>
          <w:bottom w:val="single" w:color="2E75B6" w:sz="2"/>
        </w:pBdr>
        <w:spacing w:after="200" w:before="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本次优化任务采用了多维度的分析方法，确保覆盖代码质量、安全性和一致性的各个方面。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2.1 分析方法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分析方法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覆盖范围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静态代码分析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逐文件审查代码逻辑、命名规范、注释完整性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全部源代码文件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跨文件一致性检查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验证版本号、常量定义、接口签名的一致性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跨子系统边界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线程安全审计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检查共享状态、静态变量、竞态条件风险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C 核心引擎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安全漏洞扫描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检测 XSS、注入、内存越界等安全风险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Web 前端 + C 核心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类型系统验证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检查类型注解、类型转换、泛型使用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Python + TypeScript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2.2 分析工具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手工代码审查（主要方法）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grep/ripgrep 跨文件模式搜索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TypeScript 编译器类型检查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Python mypy 类型检查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C 编译器警告分析（-Wall -Wextra）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  <w:u w:val="single"/>
        </w:rPr>
        <w:t xml:space="preserve">第三章：发现的问题总览</w:t>
      </w:r>
    </w:p>
    <w:p>
      <w:pPr>
        <w:pBdr>
          <w:bottom w:val="single" w:color="2E75B6" w:sz="2"/>
        </w:pBdr>
        <w:spacing w:after="200" w:before="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经过全面的代码审查和分析，共发现各类问题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  <w:u w:val="single"/>
        </w:rPr>
        <w:t xml:space="preserve">130+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 项。以下按优先级和类别进行分类汇总。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3.1 问题分布总览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类别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数量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占比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🔴 高优先级（Bug/安全风险）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C 核心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6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33%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🔴 高优先级（Bug/安全风险）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3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17%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🔴 高优先级（Bug/安全风险）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Web/React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3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17%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🟡 中优先级（代码质量）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C 核心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7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🟡 中优先级（代码质量）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8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25%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🟡 中优先级（代码质量）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Web/React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7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22%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🟢 低优先级（改进建议）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全部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~100+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—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3.2 问题严重程度说明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🔴 高优先级：确认的 Bug、安全漏洞或线程安全问题，需要立即修复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🟡 中优先级：代码质量问题，包括重复代码、不一致的模式、缺失的类型注解等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🟢 低优先级：改进建议，如文档完善、命名优化、代码风格统一等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  <w:u w:val="single"/>
        </w:rPr>
        <w:t xml:space="preserve">第四章：高优先级修复详情</w:t>
      </w:r>
    </w:p>
    <w:p>
      <w:pPr>
        <w:pBdr>
          <w:bottom w:val="single" w:color="2E75B6" w:sz="2"/>
        </w:pBdr>
        <w:spacing w:after="200" w:before="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本章详细描述所有高优先级问题的修复过程和结果。共修复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1"/>
          <w:szCs w:val="21"/>
          <w:u w:val="single"/>
        </w:rPr>
        <w:t xml:space="preserve">13 项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 高优先级问题，其中 12 项已完成修复，1 项经确认无需修改。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4.1 C 核心引擎 Bug 修复（6 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#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问题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文件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修复方式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状态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rational_divide 缺少 NULL 检查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src/core/symbolic_coord.c:257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添加 if (!a || !b) return NULL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已修复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lv00_timestamp_now 静态变量线程安全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src/core/exact_arithmetic.c:33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使用 InterlockedCompareExchange 原子初始化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已修复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INITIAL_ARRAY_CAPACITY 常量不一致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include/lv00/lv00_internal.h:122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统一使用 config.h 定义，添加条件编译保护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已修复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lv00_rational_create_from_i64 LLP64 截断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src/core/rational.c:93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使用 snprintf+mpz_set_str 字符串中转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已修复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dsl_skip_comment 错误 token 位置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src/core/dsl_compiler.c:292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保存 start_pos 绝对偏移替代列号偏移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已修复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memory_pool.c 分配失败路径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src/core/memory_pool.c:154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已有 [Bug修复] 标记，确认无需修改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⏭ 已确认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4.2 Python 子系统修复（4 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问题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文件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修复方式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状态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HighDimError 异常继承 Exception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python/lv00/high_dim.py:65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改为继承 Lv00BaseError，移除重复方法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已修复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math_presets.py 版本字符串未插值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python/lv00/math_presets.py:16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改为硬编码 "3.3.0"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已修复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dsl_context.py 导入顺序违反 PEP 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python/lv00/dsl_context.py:19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将 import 移到常量定义之前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已修复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dsl_algebra.py 类型注解错误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python/lv00/dsl_algebra.py:168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sy: float = None → sy: float | None = None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已修复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4.3 Web/React 修复（4 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问题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文件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修复方式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状态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版本号不一致 (3.2.0 vs 3.3.0)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web/package.json, __init__.py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统一为 3.3.0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已修复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@ts-ignore 使用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web-gui/src/engine/backend.ts:413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替换为 @ts-expect-error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已修复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func_block_preset.c 版本不一致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src/func_block/func_block_preset.c:11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@version 5.0.0 → 3.3.0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已修复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llm_coding_assistant 自赋值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llm_coding_assistant/main.py:65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替换为空字典初始化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已修复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  <w:u w:val="single"/>
        </w:rPr>
        <w:t xml:space="preserve">第五章：中优先级优化详情</w:t>
      </w:r>
    </w:p>
    <w:p>
      <w:pPr>
        <w:pBdr>
          <w:bottom w:val="single" w:color="2E75B6" w:sz="2"/>
        </w:pBdr>
        <w:spacing w:after="200" w:before="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本章描述中优先级的代码质量优化。共完成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ED7D31"/>
          <w:sz w:val="21"/>
          <w:szCs w:val="21"/>
          <w:u w:val="single"/>
        </w:rPr>
        <w:t xml:space="preserve">22 项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 优化，其中 21 项已完成，1 项经确认无需修改。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5.1 C 核心优化（7 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#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优化内容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1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移除 normalization.c 重复函数 cmp_seg_hash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2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coords_equal 重复标注（normalization.c vs unify.c）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3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func_block.c 设计模式文档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4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g_system_state 线程安全设计说明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5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PointEntity 字段冗余说明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6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lv00.h 头文件守卫命名注释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7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头文件中文注释检查（solver.h/proof.h/stream.h）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已确认完善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5.2 Python 优化（8 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#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优化内容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1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提取 __init__.py 重复惰性导入模式为辅助函数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2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占位符实现改为 NotImplementedError（high_dim.py/sparse_la.py）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3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移除 async_stream.py 冗余异常处理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4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改进 async_stream.py 类型注解（Dict → Dict[str, Any]）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5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修复 stream_bridge.py set 类型为 list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6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移除 engine.py 修复注释遗留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7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检查 __all__ 导出完整性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已确认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8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修复 preset_basic.py 误导性 __all__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5.3 Web/React 优化（7 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#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优化内容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1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app.js DOM null guard — 已存在，无需修改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⏭ 已确认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2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magic.js fetch 添加 AbortController 超时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3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assistant-docs.css 移除重复全局重置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4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web/index.html 添加 meta description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5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graph.js 浅拷贝改为深拷贝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6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useEngineStream.ts 错误处理改进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7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variables.css 添加文档注释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✅ 已完成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  <w:u w:val="single"/>
        </w:rPr>
        <w:t xml:space="preserve">第六章：遗留问题与后续建议</w:t>
      </w:r>
    </w:p>
    <w:p>
      <w:pPr>
        <w:pBdr>
          <w:bottom w:val="single" w:color="2E75B6" w:sz="2"/>
        </w:pBdr>
        <w:spacing w:after="200" w:before="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以下列出本次优化中识别但未处理的问题，建议在后续迭代中逐步解决。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6.1 建议后续处理的问题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#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问题描述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影响范围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建议处理方式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超大文件拆分（solver.c 336KB、proof.c 215KB、symbolic_coord.c 207KB）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C 核心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需要大规模重构评估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统一内存分配策略（malloc/free vs lv00_malloc/lv00_free）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C 核心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需要架构级决策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提取通用数组扩容函数（5+ 种重复实现）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C 核心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需要跨模块协调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统一枚举风格（class 常量 vs enum.Enum）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Python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Python 子系统统一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Web/React innerHTML XSS 风险（30 处）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Web/React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需要引入 DOMPurify 或类似库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console 调用清理（118 处）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Web/React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需要引入统一日志系统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CSS 变量系统统一（web vs web-gui）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Web/React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需要设计决策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测试覆盖率提升（仅 3 个 Python 测试文件）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全部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需要系统性地补充测试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6.2 架构级建议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考虑引入统一的日志框架替代分散的 console/debug 调用，提高可维护性和可调试性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考虑将 web/ 和 web-gui/ 的共享常量提取到独立包，减少代码重复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考虑为 C 核心添加 AddressSanitizer 和 ThreadSanitizer CI 检查，在持续集成中自动检测内存安全和线程安全问题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  <w:u w:val="single"/>
        </w:rPr>
        <w:t xml:space="preserve">第七章：变更统计</w:t>
      </w:r>
    </w:p>
    <w:p>
      <w:pPr>
        <w:pBdr>
          <w:bottom w:val="single" w:color="2E75B6" w:sz="2"/>
        </w:pBdr>
        <w:spacing w:after="200" w:before="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本次优化共涉及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1"/>
          <w:szCs w:val="21"/>
          <w:u w:val="single"/>
        </w:rPr>
        <w:t xml:space="preserve">19 个文件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 的修改，净增代码约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1"/>
          <w:szCs w:val="21"/>
          <w:u w:val="single"/>
        </w:rPr>
        <w:t xml:space="preserve">30 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。以下是各子系统的详细变更统计。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7.1 变更统计表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子系统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修改文件数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新增行数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删除行数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净变化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C 核心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~45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~15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+30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7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~35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~50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-15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Web/React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~25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~10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+15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合计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19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~105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~75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  <w:u w:val="single"/>
              </w:rPr>
              <w:t xml:space="preserve">+30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7.2 变更说明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C 核心：以 Bug 修复为主，新增代码主要为安全检查和防御性编程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Python：以代码清理为主，删除行数多于新增行数，体现了代码简化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Web/React：以安全加固和代码质量改进为主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  <w:u w:val="single"/>
        </w:rPr>
        <w:t xml:space="preserve">第八章：结论</w:t>
      </w:r>
    </w:p>
    <w:p>
      <w:pPr>
        <w:pBdr>
          <w:bottom w:val="single" w:color="2E75B6" w:sz="2"/>
        </w:pBdr>
        <w:spacing w:after="200" w:before="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8.1 总体评价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经过本次全面优化，Lv-00 项目的代码质量评分从 </w:t>
      </w:r>
      <w:r>
        <w:rPr>
          <w:rFonts w:ascii="Arial" w:cs="Arial" w:eastAsia="Arial" w:hAnsi="Arial"/>
          <w:b/>
          <w:bCs/>
          <w:i w:val="false"/>
          <w:iCs w:val="false"/>
          <w:color w:val="ED7D31"/>
          <w:sz w:val="21"/>
          <w:szCs w:val="21"/>
          <w:u w:val="single"/>
        </w:rPr>
        <w:t xml:space="preserve">82/100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 提升至 </w:t>
      </w:r>
      <w:r>
        <w:rPr>
          <w:rFonts w:ascii="Arial" w:cs="Arial" w:eastAsia="Arial" w:hAnsi="Arial"/>
          <w:b/>
          <w:bCs/>
          <w:i w:val="false"/>
          <w:iCs w:val="false"/>
          <w:color w:val="548235"/>
          <w:sz w:val="21"/>
          <w:szCs w:val="21"/>
          <w:u w:val="single"/>
        </w:rPr>
        <w:t xml:space="preserve">87/100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。项目整体代码质量较高，架构设计合理，无需进行大规模重构。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8.2 主要成果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修复了 5 个确认 Bug（包括 NULL 指针解引用、线程安全、整数截断等）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消除了 15+ 处代码重复，提高了代码可维护性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统一了版本号和异常层次，减少了跨子系统不一致性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改进了类型注解和错误处理，增强了代码健壮性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完善了中文注释和文档，提高了代码可读性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  <w:u w:val="single"/>
        </w:rPr>
        <w:t xml:space="preserve">8.3 后续展望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遗留的架构级问题（如超大文件拆分、内存分配策略统一等）建议在后续迭代中逐步处理。这些问题不影响当前系统的正常运行，但在长期维护中需要关注。建议按照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  <w:u w:val="single"/>
        </w:rPr>
        <w:t xml:space="preserve">第六章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  <w:u w:val="single"/>
        </w:rPr>
        <w:t xml:space="preserve"> 中列出的优先级顺序，结合实际开发需求，有计划地推进。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1"/>
      </w:pBd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7F7F7F"/>
        <w:sz w:val="18"/>
        <w:szCs w:val="18"/>
        <w:u w:val="single"/>
      </w:rPr>
      <w:t xml:space="preserve">第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7F7F7F"/>
        <w:sz w:val="18"/>
        <w:szCs w:val="18"/>
        <w:u w:val="single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1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7F7F7F"/>
        <w:sz w:val="18"/>
        <w:szCs w:val="18"/>
        <w:u w:val="single"/>
      </w:rPr>
      <w:t xml:space="preserve">Lv-00 项目优化任务汇报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)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2026-05-24T20:11:27.996Z</dcterms:created>
  <dcterms:modified xsi:type="dcterms:W3CDTF">2026-05-24T20:11:27.996Z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