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09D7" w14:textId="2BCBFDFE" w:rsidR="009E0718" w:rsidRDefault="00695859" w:rsidP="00085C3D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ОТДЕЛЬНЫЕ </w:t>
      </w:r>
      <w:r w:rsidR="00787A68">
        <w:rPr>
          <w:b/>
          <w:sz w:val="28"/>
          <w:szCs w:val="28"/>
        </w:rPr>
        <w:t xml:space="preserve">НАПРАВЛЕНИЯ РАЗВИТИЯ ИНФОРМАЦИОННЫХ ТЕХНОЛОГИЙ В ДЕЯТЕЛЬНОСТИ ПРАВООХРАНИТЕЛЬНЫХ ОРГАНОВ </w:t>
      </w:r>
    </w:p>
    <w:p w14:paraId="4AC850A6" w14:textId="77777777" w:rsidR="009E0718" w:rsidRDefault="009E0718" w:rsidP="00085C3D">
      <w:pPr>
        <w:ind w:right="-6"/>
        <w:jc w:val="center"/>
        <w:rPr>
          <w:b/>
          <w:sz w:val="28"/>
          <w:szCs w:val="28"/>
        </w:rPr>
      </w:pPr>
    </w:p>
    <w:p w14:paraId="01CADE74" w14:textId="75769909" w:rsidR="009E0718" w:rsidRPr="00FD5810" w:rsidRDefault="00787A68" w:rsidP="00085C3D">
      <w:pPr>
        <w:ind w:right="-6"/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Мезяк</w:t>
      </w:r>
      <w:proofErr w:type="spellEnd"/>
      <w:r>
        <w:rPr>
          <w:b/>
          <w:i/>
          <w:sz w:val="28"/>
          <w:szCs w:val="28"/>
        </w:rPr>
        <w:t xml:space="preserve"> Вадим Юрьевич</w:t>
      </w:r>
      <w:r w:rsidR="009E0718" w:rsidRPr="00034648">
        <w:rPr>
          <w:b/>
          <w:i/>
          <w:sz w:val="28"/>
          <w:szCs w:val="28"/>
        </w:rPr>
        <w:t>,</w:t>
      </w:r>
    </w:p>
    <w:p w14:paraId="3C6FAD4C" w14:textId="4111B471" w:rsidR="009E0718" w:rsidRPr="006F1C99" w:rsidRDefault="00787A68" w:rsidP="00085C3D">
      <w:pPr>
        <w:ind w:right="-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преподаватель кафедры информационного права УО «Академия МВД Республики Беларусь, </w:t>
      </w:r>
      <w:proofErr w:type="spellStart"/>
      <w:r>
        <w:rPr>
          <w:i/>
          <w:sz w:val="28"/>
          <w:szCs w:val="28"/>
          <w:lang w:val="en-US"/>
        </w:rPr>
        <w:t>vadimmeziak</w:t>
      </w:r>
      <w:proofErr w:type="spellEnd"/>
      <w:r w:rsidRPr="00787A68">
        <w:rPr>
          <w:i/>
          <w:sz w:val="28"/>
          <w:szCs w:val="28"/>
        </w:rPr>
        <w:t>@</w:t>
      </w:r>
      <w:proofErr w:type="spellStart"/>
      <w:r>
        <w:rPr>
          <w:i/>
          <w:sz w:val="28"/>
          <w:szCs w:val="28"/>
          <w:lang w:val="en-US"/>
        </w:rPr>
        <w:t>gmail</w:t>
      </w:r>
      <w:proofErr w:type="spellEnd"/>
      <w:r w:rsidRPr="00787A68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com</w:t>
      </w:r>
    </w:p>
    <w:p w14:paraId="0923FFEA" w14:textId="77777777" w:rsidR="00787A68" w:rsidRPr="00BC1B97" w:rsidRDefault="00787A68" w:rsidP="00085C3D">
      <w:pPr>
        <w:jc w:val="both"/>
        <w:rPr>
          <w:rFonts w:eastAsia="Calibri"/>
          <w:sz w:val="28"/>
          <w:szCs w:val="28"/>
        </w:rPr>
      </w:pPr>
    </w:p>
    <w:p w14:paraId="451D5739" w14:textId="5ACCFB03" w:rsidR="00787A68" w:rsidRPr="00BC1B97" w:rsidRDefault="00787A68" w:rsidP="00085C3D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t xml:space="preserve">Стратегическое значение перестроения процесса правоприменения на «цифровые рельсы» признается на </w:t>
      </w:r>
      <w:proofErr w:type="spellStart"/>
      <w:r w:rsidRPr="00BC1B97">
        <w:rPr>
          <w:rFonts w:eastAsia="Calibri"/>
          <w:sz w:val="28"/>
          <w:szCs w:val="28"/>
          <w:lang w:eastAsia="en-US"/>
        </w:rPr>
        <w:t>общегосударственномуровне</w:t>
      </w:r>
      <w:proofErr w:type="spellEnd"/>
      <w:r w:rsidRPr="00BC1B97">
        <w:rPr>
          <w:rFonts w:eastAsia="Calibri"/>
          <w:sz w:val="28"/>
          <w:szCs w:val="28"/>
          <w:lang w:eastAsia="en-US"/>
        </w:rPr>
        <w:t xml:space="preserve"> путем разработки и обеспечения планомерной реализации</w:t>
      </w:r>
      <w:r w:rsidR="005E416D">
        <w:rPr>
          <w:rFonts w:eastAsia="Calibri"/>
          <w:sz w:val="28"/>
          <w:szCs w:val="28"/>
          <w:lang w:eastAsia="en-US"/>
        </w:rPr>
        <w:t xml:space="preserve"> </w:t>
      </w:r>
      <w:r w:rsidRPr="00BC1B97">
        <w:rPr>
          <w:rFonts w:eastAsia="Calibri"/>
          <w:sz w:val="28"/>
          <w:szCs w:val="28"/>
          <w:lang w:eastAsia="en-US"/>
        </w:rPr>
        <w:t>мероприятий по совершенствованию соответствующих механизмов</w:t>
      </w:r>
      <w:r w:rsidR="005E416D">
        <w:rPr>
          <w:rFonts w:eastAsia="Calibri"/>
          <w:sz w:val="28"/>
          <w:szCs w:val="28"/>
          <w:lang w:eastAsia="en-US"/>
        </w:rPr>
        <w:t xml:space="preserve"> </w:t>
      </w:r>
      <w:r w:rsidRPr="00BC1B97">
        <w:rPr>
          <w:rFonts w:eastAsia="Calibri"/>
          <w:sz w:val="28"/>
          <w:szCs w:val="28"/>
          <w:lang w:eastAsia="en-US"/>
        </w:rPr>
        <w:t>как части широкомасштабной деятельности по реформированию государственного управления, повышения качества жизни граждан,</w:t>
      </w:r>
      <w:r w:rsidR="005E416D">
        <w:rPr>
          <w:rFonts w:eastAsia="Calibri"/>
          <w:sz w:val="28"/>
          <w:szCs w:val="28"/>
          <w:lang w:eastAsia="en-US"/>
        </w:rPr>
        <w:t xml:space="preserve"> </w:t>
      </w:r>
      <w:r w:rsidRPr="00BC1B97">
        <w:rPr>
          <w:rFonts w:eastAsia="Calibri"/>
          <w:sz w:val="28"/>
          <w:szCs w:val="28"/>
          <w:lang w:eastAsia="en-US"/>
        </w:rPr>
        <w:t>снижения административных барьеров и финансовых издержек бюджета и частных лиц [</w:t>
      </w:r>
      <w:r w:rsidR="005E416D">
        <w:rPr>
          <w:rFonts w:eastAsia="Calibri"/>
          <w:sz w:val="28"/>
          <w:szCs w:val="28"/>
          <w:lang w:eastAsia="en-US"/>
        </w:rPr>
        <w:t>1</w:t>
      </w:r>
      <w:r w:rsidRPr="00BC1B97">
        <w:rPr>
          <w:rFonts w:eastAsia="Calibri"/>
          <w:sz w:val="28"/>
          <w:szCs w:val="28"/>
          <w:lang w:eastAsia="en-US"/>
        </w:rPr>
        <w:t>, с.13].</w:t>
      </w:r>
    </w:p>
    <w:p w14:paraId="11A80DC9" w14:textId="3A1810EF" w:rsidR="00787A68" w:rsidRPr="00BC1B97" w:rsidRDefault="00787A68" w:rsidP="00085C3D">
      <w:pPr>
        <w:ind w:firstLine="566"/>
        <w:jc w:val="both"/>
        <w:rPr>
          <w:sz w:val="28"/>
          <w:szCs w:val="28"/>
        </w:rPr>
      </w:pPr>
      <w:r w:rsidRPr="00BC1B97">
        <w:rPr>
          <w:rFonts w:eastAsia="Calibri"/>
          <w:sz w:val="28"/>
          <w:szCs w:val="28"/>
          <w:lang w:eastAsia="en-US"/>
        </w:rPr>
        <w:t xml:space="preserve">В Республике Беларусь перспективы развития цифровизации государственного управления и правоохранительной системы, в частности, закреплены на законодательном уроне. Так, </w:t>
      </w:r>
      <w:r w:rsidRPr="00BC1B97">
        <w:rPr>
          <w:sz w:val="28"/>
          <w:szCs w:val="28"/>
        </w:rPr>
        <w:t>Постановлением Совета Министров Республики Беларусь от 2 февраля</w:t>
      </w:r>
      <w:r w:rsidR="005E416D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2021 г. № 66 (в ред. постановлений Совета Министров Республики Беларусь</w:t>
      </w:r>
      <w:r w:rsidR="005E416D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 xml:space="preserve">от 24.02.2022 № 110, от 18.03.2022 № 143) утверждена Программа «Цифровое развитие Беларуси на </w:t>
      </w:r>
      <w:proofErr w:type="gramStart"/>
      <w:r w:rsidRPr="00BC1B97">
        <w:rPr>
          <w:sz w:val="28"/>
          <w:szCs w:val="28"/>
        </w:rPr>
        <w:t>2021-2025</w:t>
      </w:r>
      <w:proofErr w:type="gramEnd"/>
      <w:r w:rsidRPr="00BC1B97">
        <w:rPr>
          <w:sz w:val="28"/>
          <w:szCs w:val="28"/>
        </w:rPr>
        <w:t xml:space="preserve"> годы». В ней предусматривается выполнение мероприятий по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созданию (развитию) современной информационно-коммуникационной инфраструктуры, внедрению цифровых инноваций в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отраслях экономики и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технологий «умных городов», а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также обеспечению информационной безопасности таких решений. Результаты выполнения данных мероприятий будут непосредственно способствовать достижению на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национальном уровне Целей устойчивого развития на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период до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2030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года, содержащихся в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резолюции Генеральной Ассамблеи Организации Объединенных Наций от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25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сентября 2015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г. №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70/1 «Преобразование нашего мира: повестка дня в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>области устойчивого развития на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период до</w:t>
      </w:r>
      <w:r w:rsidR="00413688">
        <w:rPr>
          <w:sz w:val="28"/>
          <w:szCs w:val="28"/>
        </w:rPr>
        <w:t xml:space="preserve"> </w:t>
      </w:r>
      <w:r w:rsidRPr="00BC1B97">
        <w:rPr>
          <w:sz w:val="28"/>
          <w:szCs w:val="28"/>
        </w:rPr>
        <w:t>2030</w:t>
      </w:r>
      <w:r w:rsidRPr="00BC1B97">
        <w:rPr>
          <w:sz w:val="28"/>
          <w:szCs w:val="28"/>
          <w:lang w:val="en-US"/>
        </w:rPr>
        <w:t> </w:t>
      </w:r>
      <w:r w:rsidRPr="00BC1B97">
        <w:rPr>
          <w:sz w:val="28"/>
          <w:szCs w:val="28"/>
        </w:rPr>
        <w:t xml:space="preserve">года».  Программой предписано создание </w:t>
      </w:r>
      <w:proofErr w:type="gramStart"/>
      <w:r w:rsidRPr="00BC1B97">
        <w:rPr>
          <w:sz w:val="28"/>
          <w:szCs w:val="28"/>
        </w:rPr>
        <w:t>новых</w:t>
      </w:r>
      <w:proofErr w:type="gramEnd"/>
      <w:r w:rsidRPr="00BC1B97">
        <w:rPr>
          <w:sz w:val="28"/>
          <w:szCs w:val="28"/>
        </w:rPr>
        <w:t xml:space="preserve"> и модернизация действующих программных комплексов всех правоохранительных органов и предусмотрено финансирование для этих целей. </w:t>
      </w:r>
    </w:p>
    <w:p w14:paraId="772596F5" w14:textId="1AD47ED3" w:rsidR="00787A68" w:rsidRPr="00BC1B97" w:rsidRDefault="00787A6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t xml:space="preserve">На сегодняшний день темпы развития информационных технологий обуславливают необходимость не просто использовать новшества, а в целом пересмотреть сформировавшуюся практику </w:t>
      </w:r>
      <w:r w:rsidR="00775D42">
        <w:rPr>
          <w:rFonts w:eastAsia="Calibri"/>
          <w:sz w:val="28"/>
          <w:szCs w:val="28"/>
          <w:lang w:eastAsia="en-US"/>
        </w:rPr>
        <w:t xml:space="preserve">обмена, </w:t>
      </w:r>
      <w:r w:rsidRPr="00BC1B97">
        <w:rPr>
          <w:rFonts w:eastAsia="Calibri"/>
          <w:sz w:val="28"/>
          <w:szCs w:val="28"/>
          <w:lang w:eastAsia="en-US"/>
        </w:rPr>
        <w:t>представлени</w:t>
      </w:r>
      <w:r w:rsidR="00775D42">
        <w:rPr>
          <w:rFonts w:eastAsia="Calibri"/>
          <w:sz w:val="28"/>
          <w:szCs w:val="28"/>
          <w:lang w:eastAsia="en-US"/>
        </w:rPr>
        <w:t>я</w:t>
      </w:r>
      <w:r w:rsidRPr="00BC1B97">
        <w:rPr>
          <w:rFonts w:eastAsia="Calibri"/>
          <w:sz w:val="28"/>
          <w:szCs w:val="28"/>
          <w:lang w:eastAsia="en-US"/>
        </w:rPr>
        <w:t xml:space="preserve"> и получения </w:t>
      </w:r>
      <w:r w:rsidR="005E416D">
        <w:rPr>
          <w:rFonts w:eastAsia="Calibri"/>
          <w:sz w:val="28"/>
          <w:szCs w:val="28"/>
          <w:lang w:eastAsia="en-US"/>
        </w:rPr>
        <w:t>значимой</w:t>
      </w:r>
      <w:r w:rsidRPr="00BC1B97">
        <w:rPr>
          <w:rFonts w:eastAsia="Calibri"/>
          <w:sz w:val="28"/>
          <w:szCs w:val="28"/>
          <w:lang w:eastAsia="en-US"/>
        </w:rPr>
        <w:t xml:space="preserve"> информации</w:t>
      </w:r>
      <w:r w:rsidR="00775D42">
        <w:rPr>
          <w:rFonts w:eastAsia="Calibri"/>
          <w:sz w:val="28"/>
          <w:szCs w:val="28"/>
          <w:lang w:eastAsia="en-US"/>
        </w:rPr>
        <w:t xml:space="preserve"> между правоохранительными органами</w:t>
      </w:r>
      <w:r w:rsidRPr="00BC1B97">
        <w:rPr>
          <w:rFonts w:eastAsia="Calibri"/>
          <w:sz w:val="28"/>
          <w:szCs w:val="28"/>
          <w:lang w:eastAsia="en-US"/>
        </w:rPr>
        <w:t>.</w:t>
      </w:r>
    </w:p>
    <w:p w14:paraId="7CE54B98" w14:textId="2E611F49" w:rsidR="00787A68" w:rsidRDefault="0041368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 перспективным направление для всех правоохранительных органов является создание общей закрытой (зашифрованной) сети передачи данных</w:t>
      </w:r>
      <w:r w:rsidR="0027596B">
        <w:rPr>
          <w:rFonts w:eastAsia="Calibri"/>
          <w:sz w:val="28"/>
          <w:szCs w:val="28"/>
          <w:lang w:eastAsia="en-US"/>
        </w:rPr>
        <w:t xml:space="preserve">, которая позволит </w:t>
      </w:r>
      <w:r w:rsidR="00787A68" w:rsidRPr="00BC1B97">
        <w:rPr>
          <w:rFonts w:eastAsia="Calibri"/>
          <w:sz w:val="28"/>
          <w:szCs w:val="28"/>
          <w:lang w:eastAsia="en-US"/>
        </w:rPr>
        <w:t>гарантировать высокоскоростную передачу, обработку и хранение информации в больших объемах, работу безопасных линий связи и центров обработки данных, разработк</w:t>
      </w:r>
      <w:r w:rsidR="0027596B">
        <w:rPr>
          <w:rFonts w:eastAsia="Calibri"/>
          <w:sz w:val="28"/>
          <w:szCs w:val="28"/>
          <w:lang w:eastAsia="en-US"/>
        </w:rPr>
        <w:t>и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и внедрение </w:t>
      </w:r>
      <w:r w:rsidR="0027596B">
        <w:rPr>
          <w:rFonts w:eastAsia="Calibri"/>
          <w:sz w:val="28"/>
          <w:szCs w:val="28"/>
          <w:lang w:eastAsia="en-US"/>
        </w:rPr>
        <w:t xml:space="preserve">специализированного </w:t>
      </w:r>
      <w:r w:rsidR="00787A68" w:rsidRPr="00BC1B97">
        <w:rPr>
          <w:rFonts w:eastAsia="Calibri"/>
          <w:sz w:val="28"/>
          <w:szCs w:val="28"/>
          <w:lang w:eastAsia="en-US"/>
        </w:rPr>
        <w:t>программного обеспечения</w:t>
      </w:r>
      <w:r w:rsidR="00787A68">
        <w:rPr>
          <w:rFonts w:eastAsia="Calibri"/>
          <w:sz w:val="28"/>
          <w:szCs w:val="28"/>
          <w:lang w:eastAsia="en-US"/>
        </w:rPr>
        <w:t>.</w:t>
      </w:r>
    </w:p>
    <w:p w14:paraId="20A62FAB" w14:textId="11835F4D" w:rsidR="00787A68" w:rsidRPr="00BC1B97" w:rsidRDefault="00787A6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lastRenderedPageBreak/>
        <w:t>Среди наиболее актуальных направлений совершенствования информационных технологий в правоохранительной деятельности на современном этапе можно также выделить внедрение технологии «</w:t>
      </w:r>
      <w:r w:rsidRPr="005D7C73">
        <w:rPr>
          <w:rFonts w:eastAsia="Calibri"/>
          <w:iCs/>
          <w:sz w:val="28"/>
          <w:szCs w:val="28"/>
          <w:lang w:eastAsia="en-US"/>
        </w:rPr>
        <w:t>Big</w:t>
      </w:r>
      <w:r w:rsidRPr="00BC1B97">
        <w:rPr>
          <w:rFonts w:eastAsia="Calibri"/>
          <w:i/>
          <w:sz w:val="28"/>
          <w:szCs w:val="28"/>
          <w:lang w:eastAsia="en-US"/>
        </w:rPr>
        <w:t xml:space="preserve"> </w:t>
      </w:r>
      <w:proofErr w:type="spellStart"/>
      <w:r w:rsidRPr="005D7C73">
        <w:rPr>
          <w:rFonts w:eastAsia="Calibri"/>
          <w:iCs/>
          <w:sz w:val="28"/>
          <w:szCs w:val="28"/>
          <w:lang w:eastAsia="en-US"/>
        </w:rPr>
        <w:t>data</w:t>
      </w:r>
      <w:proofErr w:type="spellEnd"/>
      <w:r w:rsidRPr="00BC1B97">
        <w:rPr>
          <w:rFonts w:eastAsia="Calibri"/>
          <w:sz w:val="28"/>
          <w:szCs w:val="28"/>
          <w:lang w:eastAsia="en-US"/>
        </w:rPr>
        <w:t xml:space="preserve">». Информационная методика «Big </w:t>
      </w:r>
      <w:proofErr w:type="spellStart"/>
      <w:r w:rsidRPr="00BC1B97">
        <w:rPr>
          <w:rFonts w:eastAsia="Calibri"/>
          <w:sz w:val="28"/>
          <w:szCs w:val="28"/>
          <w:lang w:eastAsia="en-US"/>
        </w:rPr>
        <w:t>data</w:t>
      </w:r>
      <w:proofErr w:type="spellEnd"/>
      <w:r w:rsidRPr="00BC1B97">
        <w:rPr>
          <w:rFonts w:eastAsia="Calibri"/>
          <w:sz w:val="28"/>
          <w:szCs w:val="28"/>
          <w:lang w:eastAsia="en-US"/>
        </w:rPr>
        <w:t xml:space="preserve">» заключается в обработке гигантских и постоянно нарастающих массивов данных и получении воспринимаемых человеком результатов (например, GPS-сигналы от автомобилей, информация о транзакциях банков и др.), что открывает большие возможности для ее применения в разных областях правоохранительной деятельности. </w:t>
      </w:r>
      <w:r w:rsidR="00D22387" w:rsidRPr="00D22387">
        <w:rPr>
          <w:rFonts w:eastAsia="Calibri"/>
          <w:sz w:val="28"/>
          <w:szCs w:val="28"/>
          <w:lang w:eastAsia="en-US"/>
        </w:rPr>
        <w:t xml:space="preserve">Для решения некоторых затруднений можно рассмотреть уже имеющие свободно распространяемые решения. В этом контексте применение передовых методов машинного обучения, включая инновационная библиотека машинного обучения – </w:t>
      </w:r>
      <w:proofErr w:type="spellStart"/>
      <w:r w:rsidR="00D22387" w:rsidRPr="00D22387">
        <w:rPr>
          <w:rFonts w:eastAsia="Calibri"/>
          <w:sz w:val="28"/>
          <w:szCs w:val="28"/>
          <w:lang w:eastAsia="en-US"/>
        </w:rPr>
        <w:t>CatBoost</w:t>
      </w:r>
      <w:proofErr w:type="spellEnd"/>
      <w:r w:rsidR="00D22387" w:rsidRPr="00D22387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="00D22387" w:rsidRPr="00D22387">
        <w:rPr>
          <w:rFonts w:eastAsia="Calibri"/>
          <w:sz w:val="28"/>
          <w:szCs w:val="28"/>
          <w:lang w:eastAsia="en-US"/>
        </w:rPr>
        <w:t>Categorical</w:t>
      </w:r>
      <w:proofErr w:type="spellEnd"/>
      <w:r w:rsidR="00D22387" w:rsidRPr="00D2238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D22387" w:rsidRPr="00D22387">
        <w:rPr>
          <w:rFonts w:eastAsia="Calibri"/>
          <w:sz w:val="28"/>
          <w:szCs w:val="28"/>
          <w:lang w:eastAsia="en-US"/>
        </w:rPr>
        <w:t>Boosting</w:t>
      </w:r>
      <w:proofErr w:type="spellEnd"/>
      <w:r w:rsidR="00D22387" w:rsidRPr="00D22387">
        <w:rPr>
          <w:rFonts w:eastAsia="Calibri"/>
          <w:sz w:val="28"/>
          <w:szCs w:val="28"/>
          <w:lang w:eastAsia="en-US"/>
        </w:rPr>
        <w:t>), выходит на передний план как инструмент, способный значительно улучшить аналитические возможности в служебной деятельности</w:t>
      </w:r>
      <w:r w:rsidR="00632990">
        <w:rPr>
          <w:rFonts w:eastAsia="Calibri"/>
          <w:sz w:val="28"/>
          <w:szCs w:val="28"/>
          <w:lang w:eastAsia="en-US"/>
        </w:rPr>
        <w:t xml:space="preserve"> </w:t>
      </w:r>
      <w:r w:rsidR="00DA1C9A" w:rsidRPr="00DA1C9A">
        <w:rPr>
          <w:rFonts w:eastAsia="Calibri"/>
          <w:sz w:val="28"/>
          <w:szCs w:val="28"/>
          <w:lang w:eastAsia="en-US"/>
        </w:rPr>
        <w:t xml:space="preserve">[2, </w:t>
      </w:r>
      <w:r w:rsidR="00DA1C9A">
        <w:rPr>
          <w:rFonts w:eastAsia="Calibri"/>
          <w:sz w:val="28"/>
          <w:szCs w:val="28"/>
          <w:lang w:eastAsia="en-US"/>
        </w:rPr>
        <w:t xml:space="preserve">ст. </w:t>
      </w:r>
      <w:proofErr w:type="gramStart"/>
      <w:r w:rsidR="008E4B6F">
        <w:rPr>
          <w:rFonts w:eastAsia="Calibri"/>
          <w:sz w:val="28"/>
          <w:szCs w:val="28"/>
          <w:lang w:eastAsia="en-US"/>
        </w:rPr>
        <w:t>127-128</w:t>
      </w:r>
      <w:proofErr w:type="gramEnd"/>
      <w:r w:rsidR="00DA1C9A" w:rsidRPr="00DA1C9A">
        <w:rPr>
          <w:rFonts w:eastAsia="Calibri"/>
          <w:sz w:val="28"/>
          <w:szCs w:val="28"/>
          <w:lang w:eastAsia="en-US"/>
        </w:rPr>
        <w:t>]</w:t>
      </w:r>
      <w:r w:rsidRPr="00BC1B97">
        <w:rPr>
          <w:rFonts w:eastAsia="Calibri"/>
          <w:sz w:val="28"/>
          <w:szCs w:val="28"/>
          <w:lang w:eastAsia="en-US"/>
        </w:rPr>
        <w:t>.</w:t>
      </w:r>
    </w:p>
    <w:p w14:paraId="751B9360" w14:textId="05B7FF10" w:rsidR="00787A68" w:rsidRPr="00BC1B97" w:rsidRDefault="00D22387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Следует отметить, что </w:t>
      </w:r>
      <w:r w:rsidR="00695859">
        <w:rPr>
          <w:rFonts w:eastAsia="Calibri"/>
          <w:sz w:val="28"/>
          <w:szCs w:val="28"/>
          <w:lang w:eastAsia="en-US"/>
        </w:rPr>
        <w:t xml:space="preserve">одним из </w:t>
      </w:r>
      <w:r>
        <w:rPr>
          <w:rFonts w:eastAsia="Calibri"/>
          <w:sz w:val="28"/>
          <w:szCs w:val="28"/>
          <w:lang w:eastAsia="en-US"/>
        </w:rPr>
        <w:t>направлений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является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введения штатной должности аналитика</w:t>
      </w:r>
      <w:r w:rsidR="005D7C73">
        <w:rPr>
          <w:rFonts w:eastAsia="Calibri"/>
          <w:sz w:val="28"/>
          <w:szCs w:val="28"/>
          <w:lang w:eastAsia="en-US"/>
        </w:rPr>
        <w:t xml:space="preserve"> для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осуществление информационно-аналитического обеспечения деятельности. Задача такого сотрудника будет заключаться в</w:t>
      </w:r>
      <w:r w:rsidR="005D7C73">
        <w:rPr>
          <w:rFonts w:eastAsia="Calibri"/>
          <w:sz w:val="28"/>
          <w:szCs w:val="28"/>
          <w:lang w:eastAsia="en-US"/>
        </w:rPr>
        <w:t xml:space="preserve"> работе с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разрозненны</w:t>
      </w:r>
      <w:r w:rsidR="005D7C73">
        <w:rPr>
          <w:rFonts w:eastAsia="Calibri"/>
          <w:sz w:val="28"/>
          <w:szCs w:val="28"/>
          <w:lang w:eastAsia="en-US"/>
        </w:rPr>
        <w:t>ми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сведени</w:t>
      </w:r>
      <w:r w:rsidR="005D7C73">
        <w:rPr>
          <w:rFonts w:eastAsia="Calibri"/>
          <w:sz w:val="28"/>
          <w:szCs w:val="28"/>
          <w:lang w:eastAsia="en-US"/>
        </w:rPr>
        <w:t>ями и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</w:t>
      </w:r>
      <w:r w:rsidR="005D7C73" w:rsidRPr="00BC1B97">
        <w:rPr>
          <w:rFonts w:eastAsia="Calibri"/>
          <w:sz w:val="28"/>
          <w:szCs w:val="28"/>
          <w:lang w:eastAsia="en-US"/>
        </w:rPr>
        <w:t>отбор</w:t>
      </w:r>
      <w:r w:rsidR="005D7C73">
        <w:rPr>
          <w:rFonts w:eastAsia="Calibri"/>
          <w:sz w:val="28"/>
          <w:szCs w:val="28"/>
          <w:lang w:eastAsia="en-US"/>
        </w:rPr>
        <w:t>е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 </w:t>
      </w:r>
      <w:r w:rsidR="005D7C73">
        <w:rPr>
          <w:rFonts w:eastAsia="Calibri"/>
          <w:sz w:val="28"/>
          <w:szCs w:val="28"/>
          <w:lang w:eastAsia="en-US"/>
        </w:rPr>
        <w:t>нужной информации</w:t>
      </w:r>
      <w:r w:rsidR="00787A68" w:rsidRPr="00BC1B97">
        <w:rPr>
          <w:rFonts w:eastAsia="Calibri"/>
          <w:sz w:val="28"/>
          <w:szCs w:val="28"/>
          <w:lang w:eastAsia="en-US"/>
        </w:rPr>
        <w:t xml:space="preserve">. Даже сейчас, когда появились автоматизированные компьютерные системы, способные сводить воедино разрозненные клочки информации, ими, по-прежнему, крайне сложно обрабатывать различные типы данных. </w:t>
      </w:r>
    </w:p>
    <w:p w14:paraId="5C6377CB" w14:textId="77777777" w:rsidR="009900E2" w:rsidRDefault="00787A68" w:rsidP="009900E2">
      <w:pPr>
        <w:ind w:firstLine="708"/>
        <w:jc w:val="both"/>
        <w:rPr>
          <w:sz w:val="28"/>
          <w:szCs w:val="28"/>
        </w:rPr>
      </w:pPr>
      <w:r w:rsidRPr="00BC1B97">
        <w:rPr>
          <w:sz w:val="28"/>
          <w:szCs w:val="28"/>
        </w:rPr>
        <w:t xml:space="preserve">Эту весьма трудоемкую задачу, по обработке огромных информационных массивов с плохо сопоставимыми данными, можно существенно облегчить, используя специальные программные комплексы. Данное программное обеспечение способно быстро, в режиме параллельной обработки осуществлять поиск по всем доступным ему базам и банкам данных и выявлять там связанные друг с другом фрагменты информации. После чего программа собирает все найденное в едином отчете, сгенерированном в виде, удобном для дальнейшей его обработки человеком-аналитиком. </w:t>
      </w:r>
    </w:p>
    <w:p w14:paraId="629A2E33" w14:textId="5EF220F9" w:rsidR="00787A68" w:rsidRPr="00BC1B97" w:rsidRDefault="00787A68" w:rsidP="009900E2">
      <w:pPr>
        <w:ind w:firstLine="708"/>
        <w:jc w:val="both"/>
        <w:rPr>
          <w:sz w:val="28"/>
          <w:szCs w:val="28"/>
        </w:rPr>
      </w:pPr>
      <w:r w:rsidRPr="00BC1B97">
        <w:rPr>
          <w:sz w:val="28"/>
          <w:szCs w:val="28"/>
        </w:rPr>
        <w:t>Как уже говорилось выше, основная проблема в информационно-аналитической работе, как отечественных, так и зарубежных спецслужб и правоохранительных органов состоит в том, что они имеют самы</w:t>
      </w:r>
      <w:r w:rsidR="009900E2">
        <w:rPr>
          <w:sz w:val="28"/>
          <w:szCs w:val="28"/>
        </w:rPr>
        <w:t>е</w:t>
      </w:r>
      <w:r w:rsidRPr="00BC1B97">
        <w:rPr>
          <w:sz w:val="28"/>
          <w:szCs w:val="28"/>
        </w:rPr>
        <w:t xml:space="preserve"> раз</w:t>
      </w:r>
      <w:r w:rsidR="009900E2">
        <w:rPr>
          <w:sz w:val="28"/>
          <w:szCs w:val="28"/>
        </w:rPr>
        <w:t>ные</w:t>
      </w:r>
      <w:r w:rsidRPr="00BC1B97">
        <w:rPr>
          <w:sz w:val="28"/>
          <w:szCs w:val="28"/>
        </w:rPr>
        <w:t xml:space="preserve"> баз</w:t>
      </w:r>
      <w:r w:rsidR="009900E2">
        <w:rPr>
          <w:sz w:val="28"/>
          <w:szCs w:val="28"/>
        </w:rPr>
        <w:t>ы</w:t>
      </w:r>
      <w:r w:rsidRPr="00BC1B97">
        <w:rPr>
          <w:sz w:val="28"/>
          <w:szCs w:val="28"/>
        </w:rPr>
        <w:t xml:space="preserve"> данных, единый глобальный поиск по которым невозможен, как из-за гигантских объемов накопленных данных, так и разных форматов их представления. </w:t>
      </w:r>
    </w:p>
    <w:p w14:paraId="6948A29F" w14:textId="441F3A08" w:rsidR="00787A68" w:rsidRPr="00BC1B97" w:rsidRDefault="00787A68" w:rsidP="009900E2">
      <w:pPr>
        <w:ind w:firstLine="708"/>
        <w:jc w:val="both"/>
        <w:rPr>
          <w:sz w:val="28"/>
          <w:szCs w:val="28"/>
        </w:rPr>
      </w:pPr>
      <w:r w:rsidRPr="00BC1B97">
        <w:rPr>
          <w:sz w:val="28"/>
          <w:szCs w:val="28"/>
        </w:rPr>
        <w:t>Спасение тут только одно — специализированное программное обеспечение, которое может комбинировать содержимое различных баз, выделять связанные фрагменты и генерировать из них обобщенные отчеты, позволяющие как «</w:t>
      </w:r>
      <w:proofErr w:type="spellStart"/>
      <w:r w:rsidRPr="00BC1B97">
        <w:rPr>
          <w:sz w:val="28"/>
          <w:szCs w:val="28"/>
        </w:rPr>
        <w:t>пазл</w:t>
      </w:r>
      <w:proofErr w:type="spellEnd"/>
      <w:r w:rsidRPr="00BC1B97">
        <w:rPr>
          <w:sz w:val="28"/>
          <w:szCs w:val="28"/>
        </w:rPr>
        <w:t>» из этих разрозненных атомарных фактов сложить общую картину</w:t>
      </w:r>
      <w:r w:rsidR="009900E2">
        <w:rPr>
          <w:sz w:val="28"/>
          <w:szCs w:val="28"/>
        </w:rPr>
        <w:t xml:space="preserve">. </w:t>
      </w:r>
    </w:p>
    <w:p w14:paraId="3CAA382C" w14:textId="231F86FD" w:rsidR="00787A68" w:rsidRPr="00BC1B97" w:rsidRDefault="00787A6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t xml:space="preserve">В работе МВД Российской Федерации примеры таких АРМ уже введены в действие. Так например в последние годы сотрудниками ФГКУ «ВНИИ МВД России» разработаны АРМ, функционирующие в режиме автономного рабочего места «АРМ-158» (по информационно-аналитическому обеспечению </w:t>
      </w:r>
      <w:r w:rsidRPr="00BC1B97">
        <w:rPr>
          <w:rFonts w:eastAsia="Calibri"/>
          <w:sz w:val="28"/>
          <w:szCs w:val="28"/>
          <w:lang w:eastAsia="en-US"/>
        </w:rPr>
        <w:lastRenderedPageBreak/>
        <w:t>борьбы с кражами чужого имущества), «</w:t>
      </w:r>
      <w:proofErr w:type="spellStart"/>
      <w:r w:rsidRPr="00BC1B97">
        <w:rPr>
          <w:rFonts w:eastAsia="Calibri"/>
          <w:sz w:val="28"/>
          <w:szCs w:val="28"/>
          <w:lang w:eastAsia="en-US"/>
        </w:rPr>
        <w:t>Розыскник</w:t>
      </w:r>
      <w:proofErr w:type="spellEnd"/>
      <w:r w:rsidRPr="00BC1B97">
        <w:rPr>
          <w:rFonts w:eastAsia="Calibri"/>
          <w:sz w:val="28"/>
          <w:szCs w:val="28"/>
          <w:lang w:eastAsia="en-US"/>
        </w:rPr>
        <w:t>» (версия 1), а также АРМ сетевого варианта с системой удаленного доступа «</w:t>
      </w:r>
      <w:proofErr w:type="spellStart"/>
      <w:r w:rsidRPr="00BC1B97">
        <w:rPr>
          <w:rFonts w:eastAsia="Calibri"/>
          <w:sz w:val="28"/>
          <w:szCs w:val="28"/>
          <w:lang w:eastAsia="en-US"/>
        </w:rPr>
        <w:t>Розыскник</w:t>
      </w:r>
      <w:proofErr w:type="spellEnd"/>
      <w:r w:rsidRPr="00BC1B97">
        <w:rPr>
          <w:rFonts w:eastAsia="Calibri"/>
          <w:sz w:val="28"/>
          <w:szCs w:val="28"/>
          <w:lang w:eastAsia="en-US"/>
        </w:rPr>
        <w:t>» (версия 2)</w:t>
      </w:r>
      <w:r w:rsidR="00E255DD" w:rsidRPr="00E255DD">
        <w:rPr>
          <w:rFonts w:eastAsia="Calibri"/>
          <w:sz w:val="28"/>
          <w:szCs w:val="28"/>
          <w:lang w:eastAsia="en-US"/>
        </w:rPr>
        <w:t xml:space="preserve"> [3</w:t>
      </w:r>
      <w:r w:rsidR="00E255DD">
        <w:rPr>
          <w:rFonts w:eastAsia="Calibri"/>
          <w:sz w:val="28"/>
          <w:szCs w:val="28"/>
          <w:lang w:eastAsia="en-US"/>
        </w:rPr>
        <w:t xml:space="preserve"> ст. 68-73</w:t>
      </w:r>
      <w:r w:rsidR="00E255DD" w:rsidRPr="00E255DD">
        <w:rPr>
          <w:rFonts w:eastAsia="Calibri"/>
          <w:sz w:val="28"/>
          <w:szCs w:val="28"/>
          <w:lang w:eastAsia="en-US"/>
        </w:rPr>
        <w:t>]</w:t>
      </w:r>
      <w:r w:rsidRPr="00BC1B97">
        <w:rPr>
          <w:rFonts w:eastAsia="Calibri"/>
          <w:sz w:val="28"/>
          <w:szCs w:val="28"/>
          <w:lang w:eastAsia="en-US"/>
        </w:rPr>
        <w:t>.</w:t>
      </w:r>
    </w:p>
    <w:p w14:paraId="6939BDD5" w14:textId="44CEF077" w:rsidR="00787A68" w:rsidRPr="00BC1B97" w:rsidRDefault="00787A6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t xml:space="preserve">Резюмируя все вышеизложенное, стоит отметить, что не представляется возможным эффективно внедрять новые технологии в </w:t>
      </w:r>
      <w:r w:rsidR="00085C3D">
        <w:rPr>
          <w:rFonts w:eastAsia="Calibri"/>
          <w:sz w:val="28"/>
          <w:szCs w:val="28"/>
          <w:lang w:eastAsia="en-US"/>
        </w:rPr>
        <w:t xml:space="preserve">правоохранительную </w:t>
      </w:r>
      <w:r w:rsidR="00F815FB">
        <w:rPr>
          <w:rFonts w:eastAsia="Calibri"/>
          <w:sz w:val="28"/>
          <w:szCs w:val="28"/>
          <w:lang w:eastAsia="en-US"/>
        </w:rPr>
        <w:t xml:space="preserve">деятельность </w:t>
      </w:r>
      <w:r w:rsidRPr="00BC1B97">
        <w:rPr>
          <w:rFonts w:eastAsia="Calibri"/>
          <w:sz w:val="28"/>
          <w:szCs w:val="28"/>
          <w:lang w:eastAsia="en-US"/>
        </w:rPr>
        <w:t>без должного научного исследования. Важно решить ряд проблем относительно аналитики, информационной безопасности и</w:t>
      </w:r>
      <w:r w:rsidR="00B16615">
        <w:rPr>
          <w:rFonts w:eastAsia="Calibri"/>
          <w:sz w:val="28"/>
          <w:szCs w:val="28"/>
          <w:lang w:eastAsia="en-US"/>
        </w:rPr>
        <w:t xml:space="preserve"> должного уровня взаимодействия для совместной работы всех правоохранительных органов</w:t>
      </w:r>
      <w:r w:rsidRPr="00BC1B97">
        <w:rPr>
          <w:rFonts w:eastAsia="Calibri"/>
          <w:sz w:val="28"/>
          <w:szCs w:val="28"/>
          <w:lang w:eastAsia="en-US"/>
        </w:rPr>
        <w:t>.</w:t>
      </w:r>
    </w:p>
    <w:p w14:paraId="67348A04" w14:textId="67947BFF" w:rsidR="00787A68" w:rsidRPr="00BC1B97" w:rsidRDefault="00787A68" w:rsidP="00085C3D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C1B97">
        <w:rPr>
          <w:rFonts w:eastAsia="Calibri"/>
          <w:sz w:val="28"/>
          <w:szCs w:val="28"/>
          <w:lang w:eastAsia="en-US"/>
        </w:rPr>
        <w:t xml:space="preserve">Однако, сложно оценить перспективы использования таких технологий, </w:t>
      </w:r>
      <w:proofErr w:type="gramStart"/>
      <w:r w:rsidRPr="00BC1B97">
        <w:rPr>
          <w:rFonts w:eastAsia="Calibri"/>
          <w:sz w:val="28"/>
          <w:szCs w:val="28"/>
          <w:lang w:eastAsia="en-US"/>
        </w:rPr>
        <w:t>т.к.</w:t>
      </w:r>
      <w:proofErr w:type="gramEnd"/>
      <w:r w:rsidRPr="00BC1B97">
        <w:rPr>
          <w:rFonts w:eastAsia="Calibri"/>
          <w:sz w:val="28"/>
          <w:szCs w:val="28"/>
          <w:lang w:eastAsia="en-US"/>
        </w:rPr>
        <w:t xml:space="preserve"> реализация данного проекта требует финансовые затраты и организационные ресурсы. Тем не менее, возможно предусмотреть решение ряда проблем за счет системы государственно-частного партнерства, по аналогии </w:t>
      </w:r>
      <w:proofErr w:type="gramStart"/>
      <w:r w:rsidRPr="00BC1B97">
        <w:rPr>
          <w:rFonts w:eastAsia="Calibri"/>
          <w:sz w:val="28"/>
          <w:szCs w:val="28"/>
          <w:lang w:eastAsia="en-US"/>
        </w:rPr>
        <w:t>с сферой</w:t>
      </w:r>
      <w:proofErr w:type="gramEnd"/>
      <w:r w:rsidRPr="00BC1B97">
        <w:rPr>
          <w:rFonts w:eastAsia="Calibri"/>
          <w:sz w:val="28"/>
          <w:szCs w:val="28"/>
          <w:lang w:eastAsia="en-US"/>
        </w:rPr>
        <w:t xml:space="preserve"> социального развития.</w:t>
      </w:r>
    </w:p>
    <w:p w14:paraId="7E1386BF" w14:textId="77777777" w:rsidR="00787A68" w:rsidRDefault="00787A68" w:rsidP="00085C3D">
      <w:pPr>
        <w:ind w:right="-6"/>
        <w:jc w:val="both"/>
        <w:rPr>
          <w:sz w:val="28"/>
          <w:szCs w:val="28"/>
        </w:rPr>
      </w:pPr>
    </w:p>
    <w:p w14:paraId="7BEE81E1" w14:textId="77777777" w:rsidR="009E0718" w:rsidRPr="00960242" w:rsidRDefault="009E0718" w:rsidP="00085C3D">
      <w:pPr>
        <w:ind w:right="-6"/>
        <w:jc w:val="center"/>
        <w:rPr>
          <w:b/>
          <w:i/>
        </w:rPr>
      </w:pPr>
      <w:r w:rsidRPr="00960242">
        <w:rPr>
          <w:b/>
          <w:i/>
        </w:rPr>
        <w:t>Список цитированных источников</w:t>
      </w:r>
    </w:p>
    <w:p w14:paraId="6003B3F8" w14:textId="4B02A573" w:rsidR="005E416D" w:rsidRDefault="009E0718" w:rsidP="00085C3D">
      <w:pPr>
        <w:ind w:right="-6" w:firstLine="708"/>
        <w:jc w:val="both"/>
      </w:pPr>
      <w:r w:rsidRPr="00CA164C">
        <w:t>1</w:t>
      </w:r>
      <w:r w:rsidRPr="002B0C6F">
        <w:t>. </w:t>
      </w:r>
      <w:r w:rsidR="005E416D" w:rsidRPr="005E416D">
        <w:t xml:space="preserve">Пашенцев, Д.А. – Цифровизация правоприменения: поиск новых решений: монография / под ред. </w:t>
      </w:r>
      <w:proofErr w:type="gramStart"/>
      <w:r w:rsidR="005E416D" w:rsidRPr="005E416D">
        <w:t>Д.А</w:t>
      </w:r>
      <w:proofErr w:type="gramEnd"/>
      <w:r w:rsidR="005E416D" w:rsidRPr="005E416D">
        <w:t xml:space="preserve"> Пашенцева – М. </w:t>
      </w:r>
      <w:proofErr w:type="spellStart"/>
      <w:r w:rsidR="005E416D" w:rsidRPr="005E416D">
        <w:t>Инфотропик</w:t>
      </w:r>
      <w:proofErr w:type="spellEnd"/>
      <w:r w:rsidR="005E416D" w:rsidRPr="005E416D">
        <w:t xml:space="preserve"> Медиа, 2022 – 144 с.</w:t>
      </w:r>
    </w:p>
    <w:p w14:paraId="45B7FA06" w14:textId="0B8A616B" w:rsidR="009335DB" w:rsidRDefault="00632990" w:rsidP="00085C3D">
      <w:pPr>
        <w:ind w:right="-6" w:firstLine="708"/>
        <w:jc w:val="both"/>
      </w:pPr>
      <w:r>
        <w:t xml:space="preserve">2. </w:t>
      </w:r>
      <w:proofErr w:type="spellStart"/>
      <w:r w:rsidRPr="00632990">
        <w:t>Мезяк</w:t>
      </w:r>
      <w:proofErr w:type="spellEnd"/>
      <w:r w:rsidRPr="00632990">
        <w:t xml:space="preserve">, В. Ю. О возможности использования метода машинного обучения </w:t>
      </w:r>
      <w:proofErr w:type="spellStart"/>
      <w:r w:rsidRPr="00632990">
        <w:t>CatBoost</w:t>
      </w:r>
      <w:proofErr w:type="spellEnd"/>
      <w:r w:rsidRPr="00632990">
        <w:t xml:space="preserve"> в служебной деятельности: положительные и отрицательные стороны / В. Ю. </w:t>
      </w:r>
      <w:proofErr w:type="spellStart"/>
      <w:r w:rsidRPr="00632990">
        <w:t>Мезяк</w:t>
      </w:r>
      <w:proofErr w:type="spellEnd"/>
      <w:r w:rsidRPr="00632990">
        <w:t xml:space="preserve"> // Проблемы борьбы с преступностью и подготовки кадров для правоохранительных </w:t>
      </w:r>
      <w:proofErr w:type="gramStart"/>
      <w:r w:rsidRPr="00632990">
        <w:t>органов :</w:t>
      </w:r>
      <w:proofErr w:type="gramEnd"/>
      <w:r w:rsidRPr="00632990">
        <w:t xml:space="preserve"> </w:t>
      </w:r>
      <w:proofErr w:type="spellStart"/>
      <w:r w:rsidRPr="00632990">
        <w:t>междунар</w:t>
      </w:r>
      <w:proofErr w:type="spellEnd"/>
      <w:r w:rsidRPr="00632990">
        <w:t>. науч.-</w:t>
      </w:r>
      <w:proofErr w:type="spellStart"/>
      <w:r w:rsidRPr="00632990">
        <w:t>практ</w:t>
      </w:r>
      <w:proofErr w:type="spellEnd"/>
      <w:r w:rsidRPr="00632990">
        <w:t xml:space="preserve">. </w:t>
      </w:r>
      <w:proofErr w:type="spellStart"/>
      <w:r w:rsidRPr="00632990">
        <w:t>конф</w:t>
      </w:r>
      <w:proofErr w:type="spellEnd"/>
      <w:r w:rsidRPr="00632990">
        <w:t>. (Минск, 18–19 апр. 2024 г.</w:t>
      </w:r>
      <w:proofErr w:type="gramStart"/>
      <w:r w:rsidRPr="00632990">
        <w:t>) :</w:t>
      </w:r>
      <w:proofErr w:type="gramEnd"/>
      <w:r w:rsidRPr="00632990">
        <w:t xml:space="preserve"> тез. </w:t>
      </w:r>
      <w:proofErr w:type="spellStart"/>
      <w:r w:rsidRPr="00632990">
        <w:t>докл</w:t>
      </w:r>
      <w:proofErr w:type="spellEnd"/>
      <w:r w:rsidRPr="00632990">
        <w:t>. / Акад. М-</w:t>
      </w:r>
      <w:proofErr w:type="spellStart"/>
      <w:r w:rsidRPr="00632990">
        <w:t>ва</w:t>
      </w:r>
      <w:proofErr w:type="spellEnd"/>
      <w:r w:rsidRPr="00632990">
        <w:t xml:space="preserve"> </w:t>
      </w:r>
      <w:proofErr w:type="spellStart"/>
      <w:r w:rsidRPr="00632990">
        <w:t>внутр</w:t>
      </w:r>
      <w:proofErr w:type="spellEnd"/>
      <w:r w:rsidRPr="00632990">
        <w:t xml:space="preserve">. дел </w:t>
      </w:r>
      <w:proofErr w:type="spellStart"/>
      <w:r w:rsidRPr="00632990">
        <w:t>Респ</w:t>
      </w:r>
      <w:proofErr w:type="spellEnd"/>
      <w:r w:rsidRPr="00632990">
        <w:t xml:space="preserve">. </w:t>
      </w:r>
      <w:proofErr w:type="gramStart"/>
      <w:r w:rsidRPr="00632990">
        <w:t>Беларусь ;</w:t>
      </w:r>
      <w:proofErr w:type="gramEnd"/>
      <w:r w:rsidRPr="00632990">
        <w:t xml:space="preserve"> [</w:t>
      </w:r>
      <w:proofErr w:type="spellStart"/>
      <w:r w:rsidRPr="00632990">
        <w:t>редкол</w:t>
      </w:r>
      <w:proofErr w:type="spellEnd"/>
      <w:r w:rsidRPr="00632990">
        <w:t xml:space="preserve">.: П. В. </w:t>
      </w:r>
      <w:proofErr w:type="spellStart"/>
      <w:r w:rsidRPr="00632990">
        <w:t>Гридюшко</w:t>
      </w:r>
      <w:proofErr w:type="spellEnd"/>
      <w:r w:rsidRPr="00632990">
        <w:t xml:space="preserve"> (отв. ред.) и др.]. – Минск, 2024. – С. 127–128</w:t>
      </w:r>
      <w:r w:rsidR="00D22387">
        <w:t>.</w:t>
      </w:r>
    </w:p>
    <w:p w14:paraId="56C8009D" w14:textId="37361B1D" w:rsidR="00E255DD" w:rsidRDefault="00E255DD" w:rsidP="00085C3D">
      <w:pPr>
        <w:ind w:right="-6" w:firstLine="708"/>
        <w:jc w:val="both"/>
      </w:pPr>
      <w:r>
        <w:t xml:space="preserve">3. </w:t>
      </w:r>
      <w:r w:rsidRPr="00E255DD">
        <w:t xml:space="preserve">Омелин, В. Н. Информационные технологии в оперативно-розыскной деятельности органов внутренних дел / В. Н. </w:t>
      </w:r>
      <w:proofErr w:type="spellStart"/>
      <w:r w:rsidRPr="00E255DD">
        <w:t>Омелин</w:t>
      </w:r>
      <w:proofErr w:type="spellEnd"/>
      <w:r w:rsidRPr="00E255DD">
        <w:t xml:space="preserve">, А. В. </w:t>
      </w:r>
      <w:proofErr w:type="spellStart"/>
      <w:r w:rsidRPr="00E255DD">
        <w:t>Квитко</w:t>
      </w:r>
      <w:proofErr w:type="spellEnd"/>
      <w:r w:rsidRPr="00E255DD">
        <w:t xml:space="preserve"> // Научный портал МВД России. – 2011. – № 4(16). – С. </w:t>
      </w:r>
      <w:proofErr w:type="gramStart"/>
      <w:r w:rsidRPr="00E255DD">
        <w:t>68-73</w:t>
      </w:r>
      <w:proofErr w:type="gramEnd"/>
    </w:p>
    <w:sectPr w:rsidR="00E255DD" w:rsidSect="00787A6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18"/>
    <w:rsid w:val="00085C3D"/>
    <w:rsid w:val="0027596B"/>
    <w:rsid w:val="002B5D50"/>
    <w:rsid w:val="003D669A"/>
    <w:rsid w:val="00413688"/>
    <w:rsid w:val="005D7C73"/>
    <w:rsid w:val="005E416D"/>
    <w:rsid w:val="00632990"/>
    <w:rsid w:val="00653046"/>
    <w:rsid w:val="00695859"/>
    <w:rsid w:val="00775D42"/>
    <w:rsid w:val="00787A68"/>
    <w:rsid w:val="008E4B6F"/>
    <w:rsid w:val="009335DB"/>
    <w:rsid w:val="00943EE0"/>
    <w:rsid w:val="00947B02"/>
    <w:rsid w:val="009900E2"/>
    <w:rsid w:val="009E0718"/>
    <w:rsid w:val="00A232FD"/>
    <w:rsid w:val="00A67E15"/>
    <w:rsid w:val="00B16615"/>
    <w:rsid w:val="00B32CEE"/>
    <w:rsid w:val="00D22387"/>
    <w:rsid w:val="00DA1C9A"/>
    <w:rsid w:val="00E255DD"/>
    <w:rsid w:val="00E713AF"/>
    <w:rsid w:val="00E8143A"/>
    <w:rsid w:val="00F335E5"/>
    <w:rsid w:val="00F815FB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61F"/>
  <w15:chartTrackingRefBased/>
  <w15:docId w15:val="{296A4F74-D730-4A37-B8F5-6FFB2A3C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18"/>
    <w:pPr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работы"/>
    <w:basedOn w:val="a"/>
    <w:next w:val="a"/>
    <w:link w:val="20"/>
    <w:uiPriority w:val="9"/>
    <w:unhideWhenUsed/>
    <w:qFormat/>
    <w:rsid w:val="00F335E5"/>
    <w:pPr>
      <w:keepNext/>
      <w:keepLines/>
      <w:spacing w:line="360" w:lineRule="auto"/>
      <w:jc w:val="center"/>
      <w:outlineLvl w:val="1"/>
    </w:pPr>
    <w:rPr>
      <w:rFonts w:eastAsia="Times New Roman"/>
      <w:b/>
      <w:caps/>
      <w:kern w:val="2"/>
      <w:sz w:val="36"/>
      <w:szCs w:val="36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работы Знак"/>
    <w:basedOn w:val="a0"/>
    <w:link w:val="2"/>
    <w:uiPriority w:val="9"/>
    <w:rsid w:val="00F335E5"/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11">
    <w:name w:val="toc 1"/>
    <w:basedOn w:val="a"/>
    <w:next w:val="a"/>
    <w:uiPriority w:val="39"/>
    <w:rsid w:val="00653046"/>
    <w:pPr>
      <w:tabs>
        <w:tab w:val="left" w:pos="1320"/>
        <w:tab w:val="right" w:leader="dot" w:pos="9628"/>
      </w:tabs>
      <w:spacing w:after="200" w:line="276" w:lineRule="auto"/>
      <w:ind w:right="284"/>
      <w:jc w:val="both"/>
    </w:pPr>
    <w:rPr>
      <w:rFonts w:eastAsia="Times New Roman"/>
      <w:sz w:val="28"/>
      <w:szCs w:val="20"/>
      <w:lang w:eastAsia="ru-RU"/>
    </w:rPr>
  </w:style>
  <w:style w:type="paragraph" w:styleId="a3">
    <w:name w:val="Subtitle"/>
    <w:aliases w:val="Глава"/>
    <w:basedOn w:val="a"/>
    <w:next w:val="a"/>
    <w:link w:val="a4"/>
    <w:qFormat/>
    <w:rsid w:val="00B32CEE"/>
    <w:pPr>
      <w:spacing w:after="60"/>
      <w:jc w:val="center"/>
      <w:outlineLvl w:val="1"/>
    </w:pPr>
    <w:rPr>
      <w:rFonts w:asciiTheme="minorHAnsi" w:eastAsiaTheme="majorEastAsia" w:hAnsiTheme="minorHAnsi" w:cstheme="majorBidi"/>
      <w:caps/>
      <w:kern w:val="2"/>
      <w:sz w:val="36"/>
      <w:lang w:eastAsia="en-US"/>
      <w14:ligatures w14:val="standardContextual"/>
    </w:rPr>
  </w:style>
  <w:style w:type="character" w:customStyle="1" w:styleId="a4">
    <w:name w:val="Подзаголовок Знак"/>
    <w:aliases w:val="Глава Знак"/>
    <w:basedOn w:val="a0"/>
    <w:link w:val="a3"/>
    <w:rsid w:val="00B32CEE"/>
    <w:rPr>
      <w:rFonts w:eastAsiaTheme="majorEastAsia" w:cstheme="majorBidi"/>
      <w:caps/>
      <w:sz w:val="36"/>
      <w:szCs w:val="24"/>
    </w:rPr>
  </w:style>
  <w:style w:type="paragraph" w:customStyle="1" w:styleId="0">
    <w:name w:val="РАЗДЕЛ №0"/>
    <w:basedOn w:val="1"/>
    <w:next w:val="a"/>
    <w:qFormat/>
    <w:rsid w:val="00787A68"/>
    <w:pPr>
      <w:spacing w:before="0" w:line="360" w:lineRule="auto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7A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  <w:style w:type="paragraph" w:styleId="a5">
    <w:name w:val="List Paragraph"/>
    <w:basedOn w:val="a"/>
    <w:uiPriority w:val="34"/>
    <w:qFormat/>
    <w:rsid w:val="0063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Мезяк В.Ю</dc:creator>
  <cp:keywords/>
  <dc:description/>
  <cp:lastModifiedBy>татьяна Мезяк</cp:lastModifiedBy>
  <cp:revision>18</cp:revision>
  <dcterms:created xsi:type="dcterms:W3CDTF">2024-07-09T12:13:00Z</dcterms:created>
  <dcterms:modified xsi:type="dcterms:W3CDTF">2024-07-14T19:38:00Z</dcterms:modified>
</cp:coreProperties>
</file>