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Helsinki 1952 szakmai vizsga próbafeladat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Az 1952-ben Helsinkiben rendezett nyári olimpián nagyon szépen szerepeltek 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magyar színekben induló olimpikonok. Ebben a feladatban az általuk elért helyezésekkel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kapcsolatos számításokat kell elvégeznie.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megoldás során vegye figyelembe a következőket: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képernyőre írást igénylő részfeladatok eredményének megjelenítése előtt írja a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képernyőre a feladat sorszámát (például: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feladat: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)!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Az egyes feladatokban a kiírásokat a minta szerint készítse el!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Az ékezetmentes kiírás is elfogadott.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program megírásakor a fájlban lévő adatok helyes szerkezetét nem kell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ellenőriznie, feltételezheti, hogy a rendelkezésre álló adatok a leírtaknak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megfelelnek.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megoldását úgy készítse el, hogy az azonos szerkezetű, de tetszőleges bemeneti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adatok mellett is helyes eredményt adjon!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helsinki.txt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állomány soronként tartalmazza az 1952-es nyári olimpián elért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pontszerző helyezéseket (1−6. hely). Az első három helyezés egyben azt is jelentette, hogy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arany-, ezüst- vagy bronzérmet szerzett a sportoló vagy a csapat. Az adatokat a szóköz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karakter választja el egymástól.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Például: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4 atletika 4x100m_valtofutas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sorokban lévő adatok rendre a következők: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Az elért helyezés. Például: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„ 3”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helyezést elérő sportoló vagy csapat esetén sportolók száma. Például: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„4”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sportág neve. Például: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„ atletika ”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versenyszám neve. Például: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„ 4x100m_valtofutas ”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Készítsen programot a következő feladatok megoldására, amelynek a forráskódját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helsinki1952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néven mentse el!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Olvassa be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helsinki.txt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állományban lévő adatokat és tárolja el egy olyan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adatszerkezetben, amely a további feladatok megoldására alkalmas! Készítsen osztályt, az eredmények tárolására. Az  adatok beállítása a konstruktorban történjen, egyébként csak olvashatóak legyenek! Használjon propertyket! Ha szükséges készítsen osztályfüggvényeket!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Határozza meg és írja ki a képernyőre a minta szerint, hogy hány pontszerző helyezést értek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a magyar olimpikonok!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</w:t>
      </w:r>
      <w:r w:rsidDel="00000000" w:rsidR="00000000" w:rsidRPr="00000000">
        <w:rPr>
          <w:rFonts w:ascii="Cardo" w:cs="Cardo" w:eastAsia="Cardo" w:hAnsi="Cardo"/>
          <w:rtl w:val="0"/>
        </w:rPr>
        <w:t xml:space="preserve"> Készítsen függvényt, amely egy megadott helyezésszámra visszaadja, hogy hány pontot ér!</w:t>
        <w:br w:type="textWrapping"/>
        <w:tab/>
        <w:t xml:space="preserve">1. helyezés →7 pont</w:t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2. helyezés →5 pont</w:t>
      </w:r>
    </w:p>
    <w:p w:rsidR="00000000" w:rsidDel="00000000" w:rsidP="00000000" w:rsidRDefault="00000000" w:rsidRPr="00000000" w14:paraId="0000002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3. helyezés →4 pont</w:t>
      </w:r>
    </w:p>
    <w:p w:rsidR="00000000" w:rsidDel="00000000" w:rsidP="00000000" w:rsidRDefault="00000000" w:rsidRPr="00000000" w14:paraId="0000002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4. helyezés →3 pont</w:t>
      </w:r>
    </w:p>
    <w:p w:rsidR="00000000" w:rsidDel="00000000" w:rsidP="00000000" w:rsidRDefault="00000000" w:rsidRPr="00000000" w14:paraId="0000002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5. helyezés →2 pont</w:t>
      </w:r>
    </w:p>
    <w:p w:rsidR="00000000" w:rsidDel="00000000" w:rsidP="00000000" w:rsidRDefault="00000000" w:rsidRPr="00000000" w14:paraId="0000002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6. helyezés →1 pont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függvény paramétere egyetlen egész szám, visszatérési értéke szintén egy egész szám. A függvényt készítse fel, 6. nál rosszabb helyezések feldolgozására is!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Írja ki a képernyőre, hogy hány pontot szereztek összesen a torna sportágban a magyarok!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Készítsen tesztet a függvényhez! A tesztesetekkel próbálja az összes értelmes tartományt lefedni!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Egy étteremben le szeretné ültetni az összes sportolót. Írja fájlba azt a számot amennyi főre kell a foglalást leadni!</w:t>
        <w:br w:type="textWrapping"/>
        <w:t xml:space="preserve">A fájl felépítése, ahol az x a sportolók száma.: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Szeretnék asztalokat foglalni x főre!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WPF-es feladat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Készítsen grafikus wpf-es alkalmazást a következő feladatok megoldására, melynek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projektjét HelsinkiWPF néven mentse el!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Az alkalmazás grafikus felhasználói felületét alakítsa ki a minta szerint! Az ablak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címsorában a „HelsinkiWPF” szöveget jelenítse meg!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Az ablakon található datagride-ba a program induláskor töltse be a Helyezést, a tagok számát (fő), a sportág nevét, és a versenyszám nevét és a pontszámát a helsinki.txt-fájlból!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Az adatok tárolásához nyugodtan használja az előző feladatban megírt osztályokat, függvényeket és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tárolja hasonlóan listában, vagy más alkalmas adatszerkezetben! Ha szükséges nyugodtan vegyen fel új adattagokat az osztályba!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 Oldja meg, hogy a „Diszvalifikál” gomb megnyomása után a táblázatból törlődjön ki a táblázatban kijekölt eredmény.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 Ha a „mentés” gombra kattintunk, akkor mentse el az aktuális eredményeket! a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„helsinki2.txt” nevű fájlba! A fájl szerkezete legyen hasonló, mint az eredeti kiegészülve a pontszám mezővel.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 a mentés sikeres volt, akkor a „Sikeres Mentés!” felirat jelenjen meg egy felugró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ablakban! Ha az állomány mentése sikertelen, akkor a hibaüzenet (a hibához tartozó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beépített üzenet/message) jelenjen meg egy felugró ablakban! pl: Nincs írási jogosultság az adott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helyhez…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