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rFonts w:ascii="Times New Roman" w:hAnsi="Times New Roman" w:cs="Times New Roman"/>
          <w:lang w:val="hu-HU"/>
        </w:rPr>
      </w:pPr>
      <w:r>
        <w:rPr>
          <w:rFonts w:cs="Times New Roman" w:ascii="Times New Roman" w:hAnsi="Times New Roman"/>
          <w:lang w:val="hu-HU"/>
        </w:rPr>
        <w:t>Yagi antenna szimulációja</w:t>
      </w:r>
    </w:p>
    <w:p>
      <w:pPr>
        <w:pStyle w:val="Normal"/>
        <w:rPr>
          <w:lang w:val="hu-HU"/>
        </w:rPr>
      </w:pPr>
      <w:r>
        <w:rPr>
          <w:lang w:val="hu-HU"/>
        </w:rPr>
      </w:r>
    </w:p>
    <w:p>
      <w:pPr>
        <w:pStyle w:val="Normal"/>
        <w:rPr>
          <w:lang w:val="hu-HU"/>
        </w:rPr>
      </w:pPr>
      <w:r>
        <w:rPr>
          <w:lang w:val="hu-HU"/>
        </w:rPr>
      </w:r>
    </w:p>
    <w:p>
      <w:pPr>
        <w:pStyle w:val="Normal"/>
        <w:rPr>
          <w:lang w:val="hu-HU"/>
        </w:rPr>
      </w:pPr>
      <w:r>
        <w:rPr>
          <w:lang w:val="hu-HU"/>
        </w:rPr>
      </w:r>
    </w:p>
    <w:p>
      <w:pPr>
        <w:pStyle w:val="Normal"/>
        <w:rPr>
          <w:lang w:val="hu-HU"/>
        </w:rPr>
      </w:pPr>
      <w:r>
        <w:rPr>
          <w:lang w:val="hu-HU"/>
        </w:rPr>
      </w:r>
    </w:p>
    <w:p>
      <w:pPr>
        <w:pStyle w:val="Normal"/>
        <w:rPr>
          <w:lang w:val="hu-HU"/>
        </w:rPr>
      </w:pPr>
      <w:r>
        <w:rPr>
          <w:lang w:val="hu-HU"/>
        </w:rPr>
      </w:r>
    </w:p>
    <w:p>
      <w:pPr>
        <w:pStyle w:val="Normal"/>
        <w:rPr>
          <w:lang w:val="hu-HU"/>
        </w:rPr>
      </w:pPr>
      <w:r>
        <w:rPr>
          <w:lang w:val="hu-HU"/>
        </w:rPr>
      </w:r>
    </w:p>
    <w:p>
      <w:pPr>
        <w:pStyle w:val="Normal"/>
        <w:rPr>
          <w:lang w:val="hu-HU"/>
        </w:rPr>
      </w:pPr>
      <w:r>
        <w:rPr>
          <w:lang w:val="hu-HU"/>
        </w:rPr>
      </w:r>
    </w:p>
    <w:p>
      <w:pPr>
        <w:pStyle w:val="Normal"/>
        <w:jc w:val="center"/>
        <w:rPr>
          <w:rFonts w:ascii="Times New Roman" w:hAnsi="Times New Roman" w:cs="Times New Roman"/>
          <w:lang w:val="hu-HU"/>
        </w:rPr>
      </w:pPr>
      <w:r>
        <w:rPr>
          <w:rFonts w:cs="Times New Roman" w:ascii="Times New Roman" w:hAnsi="Times New Roman"/>
          <w:lang w:val="hu-HU"/>
        </w:rPr>
        <w:t>Készítette: Nyiri Levente</w:t>
      </w:r>
    </w:p>
    <w:p>
      <w:pPr>
        <w:pStyle w:val="Normal"/>
        <w:rPr>
          <w:rFonts w:ascii="Times New Roman" w:hAnsi="Times New Roman" w:cs="Times New Roman"/>
          <w:lang w:val="hu-HU"/>
        </w:rPr>
      </w:pPr>
      <w:r>
        <w:rPr>
          <w:rFonts w:cs="Times New Roman" w:ascii="Times New Roman" w:hAnsi="Times New Roman"/>
          <w:lang w:val="hu-HU"/>
        </w:rPr>
      </w:r>
      <w:r>
        <w:br w:type="page"/>
      </w:r>
    </w:p>
    <w:p>
      <w:pPr>
        <w:pStyle w:val="Title"/>
        <w:spacing w:before="0" w:after="80"/>
        <w:contextualSpacing/>
        <w:rPr>
          <w:lang w:val="hu-HU"/>
        </w:rPr>
      </w:pPr>
      <w:r>
        <w:rPr>
          <w:lang w:val="hu-HU"/>
        </w:rPr>
        <w:t>Bevezetés</w:t>
      </w:r>
    </w:p>
    <w:p>
      <w:pPr>
        <w:pStyle w:val="Normal"/>
        <w:rPr>
          <w:lang w:val="hu-HU"/>
        </w:rPr>
      </w:pPr>
      <w:r>
        <w:rPr>
          <w:lang w:val="hu-HU"/>
        </w:rPr>
      </w:r>
    </w:p>
    <w:p>
      <w:pPr>
        <w:pStyle w:val="Normal"/>
        <w:rPr>
          <w:lang w:val="hu-HU"/>
        </w:rPr>
      </w:pPr>
      <w:r>
        <w:rPr>
          <w:lang w:val="hu-HU"/>
        </w:rPr>
        <w:t>A Yagi-Uda antennát Hidetsugu Yagi és Shintaro Uda találta fel az 1920-as években. Céljuk az volt, hogy parazita elemek használatával egy irányított antennát hozzanak létre egy dipólantennából.</w:t>
      </w:r>
    </w:p>
    <w:p>
      <w:pPr>
        <w:pStyle w:val="Normal"/>
        <w:rPr>
          <w:lang w:val="hu-HU"/>
        </w:rPr>
      </w:pPr>
      <w:r>
        <w:rPr>
          <w:lang w:val="hu-HU"/>
        </w:rPr>
        <w:t>Az elmúlt évtizedekben ez a legnépszerűbb antenna TV vételre VHF és UHF sávokon.</w:t>
      </w:r>
    </w:p>
    <w:p>
      <w:pPr>
        <w:pStyle w:val="Normal"/>
        <w:rPr>
          <w:lang w:val="hu-HU"/>
        </w:rPr>
      </w:pPr>
      <w:r>
        <w:rPr>
          <w:lang w:val="hu-HU"/>
        </w:rPr>
      </w:r>
    </w:p>
    <w:p>
      <w:pPr>
        <w:pStyle w:val="Normal"/>
        <w:rPr>
          <w:lang w:val="hu-HU"/>
        </w:rPr>
      </w:pPr>
      <w:r>
        <w:rPr>
          <w:lang w:val="hu-HU"/>
        </w:rPr>
      </w:r>
    </w:p>
    <w:p>
      <w:pPr>
        <w:pStyle w:val="Normal"/>
        <w:rPr>
          <w:lang w:val="hu-HU"/>
        </w:rPr>
      </w:pPr>
      <w:r>
        <w:rPr>
          <w:lang w:val="hu-HU"/>
        </w:rPr>
      </w:r>
    </w:p>
    <w:p>
      <w:pPr>
        <w:pStyle w:val="Normal"/>
        <w:rPr>
          <w:lang w:val="hu-HU"/>
        </w:rPr>
      </w:pPr>
      <w:r>
        <w:rPr>
          <w:lang w:val="hu-HU"/>
        </w:rPr>
      </w:r>
    </w:p>
    <w:p>
      <w:pPr>
        <w:pStyle w:val="Normal"/>
        <w:rPr>
          <w:lang w:val="hu-HU"/>
        </w:rPr>
      </w:pPr>
      <w:r>
        <w:rPr>
          <w:lang w:val="hu-HU"/>
        </w:rPr>
      </w:r>
    </w:p>
    <w:p>
      <w:pPr>
        <w:pStyle w:val="Normal"/>
        <w:rPr>
          <w:lang w:val="hu-HU"/>
        </w:rPr>
      </w:pPr>
      <w:r>
        <w:rPr>
          <w:lang w:val="hu-HU"/>
        </w:rPr>
      </w:r>
    </w:p>
    <w:p>
      <w:pPr>
        <w:pStyle w:val="Normal"/>
        <w:rPr>
          <w:lang w:val="hu-HU"/>
        </w:rPr>
      </w:pPr>
      <w:r>
        <w:rPr>
          <w:lang w:val="hu-HU"/>
        </w:rPr>
      </w:r>
    </w:p>
    <w:p>
      <w:pPr>
        <w:pStyle w:val="Normal"/>
        <w:rPr>
          <w:lang w:val="hu-HU"/>
        </w:rPr>
      </w:pPr>
      <w:r>
        <w:rPr>
          <w:lang w:val="hu-HU"/>
        </w:rPr>
      </w:r>
    </w:p>
    <w:p>
      <w:pPr>
        <w:pStyle w:val="Normal"/>
        <w:rPr>
          <w:lang w:val="hu-HU"/>
        </w:rPr>
      </w:pPr>
      <w:r>
        <w:rPr>
          <w:lang w:val="hu-HU"/>
        </w:rPr>
      </w:r>
    </w:p>
    <w:p>
      <w:pPr>
        <w:pStyle w:val="Normal"/>
        <w:rPr>
          <w:lang w:val="hu-HU"/>
        </w:rPr>
      </w:pPr>
      <w:r>
        <w:rPr>
          <w:lang w:val="hu-HU"/>
        </w:rPr>
      </w:r>
    </w:p>
    <w:p>
      <w:pPr>
        <w:pStyle w:val="Title"/>
        <w:rPr>
          <w:lang w:val="hu-HU"/>
        </w:rPr>
      </w:pPr>
      <w:r>
        <w:rPr>
          <w:lang w:val="hu-HU"/>
        </w:rPr>
        <w:t>Elméleti ismeretek összefoglalása</w:t>
      </w:r>
    </w:p>
    <w:p>
      <w:pPr>
        <w:pStyle w:val="Normal"/>
        <w:rPr>
          <w:lang w:val="hu-HU"/>
        </w:rPr>
      </w:pPr>
      <w:r>
        <w:rPr>
          <w:lang w:val="hu-HU"/>
        </w:rPr>
        <w:t>Egy Yagi antenna 3 részből áll: egy reflektorból, egy táplált félhullámú dipólból és egy vagy több direktorból. A reflektor valamivel nagyobb, mint a dipól, a direktorok pedig valamivel kisebbek.</w:t>
      </w:r>
    </w:p>
    <w:p>
      <w:pPr>
        <w:pStyle w:val="Normal"/>
        <w:rPr>
          <w:lang w:val="hu-HU"/>
        </w:rPr>
      </w:pPr>
      <w:r>
        <w:rPr>
          <w:lang w:val="hu-HU"/>
        </w:rPr>
        <w:t xml:space="preserve"> </w:t>
      </w:r>
      <w:r>
        <w:rPr>
          <w:lang w:val="hu-HU"/>
        </w:rPr>
        <w:t>A sugárzási irány a direktorok irányába mutat, és minél több direktort használunk, annál jobb az antenna irányító hatása, bár ~4 direktor fölött már elhanyagolható a javulás, inkább több Yagi antennát szoktak egymás mellé rakni.</w:t>
      </w:r>
    </w:p>
    <w:p>
      <w:pPr>
        <w:pStyle w:val="Normal"/>
        <w:rPr>
          <w:lang w:val="hu-HU"/>
        </w:rPr>
      </w:pPr>
      <w:r>
        <w:rPr>
          <w:lang w:val="hu-HU"/>
        </w:rPr>
        <w:t>Mivel a reflektor hoszabb mint a dipól, ezért az impedanciája induktív (fesz siet áramhoz képest)</w:t>
      </w:r>
    </w:p>
    <w:p>
      <w:pPr>
        <w:pStyle w:val="Normal"/>
        <w:rPr>
          <w:lang w:val="hu-HU"/>
        </w:rPr>
      </w:pPr>
      <w:r>
        <w:rPr/>
        <w:t>A direktorok impedanciája pedig kapacitív, mivel rövidebbek a dipólnál, így a hatás egy fázis progresszióhoz vezet az antenna mentén, a dipólantenna terét a direktorok irányába erősíti.</w:t>
      </w:r>
    </w:p>
    <w:p>
      <w:pPr>
        <w:pStyle w:val="Normal"/>
        <w:rPr>
          <w:lang w:val="hu-HU"/>
        </w:rPr>
      </w:pPr>
      <w:r>
        <w:rPr/>
        <w:t>A Yagi-Uda antenna tehát egy olyan struktúra ami egy haladóhullámot támogat, aminek a teljesítménye az egyes elemek áram eloszlásától és a haladóhullám fázissebességétől függ.</w:t>
      </w:r>
    </w:p>
    <w:p>
      <w:pPr>
        <w:pStyle w:val="Normal"/>
        <w:rPr>
          <w:lang w:val="hu-HU"/>
        </w:rPr>
      </w:pPr>
      <w:r>
        <w:rPr>
          <w:lang w:val="hu-HU"/>
        </w:rPr>
        <w:t>Bár általában csak egy reflektort szoktak alkalmazni, ebben a dokumentumban Z irányban eltolva 3-is van, ez valamelyest javítja a front-to-back ratio-t.</w:t>
      </w:r>
    </w:p>
    <w:p>
      <w:pPr>
        <w:pStyle w:val="Normal"/>
        <w:rPr>
          <w:lang w:val="hu-HU"/>
        </w:rPr>
      </w:pPr>
      <w:r>
        <w:rPr/>
        <w:t>A dokumentumban szereplő dimenziók VHF-en műkdő Yagi antennákhoz tartoznak.</w:t>
      </w:r>
    </w:p>
    <w:p>
      <w:pPr>
        <w:pStyle w:val="Normal"/>
        <w:rPr>
          <w:lang w:val="hu-HU"/>
        </w:rPr>
      </w:pPr>
      <w:r>
        <w:rPr>
          <w:lang w:val="hu-HU"/>
        </w:rPr>
        <w:t>A reflektor pozíciója és mérete csak kis mértékben befolyásolja a forward gain-t, leginkább a front-to-back ratio-ra és a bemeneti impedanciára  van hatással.</w:t>
      </w:r>
    </w:p>
    <w:p>
      <w:pPr>
        <w:pStyle w:val="Title"/>
        <w:rPr>
          <w:lang w:val="hu-HU"/>
        </w:rPr>
      </w:pPr>
      <w:r>
        <w:rPr>
          <w:lang w:val="hu-HU"/>
        </w:rPr>
        <w:t>Tervezés</w:t>
      </w:r>
    </w:p>
    <w:p>
      <w:pPr>
        <w:pStyle w:val="Normal"/>
        <w:rPr>
          <w:lang w:val="hu-HU"/>
        </w:rPr>
      </w:pPr>
      <w:r>
        <w:rPr>
          <w:lang w:val="hu-HU"/>
        </w:rPr>
        <w:t>Parazitikus elemek jelenlétében a dipól optimális hossza nem pontosan 0.5 * lambda, hanem valahol 0.45 és 0.49 lambda között.</w:t>
      </w:r>
    </w:p>
    <w:p>
      <w:pPr>
        <w:pStyle w:val="Normal"/>
        <w:rPr>
          <w:lang w:val="hu-HU"/>
        </w:rPr>
      </w:pPr>
      <w:r>
        <w:rPr/>
      </w:r>
    </w:p>
    <w:p>
      <w:pPr>
        <w:pStyle w:val="Normal"/>
        <w:rPr>
          <w:lang w:val="hu-HU"/>
        </w:rPr>
      </w:pPr>
      <w:r>
        <w:rPr>
          <w:lang w:val="hu-HU"/>
        </w:rPr>
        <w:t>Az áramok teljes fázisa nem csak a direktorok és a reflektorok hosszától függ, hanem az elemek távolságától is.</w:t>
      </w:r>
    </w:p>
    <w:p>
      <w:pPr>
        <w:pStyle w:val="Normal"/>
        <w:rPr>
          <w:lang w:val="hu-HU"/>
        </w:rPr>
      </w:pPr>
      <w:r>
        <w:rPr>
          <w:lang w:val="hu-HU"/>
        </w:rPr>
        <w:t>A direktorok távolsága általában konstans, bár azt is olvastam, hogy ahogy távolodunk a dipóltól érdemes enyhén csökkenteni a távokat köztük, mivel gyengül a jel.</w:t>
      </w:r>
    </w:p>
    <w:p>
      <w:pPr>
        <w:pStyle w:val="Normal"/>
        <w:rPr>
          <w:lang w:val="hu-HU"/>
        </w:rPr>
      </w:pPr>
      <w:r>
        <w:rPr/>
      </w:r>
    </w:p>
    <w:p>
      <w:pPr>
        <w:pStyle w:val="Normal"/>
        <w:rPr>
          <w:lang w:val="hu-HU"/>
        </w:rPr>
      </w:pPr>
      <w:r>
        <w:rPr>
          <w:lang w:val="hu-HU"/>
        </w:rPr>
        <w:t>Kaptam egy dokumentumot, ami alapján a dimenziókat bevittem a 4nec2 programba, ami erről hiányzott, az a direktorok közti távolságok, illetve a dipól és a direktorok hossza volt, valamint a dipól távolsága a reflektortól és a direktoroktól.</w:t>
      </w:r>
    </w:p>
    <w:p>
      <w:pPr>
        <w:pStyle w:val="Normal"/>
        <w:rPr>
          <w:lang w:val="hu-HU"/>
        </w:rPr>
      </w:pPr>
      <w:r>
        <w:rPr/>
      </w:r>
    </w:p>
    <w:p>
      <w:pPr>
        <w:pStyle w:val="Normal"/>
        <w:rPr>
          <w:lang w:val="hu-HU"/>
        </w:rPr>
      </w:pPr>
      <w:r>
        <w:rPr/>
      </w:r>
    </w:p>
    <w:p>
      <w:pPr>
        <w:pStyle w:val="Normal"/>
        <w:rPr>
          <w:lang w:val="hu-HU"/>
        </w:rPr>
      </w:pPr>
      <w:r>
        <w:rPr>
          <w:lang w:val="hu-HU"/>
        </w:rPr>
        <w:t>A könyvben például azt írja, hogy ha a direktorok távolsága nagyjából 0.25 lambda környékén optimális, más forrásokban hasonlókat találtam, viszont a távolságokat korlátozta a „boom”-nak a hossza (reflektor és utolsó direktor távolsága), mivel ez meg volt adva.</w:t>
      </w:r>
    </w:p>
    <w:p>
      <w:pPr>
        <w:pStyle w:val="Normal"/>
        <w:rPr>
          <w:lang w:val="hu-HU"/>
        </w:rPr>
      </w:pPr>
      <w:r>
        <w:rPr/>
      </w:r>
    </w:p>
    <w:p>
      <w:pPr>
        <w:pStyle w:val="Normal"/>
        <w:rPr>
          <w:lang w:val="hu-HU"/>
        </w:rPr>
      </w:pPr>
      <w:r>
        <w:rPr>
          <w:lang w:val="hu-HU"/>
        </w:rPr>
      </w:r>
    </w:p>
    <w:p>
      <w:pPr>
        <w:pStyle w:val="Normal"/>
        <w:rPr>
          <w:lang w:val="hu-HU"/>
        </w:rPr>
      </w:pPr>
      <w:r>
        <w:rPr>
          <w:lang w:val="hu-HU"/>
        </w:rPr>
      </w:r>
    </w:p>
    <w:p>
      <w:pPr>
        <w:pStyle w:val="Normal"/>
        <w:rPr>
          <w:lang w:val="hu-HU"/>
        </w:rPr>
      </w:pPr>
      <w:r>
        <w:rPr>
          <w:lang w:val="hu-HU"/>
        </w:rPr>
      </w:r>
    </w:p>
    <w:p>
      <w:pPr>
        <w:pStyle w:val="Normal"/>
        <w:rPr>
          <w:lang w:val="hu-HU"/>
        </w:rPr>
      </w:pPr>
      <w:r>
        <w:rPr>
          <w:lang w:val="hu-HU"/>
        </w:rPr>
        <w:t xml:space="preserve">Mivel a front-to-back ratio nagyon érzékeny a direktorok egymástól mért távolságára, ezt szemlélteti például a könyv is egy 13 elemű yagi antennán. </w:t>
      </w:r>
    </w:p>
    <w:p>
      <w:pPr>
        <w:pStyle w:val="Normal"/>
        <w:rPr>
          <w:lang w:val="hu-HU"/>
        </w:rPr>
      </w:pPr>
      <w:r>
        <w:drawing>
          <wp:anchor behindDoc="0" distT="0" distB="0" distL="114300" distR="114300" simplePos="0" locked="0" layoutInCell="0" allowOverlap="1" relativeHeight="2">
            <wp:simplePos x="0" y="0"/>
            <wp:positionH relativeFrom="margin">
              <wp:align>center</wp:align>
            </wp:positionH>
            <wp:positionV relativeFrom="paragraph">
              <wp:posOffset>635</wp:posOffset>
            </wp:positionV>
            <wp:extent cx="3982085" cy="2790825"/>
            <wp:effectExtent l="0" t="0" r="0" b="0"/>
            <wp:wrapTopAndBottom/>
            <wp:docPr id="1" name="Kép 1" descr="A képen szöveg, Diagram, diagram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 descr="A képen szöveg, Diagram, diagram, sor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2085" cy="2790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hu-HU"/>
        </w:rPr>
        <w:t xml:space="preserve"> </w:t>
      </w:r>
    </w:p>
    <w:p>
      <w:pPr>
        <w:pStyle w:val="Normal"/>
        <w:rPr>
          <w:lang w:val="hu-HU"/>
        </w:rPr>
      </w:pPr>
      <w:r>
        <w:rPr>
          <w:lang w:val="hu-HU"/>
        </w:rPr>
        <w:t>ezért azután, hogy beállítottam egy általam jónak vélt értékre, éltem a 4nec2 optimizációs lehetősével, ahol paraméternek a direktorok és a driven element (DE) hosszát, valamint a driven element reflektortól mért távolságát és a direktorok távolságait adtam meg. Az optimalizálást SWR-re és F/B ratio-ra egyenlő súllyal állítottam be, majd hagytam futni.</w:t>
        <w:br/>
        <w:t>Minimális változtatásokkal is az SWR-t ~2.5-től 1.14-re tudta csökkenteni és  a F/B-n is javított 2 dB-t.</w:t>
      </w:r>
    </w:p>
    <w:p>
      <w:pPr>
        <w:pStyle w:val="Normal"/>
        <w:rPr>
          <w:lang w:val="hu-HU"/>
        </w:rPr>
      </w:pPr>
      <w:r>
        <w:rPr>
          <w:lang w:val="hu-HU"/>
        </w:rPr>
        <w:t>Táblázat az opt előtti és utáni értékekkel lambda-ban kifejezve.</w:t>
      </w:r>
    </w:p>
    <w:p>
      <w:pPr>
        <w:pStyle w:val="Normal"/>
        <w:rPr>
          <w:lang w:val="hu-HU"/>
        </w:rPr>
      </w:pPr>
      <w:r>
        <w:rPr>
          <w:lang w:val="hu-HU"/>
        </w:rPr>
        <w:t>A dipólantenna és a direktorok hossza jelentős mértékben nem változott.</w:t>
      </w:r>
    </w:p>
    <w:p>
      <w:pPr>
        <w:pStyle w:val="Normal"/>
        <w:rPr>
          <w:lang w:val="hu-HU"/>
        </w:rPr>
      </w:pPr>
      <w:r>
        <w:rPr>
          <w:lang w:val="hu-HU"/>
        </w:rPr>
        <w:t>Továbbá, a 7, vagy annál több elemű Yagi antennákban a direktorokon folyó nagy áramok, melyeknek a fázisa szinte pontosan 180fok-ban különbözik nem kívánatos viselkedéshez vezet a gain-frequency karakterisztikában. Ezt javítani lehet, ha a direktorokat fokozatosan rövidítjük (taper). Mivel én ezt a rezonáns jelenséget nem fedeztem fel a szimulációkban ezzel nem éltem.</w:t>
      </w:r>
    </w:p>
    <w:p>
      <w:pPr>
        <w:pStyle w:val="Normal"/>
        <w:rPr>
          <w:lang w:val="hu-HU"/>
        </w:rPr>
      </w:pPr>
      <w:r>
        <w:rPr>
          <w:lang w:val="hu-HU"/>
        </w:rPr>
        <w:t>A könyvben említi, hogy a reflektor-DE távolság legnagyobb hatással a F/B-re és a bemeneti impedanciára van, így kipróbáltam, hogy csak a reflektor távot változtattam az optimalizálás utáni értékre, és az SWR már ettől valóban jelentősen javult ( 4.45-ről 2.4dB-re).</w:t>
      </w:r>
    </w:p>
    <w:p>
      <w:pPr>
        <w:pStyle w:val="Normal"/>
        <w:rPr>
          <w:lang w:val="hu-HU"/>
        </w:rPr>
      </w:pPr>
      <w:r>
        <w:rPr>
          <w:lang w:val="hu-HU"/>
        </w:rPr>
      </w:r>
    </w:p>
    <w:p>
      <w:pPr>
        <w:pStyle w:val="Title"/>
        <w:rPr>
          <w:lang w:val="hu-HU"/>
        </w:rPr>
      </w:pPr>
      <w:r>
        <w:rPr>
          <w:lang w:val="hu-HU"/>
        </w:rPr>
        <w:t>Összegoglalás</w:t>
      </w:r>
    </w:p>
    <w:p>
      <w:pPr>
        <w:pStyle w:val="Normal"/>
        <w:rPr>
          <w:lang w:val="hu-HU"/>
        </w:rPr>
      </w:pPr>
      <w:r>
        <w:rPr>
          <w:lang w:val="hu-HU"/>
        </w:rPr>
      </w:r>
    </w:p>
    <w:p>
      <w:pPr>
        <w:pStyle w:val="Normal"/>
        <w:rPr>
          <w:lang w:val="hu-HU"/>
        </w:rPr>
      </w:pPr>
      <w:r>
        <w:rPr>
          <w:lang w:val="hu-HU"/>
        </w:rPr>
      </w:r>
    </w:p>
    <w:p>
      <w:pPr>
        <w:pStyle w:val="Title"/>
        <w:rPr>
          <w:lang w:val="hu-HU"/>
        </w:rPr>
      </w:pPr>
      <w:r>
        <w:rPr>
          <w:lang w:val="hu-HU"/>
        </w:rPr>
        <w:t>Források</w:t>
      </w:r>
    </w:p>
    <w:p>
      <w:pPr>
        <w:pStyle w:val="Normal"/>
        <w:rPr>
          <w:lang w:val="hu-HU"/>
        </w:rPr>
      </w:pPr>
      <w:hyperlink r:id="rId3">
        <w:r>
          <w:rPr>
            <w:rStyle w:val="Hyperlink"/>
            <w:lang w:val="hu-HU"/>
          </w:rPr>
          <w:t>https://www.dipolnet.com/yagi-uda_antennas_-_putting_the_theory_into_practice_-_tailor-made_designs_bib531.htm</w:t>
        </w:r>
      </w:hyperlink>
    </w:p>
    <w:p>
      <w:pPr>
        <w:pStyle w:val="Normal"/>
        <w:rPr>
          <w:lang w:val="hu-HU"/>
        </w:rPr>
      </w:pPr>
      <w:hyperlink r:id="rId4">
        <w:r>
          <w:rPr>
            <w:rStyle w:val="Hyperlink"/>
            <w:lang w:val="hu-HU"/>
          </w:rPr>
          <w:t>https://www.laselki.net/download/Yagi-Antennas-HF.pdf</w:t>
        </w:r>
      </w:hyperlink>
    </w:p>
    <w:p>
      <w:pPr>
        <w:pStyle w:val="Normal"/>
        <w:rPr>
          <w:lang w:val="hu-HU"/>
        </w:rPr>
      </w:pPr>
      <w:hyperlink r:id="rId5">
        <w:r>
          <w:rPr>
            <w:rStyle w:val="Hyperlink"/>
            <w:lang w:val="hu-HU"/>
          </w:rPr>
          <w:t>https://www.sjsu.edu/people/raymond.kwok/docs/project172/Yagi_antenna_2r4G_2009.pdf</w:t>
        </w:r>
      </w:hyperlink>
    </w:p>
    <w:p>
      <w:pPr>
        <w:pStyle w:val="Normal"/>
        <w:rPr>
          <w:lang w:val="hu-HU"/>
        </w:rPr>
      </w:pPr>
      <w:hyperlink r:id="rId6">
        <w:r>
          <w:rPr>
            <w:rStyle w:val="Hyperlink"/>
            <w:lang w:val="hu-HU"/>
          </w:rPr>
          <w:t>https://edu.vik.bme.hu/pluginfile.php/556670/mod_resource/content/0/Antenna%20Theory%20Analysis%20and%20Design%203rd%20ed.pdf</w:t>
        </w:r>
      </w:hyperlink>
    </w:p>
    <w:p>
      <w:pPr>
        <w:pStyle w:val="Normal"/>
        <w:rPr>
          <w:lang w:val="hu-HU"/>
        </w:rPr>
      </w:pPr>
      <w:hyperlink r:id="rId7">
        <w:r>
          <w:rPr>
            <w:rStyle w:val="Hyperlink"/>
            <w:lang w:val="hu-HU"/>
          </w:rPr>
          <w:t>https://ieeexplore.ieee.org/document/6594261</w:t>
        </w:r>
      </w:hyperlink>
    </w:p>
    <w:p>
      <w:pPr>
        <w:pStyle w:val="Normal"/>
        <w:spacing w:before="0" w:after="160"/>
        <w:rPr>
          <w:lang w:val="hu-HU"/>
        </w:rPr>
      </w:pPr>
      <w:r>
        <w:rPr>
          <w:lang w:val="hu-HU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Cmsor1Char"/>
    <w:uiPriority w:val="9"/>
    <w:qFormat/>
    <w:rsid w:val="00d9563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Cmsor2Char"/>
    <w:uiPriority w:val="9"/>
    <w:semiHidden/>
    <w:unhideWhenUsed/>
    <w:qFormat/>
    <w:rsid w:val="00d9563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Cmsor3Char"/>
    <w:uiPriority w:val="9"/>
    <w:semiHidden/>
    <w:unhideWhenUsed/>
    <w:qFormat/>
    <w:rsid w:val="00d9563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Cmsor4Char"/>
    <w:uiPriority w:val="9"/>
    <w:semiHidden/>
    <w:unhideWhenUsed/>
    <w:qFormat/>
    <w:rsid w:val="00d9563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Cmsor5Char"/>
    <w:uiPriority w:val="9"/>
    <w:semiHidden/>
    <w:unhideWhenUsed/>
    <w:qFormat/>
    <w:rsid w:val="00d9563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Cmsor6Char"/>
    <w:uiPriority w:val="9"/>
    <w:semiHidden/>
    <w:unhideWhenUsed/>
    <w:qFormat/>
    <w:rsid w:val="00d9563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Cmsor7Char"/>
    <w:uiPriority w:val="9"/>
    <w:semiHidden/>
    <w:unhideWhenUsed/>
    <w:qFormat/>
    <w:rsid w:val="00d9563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Cmsor8Char"/>
    <w:uiPriority w:val="9"/>
    <w:semiHidden/>
    <w:unhideWhenUsed/>
    <w:qFormat/>
    <w:rsid w:val="00d9563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Cmsor9Char"/>
    <w:uiPriority w:val="9"/>
    <w:semiHidden/>
    <w:unhideWhenUsed/>
    <w:qFormat/>
    <w:rsid w:val="00d9563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msor1Char" w:customStyle="1">
    <w:name w:val="Címsor 1 Char"/>
    <w:basedOn w:val="DefaultParagraphFont"/>
    <w:link w:val="Heading1"/>
    <w:uiPriority w:val="9"/>
    <w:qFormat/>
    <w:rsid w:val="00d9563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Cmsor2Char" w:customStyle="1">
    <w:name w:val="Címsor 2 Char"/>
    <w:basedOn w:val="DefaultParagraphFont"/>
    <w:link w:val="Heading2"/>
    <w:uiPriority w:val="9"/>
    <w:semiHidden/>
    <w:qFormat/>
    <w:rsid w:val="00d9563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Cmsor3Char" w:customStyle="1">
    <w:name w:val="Címsor 3 Char"/>
    <w:basedOn w:val="DefaultParagraphFont"/>
    <w:link w:val="Heading3"/>
    <w:uiPriority w:val="9"/>
    <w:semiHidden/>
    <w:qFormat/>
    <w:rsid w:val="00d9563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Cmsor4Char" w:customStyle="1">
    <w:name w:val="Címsor 4 Char"/>
    <w:basedOn w:val="DefaultParagraphFont"/>
    <w:link w:val="Heading4"/>
    <w:uiPriority w:val="9"/>
    <w:semiHidden/>
    <w:qFormat/>
    <w:rsid w:val="00d95639"/>
    <w:rPr>
      <w:rFonts w:eastAsia="" w:cs="" w:cstheme="majorBidi" w:eastAsiaTheme="majorEastAsia"/>
      <w:i/>
      <w:iCs/>
      <w:color w:themeColor="accent1" w:themeShade="bf" w:val="0F4761"/>
    </w:rPr>
  </w:style>
  <w:style w:type="character" w:styleId="Cmsor5Char" w:customStyle="1">
    <w:name w:val="Címsor 5 Char"/>
    <w:basedOn w:val="DefaultParagraphFont"/>
    <w:link w:val="Heading5"/>
    <w:uiPriority w:val="9"/>
    <w:semiHidden/>
    <w:qFormat/>
    <w:rsid w:val="00d95639"/>
    <w:rPr>
      <w:rFonts w:eastAsia="" w:cs="" w:cstheme="majorBidi" w:eastAsiaTheme="majorEastAsia"/>
      <w:color w:themeColor="accent1" w:themeShade="bf" w:val="0F4761"/>
    </w:rPr>
  </w:style>
  <w:style w:type="character" w:styleId="Cmsor6Char" w:customStyle="1">
    <w:name w:val="Címsor 6 Char"/>
    <w:basedOn w:val="DefaultParagraphFont"/>
    <w:link w:val="Heading6"/>
    <w:uiPriority w:val="9"/>
    <w:semiHidden/>
    <w:qFormat/>
    <w:rsid w:val="00d95639"/>
    <w:rPr>
      <w:rFonts w:eastAsia="" w:cs="" w:cstheme="majorBidi" w:eastAsiaTheme="majorEastAsia"/>
      <w:i/>
      <w:iCs/>
      <w:color w:themeColor="text1" w:themeTint="a6" w:val="595959"/>
    </w:rPr>
  </w:style>
  <w:style w:type="character" w:styleId="Cmsor7Char" w:customStyle="1">
    <w:name w:val="Címsor 7 Char"/>
    <w:basedOn w:val="DefaultParagraphFont"/>
    <w:link w:val="Heading7"/>
    <w:uiPriority w:val="9"/>
    <w:semiHidden/>
    <w:qFormat/>
    <w:rsid w:val="00d95639"/>
    <w:rPr>
      <w:rFonts w:eastAsia="" w:cs="" w:cstheme="majorBidi" w:eastAsiaTheme="majorEastAsia"/>
      <w:color w:themeColor="text1" w:themeTint="a6" w:val="595959"/>
    </w:rPr>
  </w:style>
  <w:style w:type="character" w:styleId="Cmsor8Char" w:customStyle="1">
    <w:name w:val="Címsor 8 Char"/>
    <w:basedOn w:val="DefaultParagraphFont"/>
    <w:link w:val="Heading8"/>
    <w:uiPriority w:val="9"/>
    <w:semiHidden/>
    <w:qFormat/>
    <w:rsid w:val="00d95639"/>
    <w:rPr>
      <w:rFonts w:eastAsia="" w:cs="" w:cstheme="majorBidi" w:eastAsiaTheme="majorEastAsia"/>
      <w:i/>
      <w:iCs/>
      <w:color w:themeColor="text1" w:themeTint="d8" w:val="272727"/>
    </w:rPr>
  </w:style>
  <w:style w:type="character" w:styleId="Cmsor9Char" w:customStyle="1">
    <w:name w:val="Címsor 9 Char"/>
    <w:basedOn w:val="DefaultParagraphFont"/>
    <w:link w:val="Heading9"/>
    <w:uiPriority w:val="9"/>
    <w:semiHidden/>
    <w:qFormat/>
    <w:rsid w:val="00d95639"/>
    <w:rPr>
      <w:rFonts w:eastAsia="" w:cs="" w:cstheme="majorBidi" w:eastAsiaTheme="majorEastAsia"/>
      <w:color w:themeColor="text1" w:themeTint="d8" w:val="272727"/>
    </w:rPr>
  </w:style>
  <w:style w:type="character" w:styleId="CmChar" w:customStyle="1">
    <w:name w:val="Cím Char"/>
    <w:basedOn w:val="DefaultParagraphFont"/>
    <w:link w:val="Title"/>
    <w:uiPriority w:val="10"/>
    <w:qFormat/>
    <w:rsid w:val="00d9563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AlcmChar" w:customStyle="1">
    <w:name w:val="Alcím Char"/>
    <w:basedOn w:val="DefaultParagraphFont"/>
    <w:link w:val="Subtitle"/>
    <w:uiPriority w:val="11"/>
    <w:qFormat/>
    <w:rsid w:val="00d9563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IdzetChar" w:customStyle="1">
    <w:name w:val="Idézet Char"/>
    <w:basedOn w:val="DefaultParagraphFont"/>
    <w:link w:val="Quote"/>
    <w:uiPriority w:val="29"/>
    <w:qFormat/>
    <w:rsid w:val="00d9563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95639"/>
    <w:rPr>
      <w:i/>
      <w:iCs/>
      <w:color w:themeColor="accent1" w:themeShade="bf" w:val="0F4761"/>
    </w:rPr>
  </w:style>
  <w:style w:type="character" w:styleId="KiemeltidzetChar" w:customStyle="1">
    <w:name w:val="Kiemelt idézet Char"/>
    <w:basedOn w:val="DefaultParagraphFont"/>
    <w:link w:val="IntenseQuote"/>
    <w:uiPriority w:val="30"/>
    <w:qFormat/>
    <w:rsid w:val="00d95639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d95639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2a7da4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a7da4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CmChar"/>
    <w:uiPriority w:val="10"/>
    <w:qFormat/>
    <w:rsid w:val="00d95639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AlcmChar"/>
    <w:uiPriority w:val="11"/>
    <w:qFormat/>
    <w:rsid w:val="00d95639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IdzetChar"/>
    <w:uiPriority w:val="29"/>
    <w:qFormat/>
    <w:rsid w:val="00d9563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d95639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KiemeltidzetChar"/>
    <w:uiPriority w:val="30"/>
    <w:qFormat/>
    <w:rsid w:val="00d95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ltblzat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www.dipolnet.com/yagi-uda_antennas_-_putting_the_theory_into_practice_-_tailor-made_designs_bib531.htm" TargetMode="External"/><Relationship Id="rId4" Type="http://schemas.openxmlformats.org/officeDocument/2006/relationships/hyperlink" Target="https://www.laselki.net/download/Yagi-Antennas-HF.pdf" TargetMode="External"/><Relationship Id="rId5" Type="http://schemas.openxmlformats.org/officeDocument/2006/relationships/hyperlink" Target="https://www.sjsu.edu/people/raymond.kwok/docs/project172/Yagi_antenna_2r4G_2009.pdf" TargetMode="External"/><Relationship Id="rId6" Type="http://schemas.openxmlformats.org/officeDocument/2006/relationships/hyperlink" Target="https://edu.vik.bme.hu/pluginfile.php/556670/mod_resource/content/0/Antenna%20Theory%20Analysis%20and%20Design%203rd%20ed.pdf" TargetMode="External"/><Relationship Id="rId7" Type="http://schemas.openxmlformats.org/officeDocument/2006/relationships/hyperlink" Target="https://ieeexplore.ieee.org/document/6594261" TargetMode="Externa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-téma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841</TotalTime>
  <Application>LibreOffice/25.2.7.2$Linux_X86_64 LibreOffice_project/520$Build-2</Application>
  <AppVersion>15.0000</AppVersion>
  <Pages>5</Pages>
  <Words>569</Words>
  <Characters>3813</Characters>
  <CharactersWithSpaces>4354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2026-01-21T11:45:00Z</dcterms:created>
  <dc:creator>Nyiri Levente</dc:creator>
  <dc:description/>
  <dc:language>en-US</dc:language>
  <cp:lastModifiedBy/>
  <dcterms:modified xsi:type="dcterms:W3CDTF">2026-01-22T19:05:55Z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