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000000">
          <w:pPr>
            <w:pStyle w:val="TJ2"/>
            <w:tabs>
              <w:tab w:val="right" w:leader="dot" w:pos="8493"/>
            </w:tabs>
            <w:rPr>
              <w:rFonts w:eastAsiaTheme="minorEastAsia"/>
              <w:noProof/>
              <w:lang w:val="en-US"/>
            </w:rPr>
          </w:pPr>
          <w:hyperlink w:anchor="_Toc133305452" w:history="1">
            <w:r w:rsidR="00AF4848" w:rsidRPr="00AD6A79">
              <w:rPr>
                <w:rStyle w:val="Hiperhivatkozs"/>
                <w:rFonts w:ascii="Times New Roman" w:hAnsi="Times New Roman" w:cs="Times New Roman"/>
                <w:noProof/>
              </w:rPr>
              <w:t>1.1 Témaválasztás</w:t>
            </w:r>
            <w:r w:rsidR="00AF4848">
              <w:rPr>
                <w:noProof/>
                <w:webHidden/>
              </w:rPr>
              <w:tab/>
            </w:r>
            <w:r w:rsidR="00AF4848">
              <w:rPr>
                <w:noProof/>
                <w:webHidden/>
              </w:rPr>
              <w:fldChar w:fldCharType="begin"/>
            </w:r>
            <w:r w:rsidR="00AF4848">
              <w:rPr>
                <w:noProof/>
                <w:webHidden/>
              </w:rPr>
              <w:instrText xml:space="preserve"> PAGEREF _Toc133305452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3883C540" w14:textId="3C97DCA7" w:rsidR="00AF4848" w:rsidRDefault="00000000">
          <w:pPr>
            <w:pStyle w:val="TJ1"/>
            <w:tabs>
              <w:tab w:val="left" w:pos="440"/>
              <w:tab w:val="right" w:leader="dot" w:pos="8493"/>
            </w:tabs>
            <w:rPr>
              <w:rFonts w:eastAsiaTheme="minorEastAsia"/>
              <w:noProof/>
              <w:lang w:val="en-US"/>
            </w:rPr>
          </w:pPr>
          <w:hyperlink w:anchor="_Toc133305453" w:history="1">
            <w:r w:rsidR="00AF4848" w:rsidRPr="00AD6A79">
              <w:rPr>
                <w:rStyle w:val="Hiperhivatkozs"/>
                <w:rFonts w:ascii="Times New Roman" w:hAnsi="Times New Roman" w:cs="Times New Roman"/>
                <w:noProof/>
              </w:rPr>
              <w:t>2.</w:t>
            </w:r>
            <w:r w:rsidR="00AF4848">
              <w:rPr>
                <w:rFonts w:eastAsiaTheme="minorEastAsia"/>
                <w:noProof/>
                <w:lang w:val="en-US"/>
              </w:rPr>
              <w:tab/>
            </w:r>
            <w:r w:rsidR="00AF4848" w:rsidRPr="00AD6A79">
              <w:rPr>
                <w:rStyle w:val="Hiperhivatkozs"/>
                <w:rFonts w:ascii="Times New Roman" w:hAnsi="Times New Roman" w:cs="Times New Roman"/>
                <w:noProof/>
              </w:rPr>
              <w:t>Felhasználói dokumentáció</w:t>
            </w:r>
            <w:r w:rsidR="00AF4848">
              <w:rPr>
                <w:noProof/>
                <w:webHidden/>
              </w:rPr>
              <w:tab/>
            </w:r>
            <w:r w:rsidR="00AF4848">
              <w:rPr>
                <w:noProof/>
                <w:webHidden/>
              </w:rPr>
              <w:fldChar w:fldCharType="begin"/>
            </w:r>
            <w:r w:rsidR="00AF4848">
              <w:rPr>
                <w:noProof/>
                <w:webHidden/>
              </w:rPr>
              <w:instrText xml:space="preserve"> PAGEREF _Toc133305453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3232E8C4" w14:textId="45A4A4A0" w:rsidR="00AF4848" w:rsidRDefault="00000000">
          <w:pPr>
            <w:pStyle w:val="TJ2"/>
            <w:tabs>
              <w:tab w:val="left" w:pos="880"/>
              <w:tab w:val="right" w:leader="dot" w:pos="8493"/>
            </w:tabs>
            <w:rPr>
              <w:rFonts w:eastAsiaTheme="minorEastAsia"/>
              <w:noProof/>
              <w:lang w:val="en-US"/>
            </w:rPr>
          </w:pPr>
          <w:hyperlink w:anchor="_Toc133305454" w:history="1">
            <w:r w:rsidR="00AF4848" w:rsidRPr="00AD6A79">
              <w:rPr>
                <w:rStyle w:val="Hiperhivatkozs"/>
                <w:rFonts w:ascii="Times New Roman" w:hAnsi="Times New Roman" w:cs="Times New Roman"/>
                <w:noProof/>
              </w:rPr>
              <w:t>2.1.</w:t>
            </w:r>
            <w:r w:rsidR="00AF4848">
              <w:rPr>
                <w:rFonts w:eastAsiaTheme="minorEastAsia"/>
                <w:noProof/>
                <w:lang w:val="en-US"/>
              </w:rPr>
              <w:tab/>
            </w:r>
            <w:r w:rsidR="00AF4848" w:rsidRPr="00AD6A79">
              <w:rPr>
                <w:rStyle w:val="Hiperhivatkozs"/>
                <w:rFonts w:ascii="Times New Roman" w:hAnsi="Times New Roman" w:cs="Times New Roman"/>
                <w:noProof/>
              </w:rPr>
              <w:t>A program általános specifikációja</w:t>
            </w:r>
            <w:r w:rsidR="00AF4848">
              <w:rPr>
                <w:noProof/>
                <w:webHidden/>
              </w:rPr>
              <w:tab/>
            </w:r>
            <w:r w:rsidR="00AF4848">
              <w:rPr>
                <w:noProof/>
                <w:webHidden/>
              </w:rPr>
              <w:fldChar w:fldCharType="begin"/>
            </w:r>
            <w:r w:rsidR="00AF4848">
              <w:rPr>
                <w:noProof/>
                <w:webHidden/>
              </w:rPr>
              <w:instrText xml:space="preserve"> PAGEREF _Toc133305454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661869BD" w14:textId="1C55B633" w:rsidR="00AF4848" w:rsidRDefault="00000000">
          <w:pPr>
            <w:pStyle w:val="TJ2"/>
            <w:tabs>
              <w:tab w:val="left" w:pos="880"/>
              <w:tab w:val="right" w:leader="dot" w:pos="8493"/>
            </w:tabs>
            <w:rPr>
              <w:rFonts w:eastAsiaTheme="minorEastAsia"/>
              <w:noProof/>
              <w:lang w:val="en-US"/>
            </w:rPr>
          </w:pPr>
          <w:hyperlink w:anchor="_Toc133305455" w:history="1">
            <w:r w:rsidR="00AF4848" w:rsidRPr="00AD6A79">
              <w:rPr>
                <w:rStyle w:val="Hiperhivatkozs"/>
                <w:rFonts w:ascii="Times New Roman" w:hAnsi="Times New Roman" w:cs="Times New Roman"/>
                <w:noProof/>
              </w:rPr>
              <w:t>2.3.</w:t>
            </w:r>
            <w:r w:rsidR="00AF4848">
              <w:rPr>
                <w:rFonts w:eastAsiaTheme="minorEastAsia"/>
                <w:noProof/>
                <w:lang w:val="en-US"/>
              </w:rPr>
              <w:tab/>
            </w:r>
            <w:r w:rsidR="00AF4848" w:rsidRPr="00AD6A79">
              <w:rPr>
                <w:rStyle w:val="Hiperhivatkozs"/>
                <w:rFonts w:ascii="Times New Roman" w:hAnsi="Times New Roman" w:cs="Times New Roman"/>
                <w:noProof/>
              </w:rPr>
              <w:t>Oldalak</w:t>
            </w:r>
            <w:r w:rsidR="00AF4848">
              <w:rPr>
                <w:noProof/>
                <w:webHidden/>
              </w:rPr>
              <w:tab/>
            </w:r>
            <w:r w:rsidR="00AF4848">
              <w:rPr>
                <w:noProof/>
                <w:webHidden/>
              </w:rPr>
              <w:fldChar w:fldCharType="begin"/>
            </w:r>
            <w:r w:rsidR="00AF4848">
              <w:rPr>
                <w:noProof/>
                <w:webHidden/>
              </w:rPr>
              <w:instrText xml:space="preserve"> PAGEREF _Toc133305455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19D5CE3" w14:textId="54F17E92" w:rsidR="00AF4848" w:rsidRDefault="00000000">
          <w:pPr>
            <w:pStyle w:val="TJ3"/>
            <w:tabs>
              <w:tab w:val="left" w:pos="1320"/>
              <w:tab w:val="right" w:leader="dot" w:pos="8493"/>
            </w:tabs>
            <w:rPr>
              <w:rFonts w:eastAsiaTheme="minorEastAsia"/>
              <w:noProof/>
              <w:lang w:val="en-US"/>
            </w:rPr>
          </w:pPr>
          <w:hyperlink w:anchor="_Toc133305456" w:history="1">
            <w:r w:rsidR="00AF4848" w:rsidRPr="00AD6A79">
              <w:rPr>
                <w:rStyle w:val="Hiperhivatkozs"/>
                <w:rFonts w:ascii="Times New Roman" w:hAnsi="Times New Roman" w:cs="Times New Roman"/>
                <w:noProof/>
              </w:rPr>
              <w:t>2.3.3.</w:t>
            </w:r>
            <w:r w:rsidR="00AF4848">
              <w:rPr>
                <w:rFonts w:eastAsiaTheme="minorEastAsia"/>
                <w:noProof/>
                <w:lang w:val="en-US"/>
              </w:rPr>
              <w:tab/>
            </w:r>
            <w:r w:rsidR="00AF4848" w:rsidRPr="00AD6A79">
              <w:rPr>
                <w:rStyle w:val="Hiperhivatkozs"/>
                <w:rFonts w:ascii="Times New Roman" w:hAnsi="Times New Roman" w:cs="Times New Roman"/>
                <w:noProof/>
              </w:rPr>
              <w:t>Seasons</w:t>
            </w:r>
            <w:r w:rsidR="00AF4848">
              <w:rPr>
                <w:noProof/>
                <w:webHidden/>
              </w:rPr>
              <w:tab/>
            </w:r>
            <w:r w:rsidR="00AF4848">
              <w:rPr>
                <w:noProof/>
                <w:webHidden/>
              </w:rPr>
              <w:fldChar w:fldCharType="begin"/>
            </w:r>
            <w:r w:rsidR="00AF4848">
              <w:rPr>
                <w:noProof/>
                <w:webHidden/>
              </w:rPr>
              <w:instrText xml:space="preserve"> PAGEREF _Toc133305456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1D015984" w14:textId="086FBB09" w:rsidR="00AF4848" w:rsidRDefault="00000000">
          <w:pPr>
            <w:pStyle w:val="TJ2"/>
            <w:tabs>
              <w:tab w:val="left" w:pos="1100"/>
              <w:tab w:val="right" w:leader="dot" w:pos="8493"/>
            </w:tabs>
            <w:rPr>
              <w:rFonts w:eastAsiaTheme="minorEastAsia"/>
              <w:noProof/>
              <w:lang w:val="en-US"/>
            </w:rPr>
          </w:pPr>
          <w:hyperlink w:anchor="_Toc133305457" w:history="1">
            <w:r w:rsidR="00AF4848" w:rsidRPr="00AD6A79">
              <w:rPr>
                <w:rStyle w:val="Hiperhivatkozs"/>
                <w:rFonts w:ascii="Times New Roman" w:hAnsi="Times New Roman" w:cs="Times New Roman"/>
                <w:noProof/>
              </w:rPr>
              <w:t>2.3.4.</w:t>
            </w:r>
            <w:r w:rsidR="00AF4848">
              <w:rPr>
                <w:rFonts w:eastAsiaTheme="minorEastAsia"/>
                <w:noProof/>
                <w:lang w:val="en-US"/>
              </w:rPr>
              <w:tab/>
            </w:r>
            <w:r w:rsidR="00AF4848" w:rsidRPr="00AD6A79">
              <w:rPr>
                <w:rStyle w:val="Hiperhivatkozs"/>
                <w:rFonts w:ascii="Times New Roman" w:hAnsi="Times New Roman" w:cs="Times New Roman"/>
                <w:noProof/>
              </w:rPr>
              <w:t>Season</w:t>
            </w:r>
            <w:r w:rsidR="00AF4848">
              <w:rPr>
                <w:noProof/>
                <w:webHidden/>
              </w:rPr>
              <w:tab/>
            </w:r>
            <w:r w:rsidR="00AF4848">
              <w:rPr>
                <w:noProof/>
                <w:webHidden/>
              </w:rPr>
              <w:fldChar w:fldCharType="begin"/>
            </w:r>
            <w:r w:rsidR="00AF4848">
              <w:rPr>
                <w:noProof/>
                <w:webHidden/>
              </w:rPr>
              <w:instrText xml:space="preserve"> PAGEREF _Toc133305457 \h </w:instrText>
            </w:r>
            <w:r w:rsidR="00AF4848">
              <w:rPr>
                <w:noProof/>
                <w:webHidden/>
              </w:rPr>
            </w:r>
            <w:r w:rsidR="00AF4848">
              <w:rPr>
                <w:noProof/>
                <w:webHidden/>
              </w:rPr>
              <w:fldChar w:fldCharType="separate"/>
            </w:r>
            <w:r w:rsidR="00AF4848">
              <w:rPr>
                <w:noProof/>
                <w:webHidden/>
              </w:rPr>
              <w:t>6</w:t>
            </w:r>
            <w:r w:rsidR="00AF4848">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proofErr w:type="spellStart"/>
      <w:r w:rsidRPr="00CB3818">
        <w:rPr>
          <w:rFonts w:ascii="Times New Roman" w:hAnsi="Times New Roman" w:cs="Times New Roman"/>
          <w:color w:val="000000" w:themeColor="text1"/>
          <w:sz w:val="36"/>
          <w:szCs w:val="36"/>
        </w:rPr>
        <w:lastRenderedPageBreak/>
        <w:t>Seasons</w:t>
      </w:r>
      <w:bookmarkEnd w:id="8"/>
      <w:proofErr w:type="spellEnd"/>
    </w:p>
    <w:p w14:paraId="11B1F0BC" w14:textId="7A37F4BF"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proofErr w:type="spellStart"/>
      <w:r w:rsidRPr="004B5840">
        <w:rPr>
          <w:rFonts w:ascii="Times New Roman" w:hAnsi="Times New Roman" w:cs="Times New Roman"/>
          <w:color w:val="000000" w:themeColor="text1"/>
          <w:sz w:val="36"/>
          <w:szCs w:val="36"/>
        </w:rPr>
        <w:lastRenderedPageBreak/>
        <w:t>Season</w:t>
      </w:r>
      <w:bookmarkEnd w:id="9"/>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w:t>
      </w:r>
      <w:r w:rsidR="00664FCB">
        <w:rPr>
          <w:rFonts w:ascii="Times New Roman" w:hAnsi="Times New Roman" w:cs="Times New Roman"/>
          <w:sz w:val="24"/>
          <w:szCs w:val="24"/>
        </w:rPr>
        <w:lastRenderedPageBreak/>
        <w:t>név és az aktuális csapat megadása nem kötelező (lehetnek tartalékpilóták). Ha két ugyanolyan nevű vagy rajtszámú pilóta van, akkor egy hibaüzenetet fogunk kapni.</w:t>
      </w:r>
    </w:p>
    <w:p w14:paraId="783297D8" w14:textId="7EB894C5"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586C3A86" w:rsidR="00E5265F" w:rsidRDefault="00E5265F" w:rsidP="00E5265F">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Statisztika</w:t>
      </w:r>
    </w:p>
    <w:p w14:paraId="123745D1" w14:textId="6D71AD61" w:rsidR="00BB00AC" w:rsidRDefault="00E5265F"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01BC3113" w14:textId="53E208A6" w:rsidR="00786A76" w:rsidRDefault="00F9342B"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w:t>
      </w:r>
      <w:r w:rsidR="00786A76">
        <w:rPr>
          <w:rFonts w:ascii="Times New Roman" w:hAnsi="Times New Roman" w:cs="Times New Roman"/>
          <w:sz w:val="24"/>
          <w:szCs w:val="24"/>
        </w:rPr>
        <w:lastRenderedPageBreak/>
        <w:t>versenyen vett részt a versenyző. Sok adat ennek az információnak a birtokában számítódik ki.</w:t>
      </w:r>
    </w:p>
    <w:p w14:paraId="2172AA2A" w14:textId="3D846036" w:rsidR="00786A76" w:rsidRDefault="00786A76"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321F907" w:rsidR="001858CA" w:rsidRDefault="001858CA" w:rsidP="001858CA">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Beállítások</w:t>
      </w:r>
    </w:p>
    <w:p w14:paraId="795B669E" w14:textId="7DFC30A2" w:rsidR="001858CA" w:rsidRDefault="001858CA"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 xml:space="preserve">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w:t>
      </w:r>
      <w:r w:rsidR="00AB25E2">
        <w:rPr>
          <w:rFonts w:ascii="Times New Roman" w:hAnsi="Times New Roman" w:cs="Times New Roman"/>
          <w:sz w:val="24"/>
          <w:szCs w:val="24"/>
        </w:rPr>
        <w:lastRenderedPageBreak/>
        <w:t>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858CA">
      <w:pPr>
        <w:spacing w:line="360" w:lineRule="auto"/>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Default="006300C8" w:rsidP="006300C8">
      <w:pPr>
        <w:pStyle w:val="Cmsor1"/>
        <w:numPr>
          <w:ilvl w:val="0"/>
          <w:numId w:val="7"/>
        </w:numPr>
      </w:pPr>
      <w:r>
        <w:lastRenderedPageBreak/>
        <w:t>Fejlesztői dokumentáció</w:t>
      </w:r>
    </w:p>
    <w:p w14:paraId="7AC7D033" w14:textId="076D0EB0" w:rsidR="006300C8" w:rsidRPr="00235315" w:rsidRDefault="00C03191"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 xml:space="preserve">z adatkapcsolatra a szerver- és a kliensoldal között. Mindezek után említésre kerül a webapplikáció fejlesztési folyamata, annak metódusai, lekérései, oldalainak szerkezete és az ott zajló folyamatok. A fejezet végén a teszteseteket fogjuk </w:t>
      </w:r>
      <w:proofErr w:type="spellStart"/>
      <w:r w:rsidR="00933BAD" w:rsidRPr="00235315">
        <w:rPr>
          <w:rFonts w:ascii="Times New Roman" w:hAnsi="Times New Roman" w:cs="Times New Roman"/>
          <w:sz w:val="24"/>
          <w:szCs w:val="24"/>
        </w:rPr>
        <w:t>végignézni</w:t>
      </w:r>
      <w:proofErr w:type="spellEnd"/>
      <w:r w:rsidR="00933BAD" w:rsidRPr="00235315">
        <w:rPr>
          <w:rFonts w:ascii="Times New Roman" w:hAnsi="Times New Roman" w:cs="Times New Roman"/>
          <w:sz w:val="24"/>
          <w:szCs w:val="24"/>
        </w:rPr>
        <w:t>.</w:t>
      </w:r>
    </w:p>
    <w:p w14:paraId="7DD93386" w14:textId="7A99D1BE" w:rsidR="00933BAD" w:rsidRDefault="00933BAD" w:rsidP="00933BAD">
      <w:pPr>
        <w:pStyle w:val="Cmsor2"/>
        <w:numPr>
          <w:ilvl w:val="1"/>
          <w:numId w:val="7"/>
        </w:numPr>
      </w:pPr>
      <w:r>
        <w:t>Adatbázis</w:t>
      </w:r>
    </w:p>
    <w:p w14:paraId="7A1058E3" w14:textId="026EB14C" w:rsidR="00933BAD" w:rsidRPr="00235315" w:rsidRDefault="00385D3E"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3C03C0D6" w:rsidR="00103224" w:rsidRPr="00235315" w:rsidRDefault="00103224" w:rsidP="00235315">
      <w:pPr>
        <w:spacing w:line="360" w:lineRule="auto"/>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és ha igényli ezt az adattag, adhatunk hozzá további speciális beállításokat gondolva itt a </w:t>
      </w:r>
      <w:r w:rsidRPr="00235315">
        <w:rPr>
          <w:rFonts w:ascii="Times New Roman" w:hAnsi="Times New Roman" w:cs="Times New Roman"/>
          <w:sz w:val="24"/>
          <w:szCs w:val="24"/>
        </w:rPr>
        <w:lastRenderedPageBreak/>
        <w:t xml:space="preserve">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235315">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1EAE7C71">
                <wp:simplePos x="0" y="0"/>
                <wp:positionH relativeFrom="column">
                  <wp:posOffset>123190</wp:posOffset>
                </wp:positionH>
                <wp:positionV relativeFrom="paragraph">
                  <wp:posOffset>1893824</wp:posOffset>
                </wp:positionV>
                <wp:extent cx="5266944" cy="566928"/>
                <wp:effectExtent l="0" t="0" r="3810" b="5080"/>
                <wp:wrapTopAndBottom/>
                <wp:docPr id="1431089547" name="Szövegdoboz 5"/>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39496E">
                            <w:pPr>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39496E">
                            <w:pPr>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5"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39496E">
                      <w:pPr>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
                    <w:p w14:paraId="217EE5E6" w14:textId="32646C8D" w:rsidR="0039496E" w:rsidRPr="00235315" w:rsidRDefault="0039496E" w:rsidP="0039496E">
                      <w:pPr>
                        <w:rPr>
                          <w:rFonts w:ascii="Lucida Console" w:hAnsi="Lucida Console"/>
                          <w:color w:val="808080" w:themeColor="background1" w:themeShade="80"/>
                        </w:rPr>
                      </w:pPr>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235315">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5A72C6C2">
                <wp:simplePos x="0" y="0"/>
                <wp:positionH relativeFrom="column">
                  <wp:posOffset>128016</wp:posOffset>
                </wp:positionH>
                <wp:positionV relativeFrom="paragraph">
                  <wp:posOffset>1354455</wp:posOffset>
                </wp:positionV>
                <wp:extent cx="5266944" cy="566928"/>
                <wp:effectExtent l="0" t="0" r="3810" b="5080"/>
                <wp:wrapTopAndBottom/>
                <wp:docPr id="627431800" name="Szövegdoboz 7"/>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7" o:spid="_x0000_s1027" style="position:absolute;margin-left:10.1pt;margin-top:106.65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23531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1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2E9D7353" w:rsidR="005E2D52" w:rsidRDefault="005E2D52" w:rsidP="005E2D52">
      <w:pPr>
        <w:pStyle w:val="Cmsor3"/>
        <w:numPr>
          <w:ilvl w:val="2"/>
          <w:numId w:val="7"/>
        </w:numPr>
        <w:rPr>
          <w:rFonts w:ascii="Times New Roman" w:hAnsi="Times New Roman" w:cs="Times New Roman"/>
        </w:rPr>
      </w:pPr>
      <w:proofErr w:type="spellStart"/>
      <w:r>
        <w:rPr>
          <w:rFonts w:ascii="Times New Roman" w:hAnsi="Times New Roman" w:cs="Times New Roman"/>
        </w:rPr>
        <w:t>User</w:t>
      </w:r>
      <w:r w:rsidR="005D7A5D">
        <w:rPr>
          <w:rFonts w:ascii="Times New Roman" w:hAnsi="Times New Roman" w:cs="Times New Roman"/>
        </w:rPr>
        <w:t>s</w:t>
      </w:r>
      <w:proofErr w:type="spellEnd"/>
    </w:p>
    <w:p w14:paraId="3E85C329" w14:textId="5932100D" w:rsidR="00F261FC" w:rsidRDefault="005E2D52" w:rsidP="005E2D52">
      <w:r>
        <w:t xml:space="preserve">Ez a tábla szolgál arra, hogy eltároljuk a regisztrált felhasználók alapadatait. Ez alapján tudják magukat azonosítani bejelentkezéskor, illetve </w:t>
      </w:r>
      <w:r w:rsidR="00F261FC">
        <w:t>szezonokat ezzel tudnak létrehozni, kezelni</w:t>
      </w:r>
      <w:r w:rsidR="00FA5BA8">
        <w:t xml:space="preserve"> (akár </w:t>
      </w:r>
      <w:proofErr w:type="spellStart"/>
      <w:r w:rsidR="00FA5BA8">
        <w:t>adminként</w:t>
      </w:r>
      <w:proofErr w:type="spellEnd"/>
      <w:r w:rsidR="00FA5BA8">
        <w:t>, akár moderátorként)</w:t>
      </w:r>
      <w:r w:rsidR="00F261FC">
        <w:t>.</w:t>
      </w:r>
    </w:p>
    <w:p w14:paraId="134E6153" w14:textId="0572BDBE" w:rsidR="00F261FC" w:rsidRDefault="005301A9" w:rsidP="00FA5BA8">
      <w:proofErr w:type="spellStart"/>
      <w:r>
        <w:t>U</w:t>
      </w:r>
      <w:r w:rsidR="00FA5BA8">
        <w:t>sername</w:t>
      </w:r>
      <w:proofErr w:type="spellEnd"/>
      <w:r w:rsidR="00FA5BA8">
        <w:t xml:space="preserve"> – ez egy szöveg típusú adattag</w:t>
      </w:r>
      <w:r>
        <w:t>, felhasználónév</w:t>
      </w:r>
      <w:r w:rsidR="00FA5BA8">
        <w:t>, „</w:t>
      </w:r>
      <w:proofErr w:type="spellStart"/>
      <w:r w:rsidR="00FA5BA8">
        <w:t>unique</w:t>
      </w:r>
      <w:proofErr w:type="spellEnd"/>
      <w:r w:rsidR="00FA5BA8">
        <w:t>” tulajdonsággal rendelkezik, ugyanis bejelentkezésnél ez alapján azonosítjuk a felhasználót az e-mail cím mellett.</w:t>
      </w:r>
    </w:p>
    <w:p w14:paraId="026FED3B" w14:textId="2A4FAFFC" w:rsidR="00FA5BA8" w:rsidRDefault="005301A9" w:rsidP="00FA5BA8">
      <w:r>
        <w:t>E</w:t>
      </w:r>
      <w:r w:rsidR="00FA5BA8">
        <w:t xml:space="preserve">mail – szintén szöveg típusú adattag, </w:t>
      </w:r>
      <w:r>
        <w:t xml:space="preserve">felhasználó e-mail címe, </w:t>
      </w:r>
      <w:r w:rsidR="00FA5BA8">
        <w:t>egyedi tulajdonsággal felruházva, hogy ezzel is be tudjuk azonosítani a felhasználói fiókot.</w:t>
      </w:r>
    </w:p>
    <w:p w14:paraId="2439D002" w14:textId="48E1C509" w:rsidR="00FA5BA8" w:rsidRDefault="005301A9" w:rsidP="00FA5BA8">
      <w:proofErr w:type="spellStart"/>
      <w:r>
        <w:t>P</w:t>
      </w:r>
      <w:r w:rsidR="00FA5BA8">
        <w:t>assword</w:t>
      </w:r>
      <w:proofErr w:type="spellEnd"/>
      <w:r w:rsidR="00FA5BA8">
        <w:t xml:space="preserve"> – szöveg típusú adattag. Célja, hogy a felhasználói fiók illetéktelen személyektől elzárt maradjon, ezen belül ne lehessen adatmanipulációkat végezni. 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proofErr w:type="spellStart"/>
      <w:r>
        <w:t>Season</w:t>
      </w:r>
      <w:r w:rsidR="005D7A5D">
        <w:t>s</w:t>
      </w:r>
      <w:proofErr w:type="spellEnd"/>
    </w:p>
    <w:p w14:paraId="272982F5" w14:textId="581ED14E" w:rsidR="00FA5BA8" w:rsidRDefault="00FA5BA8" w:rsidP="00FA5BA8">
      <w:r>
        <w:t>Ennek a táblának a célja, hogy a szezonok alapadatait eltároljuk. Egy-egy ilyen szezonban fogjuk megtalálni majd az eredményeket, versenyeket, versenyzőket, csapatokat a webes felületen.</w:t>
      </w:r>
    </w:p>
    <w:p w14:paraId="2DA0C4B3" w14:textId="1E854A8B" w:rsidR="005301A9" w:rsidRDefault="005301A9" w:rsidP="00FA5BA8">
      <w:proofErr w:type="spellStart"/>
      <w:r>
        <w:lastRenderedPageBreak/>
        <w:t>Name</w:t>
      </w:r>
      <w:proofErr w:type="spellEnd"/>
      <w:r>
        <w:t xml:space="preserve"> – szöveg típusú adattag. A szezon neve, ami alapján be tudjuk azonosítani, hogy milyen célra lett létrehozva. Felhasználó számára az első felismerhető információ, amikor egy új szezonnal találkozik.</w:t>
      </w:r>
    </w:p>
    <w:p w14:paraId="38B8D2A3" w14:textId="088A5AE7" w:rsidR="005301A9" w:rsidRDefault="005301A9" w:rsidP="00FA5BA8">
      <w:proofErr w:type="spellStart"/>
      <w:r>
        <w:t>Description</w:t>
      </w:r>
      <w:proofErr w:type="spellEnd"/>
      <w:r>
        <w:t xml:space="preserve"> – szöveg típusú adattag. A szezon bővebb leírását szolgálja, hogy a felhasználó tudja, hogy biztos arról a ligáról van-e szó, amit ő keres.</w:t>
      </w:r>
    </w:p>
    <w:p w14:paraId="4B15EEF5" w14:textId="7D667A44" w:rsidR="005301A9" w:rsidRDefault="005301A9" w:rsidP="00FA5BA8">
      <w:proofErr w:type="spellStart"/>
      <w:r>
        <w:t>IsArchived</w:t>
      </w:r>
      <w:proofErr w:type="spellEnd"/>
      <w:r>
        <w:t xml:space="preserve"> – </w:t>
      </w:r>
      <w:proofErr w:type="spellStart"/>
      <w:r>
        <w:t>boolean</w:t>
      </w:r>
      <w:proofErr w:type="spellEnd"/>
      <w:r>
        <w:t xml:space="preserve"> adattag. Valójában </w:t>
      </w:r>
      <w:proofErr w:type="spellStart"/>
      <w:r>
        <w:t>flagként</w:t>
      </w:r>
      <w:proofErr w:type="spellEnd"/>
      <w:r>
        <w:t xml:space="preserve"> szolgál arra, hogy a szezon maga archivált állapotban van-e vagy sem.</w:t>
      </w:r>
    </w:p>
    <w:p w14:paraId="542D914D" w14:textId="7D6E0325" w:rsidR="005301A9" w:rsidRDefault="005301A9" w:rsidP="00FA5BA8">
      <w:proofErr w:type="spellStart"/>
      <w:r>
        <w:t>CreatedAt</w:t>
      </w:r>
      <w:proofErr w:type="spellEnd"/>
      <w:r>
        <w:t xml:space="preserve"> – </w:t>
      </w:r>
      <w:proofErr w:type="spellStart"/>
      <w:r>
        <w:t>dateTime</w:t>
      </w:r>
      <w:proofErr w:type="spellEnd"/>
      <w:r>
        <w:t xml:space="preserve"> adattag. Egy mellékes azonosítónak szánt adattag, arra a célra, hogy két azonos nevű szezont biztosan meg tudjunk különböztetni.</w:t>
      </w:r>
    </w:p>
    <w:p w14:paraId="007B93AA" w14:textId="695E00E1" w:rsidR="005301A9" w:rsidRDefault="005D7A5D" w:rsidP="005D7A5D">
      <w:pPr>
        <w:pStyle w:val="Cmsor3"/>
        <w:numPr>
          <w:ilvl w:val="2"/>
          <w:numId w:val="7"/>
        </w:numPr>
      </w:pPr>
      <w:proofErr w:type="spellStart"/>
      <w:r>
        <w:t>Favorites</w:t>
      </w:r>
      <w:proofErr w:type="spellEnd"/>
    </w:p>
    <w:p w14:paraId="0DEBB0A0" w14:textId="15188031" w:rsidR="005D7A5D" w:rsidRDefault="005D7A5D" w:rsidP="005D7A5D">
      <w: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t>Guid</w:t>
      </w:r>
      <w:proofErr w:type="spellEnd"/>
      <w:r>
        <w:t xml:space="preserve"> típusú idegenkulcsok. Ezek rendre a </w:t>
      </w:r>
      <w:proofErr w:type="spellStart"/>
      <w:r>
        <w:t>UserId</w:t>
      </w:r>
      <w:proofErr w:type="spellEnd"/>
      <w:r>
        <w:t xml:space="preserve">, ami a </w:t>
      </w:r>
      <w:proofErr w:type="spellStart"/>
      <w:r>
        <w:t>User</w:t>
      </w:r>
      <w:r w:rsidR="00665C7F">
        <w:t>s</w:t>
      </w:r>
      <w:proofErr w:type="spellEnd"/>
      <w:r w:rsidR="00665C7F">
        <w:t xml:space="preserve"> tábla egy </w:t>
      </w:r>
      <w:r>
        <w:t>rekord</w:t>
      </w:r>
      <w:r w:rsidR="00665C7F">
        <w:t>já</w:t>
      </w:r>
      <w:r>
        <w:t xml:space="preserve">nak az </w:t>
      </w:r>
      <w:proofErr w:type="spellStart"/>
      <w:r>
        <w:t>Id</w:t>
      </w:r>
      <w:proofErr w:type="spellEnd"/>
      <w:r>
        <w:t xml:space="preserve"> adattagjára hivatkozik, a másik a </w:t>
      </w:r>
      <w:proofErr w:type="spellStart"/>
      <w:r>
        <w:t>SeasonId</w:t>
      </w:r>
      <w:proofErr w:type="spellEnd"/>
      <w:r>
        <w:t xml:space="preserve">, ami a </w:t>
      </w:r>
      <w:proofErr w:type="spellStart"/>
      <w:r>
        <w:t>Seasons</w:t>
      </w:r>
      <w:proofErr w:type="spellEnd"/>
      <w:r>
        <w:t xml:space="preserve"> tábla egy</w:t>
      </w:r>
      <w:r w:rsidR="00665C7F">
        <w:t>ik</w:t>
      </w:r>
      <w:r>
        <w:t xml:space="preserve"> rekordjának az azonosítójára – </w:t>
      </w:r>
      <w:proofErr w:type="spellStart"/>
      <w:r>
        <w:t>Id-ra</w:t>
      </w:r>
      <w:proofErr w:type="spellEnd"/>
      <w:r>
        <w:t xml:space="preserve"> – hivatkozik.</w:t>
      </w:r>
    </w:p>
    <w:p w14:paraId="3D1702A5" w14:textId="741FA087" w:rsidR="005D7A5D" w:rsidRDefault="005D7A5D" w:rsidP="005D7A5D">
      <w:pPr>
        <w:pStyle w:val="Cmsor3"/>
        <w:numPr>
          <w:ilvl w:val="2"/>
          <w:numId w:val="7"/>
        </w:numPr>
      </w:pPr>
      <w:proofErr w:type="spellStart"/>
      <w:r>
        <w:t>Permissions</w:t>
      </w:r>
      <w:proofErr w:type="spellEnd"/>
    </w:p>
    <w:p w14:paraId="7C5E50C1" w14:textId="3B6E26DD" w:rsidR="005D7A5D" w:rsidRDefault="005D7A5D" w:rsidP="005D7A5D">
      <w:r>
        <w:t>Ez a tábla hasonló a „</w:t>
      </w:r>
      <w:proofErr w:type="spellStart"/>
      <w:r>
        <w:t>Favorites</w:t>
      </w:r>
      <w:proofErr w:type="spellEnd"/>
      <w: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Default="005D7A5D" w:rsidP="005D7A5D">
      <w:r>
        <w:t>Két idegenkulccsal rendelkezik a tábla, hasonlóan a „</w:t>
      </w:r>
      <w:proofErr w:type="spellStart"/>
      <w:r>
        <w:t>Favorites</w:t>
      </w:r>
      <w:proofErr w:type="spellEnd"/>
      <w:r>
        <w:t xml:space="preserve">” táblához, itt is a </w:t>
      </w:r>
      <w:proofErr w:type="spellStart"/>
      <w:r w:rsidR="00665C7F">
        <w:t>U</w:t>
      </w:r>
      <w:r>
        <w:t>serId</w:t>
      </w:r>
      <w:r w:rsidR="00665C7F">
        <w:t>-val</w:t>
      </w:r>
      <w:proofErr w:type="spellEnd"/>
      <w:r w:rsidR="00665C7F">
        <w:t xml:space="preserve"> egy felhasználót azonosítunk az </w:t>
      </w:r>
      <w:proofErr w:type="spellStart"/>
      <w:r w:rsidR="00665C7F">
        <w:t>Id</w:t>
      </w:r>
      <w:proofErr w:type="spellEnd"/>
      <w:r w:rsidR="00665C7F">
        <w:t xml:space="preserve">-ja alapján és a </w:t>
      </w:r>
      <w:proofErr w:type="spellStart"/>
      <w:r w:rsidR="00665C7F">
        <w:t>SeasonId</w:t>
      </w:r>
      <w:proofErr w:type="spellEnd"/>
      <w:r w:rsidR="00665C7F">
        <w:t xml:space="preserve">, amivel a szezont tudjuk beazonosítani, annak </w:t>
      </w:r>
      <w:proofErr w:type="spellStart"/>
      <w:r w:rsidR="00665C7F">
        <w:t>Id</w:t>
      </w:r>
      <w:proofErr w:type="spellEnd"/>
      <w:r w:rsidR="00665C7F">
        <w:t xml:space="preserve"> adattagjának segítségével.</w:t>
      </w:r>
    </w:p>
    <w:p w14:paraId="77E29D75" w14:textId="7152DDAB" w:rsidR="00665C7F" w:rsidRDefault="00665C7F" w:rsidP="005D7A5D">
      <w:r>
        <w:t xml:space="preserve">A fentiek mellett megjelenik egy újabb adattag, ami a jogosultság típusát írja le. Ahogy az az előzőekben kiderült kétfajta jogosultság típus van: </w:t>
      </w:r>
      <w:proofErr w:type="spellStart"/>
      <w:r>
        <w:t>admin</w:t>
      </w:r>
      <w:proofErr w:type="spellEnd"/>
      <w:r>
        <w:t xml:space="preserve"> és moderátor. Ez az adattag egy számot tárol el integer típusban. „</w:t>
      </w:r>
      <w:proofErr w:type="gramStart"/>
      <w:r>
        <w:t>1”-</w:t>
      </w:r>
      <w:proofErr w:type="gramEnd"/>
      <w:r>
        <w:t xml:space="preserve">es számmal jelöli az </w:t>
      </w:r>
      <w:proofErr w:type="spellStart"/>
      <w:r>
        <w:t>admin</w:t>
      </w:r>
      <w:proofErr w:type="spellEnd"/>
      <w:r>
        <w:t>, míg „0”-ás számmal a moderátori jogosultságot.</w:t>
      </w:r>
    </w:p>
    <w:p w14:paraId="130EDCF7" w14:textId="041EB10C" w:rsidR="00665C7F" w:rsidRDefault="00665C7F" w:rsidP="00665C7F">
      <w:pPr>
        <w:pStyle w:val="Cmsor3"/>
        <w:numPr>
          <w:ilvl w:val="2"/>
          <w:numId w:val="7"/>
        </w:numPr>
      </w:pPr>
      <w:proofErr w:type="spellStart"/>
      <w:r>
        <w:t>Drivers</w:t>
      </w:r>
      <w:proofErr w:type="spellEnd"/>
    </w:p>
    <w:p w14:paraId="1160E4BB" w14:textId="4A3BBC7A" w:rsidR="00665C7F" w:rsidRDefault="00665C7F" w:rsidP="00665C7F">
      <w:r>
        <w:t>A szezonok tartalmazhatnak versenyzőket, így elengedhetetlen, hogy erre is létrehozzunk egy táblát</w:t>
      </w:r>
      <w:r w:rsidR="005B14F2">
        <w:t xml:space="preserve"> és </w:t>
      </w:r>
      <w:r>
        <w:t>definiáljuk a versenyzőket</w:t>
      </w:r>
      <w:r w:rsidR="00FF50EC">
        <w:t>,</w:t>
      </w:r>
      <w:r>
        <w:t xml:space="preserve"> </w:t>
      </w:r>
      <w:r w:rsidR="005B14F2">
        <w:t>valamint</w:t>
      </w:r>
      <w:r>
        <w:t xml:space="preserve"> azok adatait.</w:t>
      </w:r>
    </w:p>
    <w:p w14:paraId="11B9721B" w14:textId="30A6783E" w:rsidR="00FF50EC" w:rsidRDefault="00665C7F" w:rsidP="00665C7F">
      <w:r>
        <w:t xml:space="preserve"> </w:t>
      </w:r>
      <w:proofErr w:type="spellStart"/>
      <w:r w:rsidR="00FF50EC">
        <w:t>Name</w:t>
      </w:r>
      <w:proofErr w:type="spellEnd"/>
      <w:r w:rsidR="00FF50EC">
        <w:t xml:space="preserve"> – szöveg típusú adattag. Arra szolgál, hogy a </w:t>
      </w:r>
      <w:proofErr w:type="spellStart"/>
      <w:r w:rsidR="00FF50EC">
        <w:t>játékbeli</w:t>
      </w:r>
      <w:proofErr w:type="spellEnd"/>
      <w:r w:rsidR="00FF50EC">
        <w:t xml:space="preserve"> felhasználónevét a versenyzőnek elmentsük és ez alapján azonosítsuk</w:t>
      </w:r>
      <w:r w:rsidR="001B1541">
        <w:t>.</w:t>
      </w:r>
    </w:p>
    <w:p w14:paraId="22036E61" w14:textId="45283FAE" w:rsidR="00FF50EC" w:rsidRDefault="00FF50EC" w:rsidP="00665C7F">
      <w:proofErr w:type="spellStart"/>
      <w:r>
        <w:t>RealName</w:t>
      </w:r>
      <w:proofErr w:type="spellEnd"/>
      <w:r>
        <w:t xml:space="preserve"> – </w:t>
      </w:r>
      <w:r w:rsidR="001B1541">
        <w:t xml:space="preserve">szöveg típusú adattag - </w:t>
      </w:r>
      <w:r>
        <w:t>előfordulhat, hogy a valós nevét is el szeretnénk menteni egy-egy versenyzőnek, hogy egy másodlagos azonosítási lehetőséget adjon.</w:t>
      </w:r>
    </w:p>
    <w:p w14:paraId="39BC7C9A" w14:textId="187737DB" w:rsidR="00FF50EC" w:rsidRDefault="001B1541" w:rsidP="00665C7F">
      <w:proofErr w:type="spellStart"/>
      <w:r>
        <w:t>Number</w:t>
      </w:r>
      <w:proofErr w:type="spellEnd"/>
      <w:r>
        <w:t xml:space="preserve"> – integer. a versenyző rajtszáma az adott szezonban.</w:t>
      </w:r>
    </w:p>
    <w:p w14:paraId="0ECDCE7E" w14:textId="6598E53C" w:rsidR="001B1541" w:rsidRDefault="001B1541" w:rsidP="00665C7F">
      <w:proofErr w:type="spellStart"/>
      <w:r>
        <w:t>ActualTeamId</w:t>
      </w:r>
      <w:proofErr w:type="spellEnd"/>
      <w:r>
        <w:t xml:space="preserve"> – </w:t>
      </w:r>
      <w:proofErr w:type="spellStart"/>
      <w:r>
        <w:t>Guid</w:t>
      </w:r>
      <w:proofErr w:type="spellEnd"/>
      <w:r>
        <w:t xml:space="preserve">. idegenkulcs, ami a </w:t>
      </w:r>
      <w:proofErr w:type="spellStart"/>
      <w:r>
        <w:t>Teams</w:t>
      </w:r>
      <w:proofErr w:type="spellEnd"/>
      <w:r>
        <w:t xml:space="preserve"> tábla egyik rekordjára hivatkozik. Ez mutatja meg, hogy a versenyző éppen melyik csapatban van. Lehet null is az értéke.</w:t>
      </w:r>
    </w:p>
    <w:p w14:paraId="67CEFAF8" w14:textId="6853E116" w:rsidR="001B1541" w:rsidRDefault="001B1541" w:rsidP="00665C7F">
      <w:proofErr w:type="spellStart"/>
      <w:r>
        <w:t>SeasonId</w:t>
      </w:r>
      <w:proofErr w:type="spellEnd"/>
      <w:r>
        <w:t xml:space="preserve"> – </w:t>
      </w:r>
      <w:proofErr w:type="spellStart"/>
      <w:r>
        <w:t>Guid</w:t>
      </w:r>
      <w:proofErr w:type="spellEnd"/>
      <w:r>
        <w:t xml:space="preserve">. idegenkulcs, ami a </w:t>
      </w:r>
      <w:proofErr w:type="spellStart"/>
      <w:r>
        <w:t>Season</w:t>
      </w:r>
      <w:proofErr w:type="spellEnd"/>
      <w:r>
        <w:t xml:space="preserve"> egyik rekordjára hivatkozik. Megmutatja, hogy a versenyző melyik ligában vesz részt.</w:t>
      </w:r>
    </w:p>
    <w:p w14:paraId="76331040" w14:textId="3AA27AA0" w:rsidR="001B1541" w:rsidRDefault="001B1541" w:rsidP="001B1541">
      <w:pPr>
        <w:pStyle w:val="Cmsor3"/>
        <w:numPr>
          <w:ilvl w:val="2"/>
          <w:numId w:val="7"/>
        </w:numPr>
      </w:pPr>
      <w:proofErr w:type="spellStart"/>
      <w:r>
        <w:lastRenderedPageBreak/>
        <w:t>Teams</w:t>
      </w:r>
      <w:proofErr w:type="spellEnd"/>
    </w:p>
    <w:p w14:paraId="06472B70" w14:textId="247F5D27" w:rsidR="001B1541" w:rsidRDefault="001B1541" w:rsidP="001B1541">
      <w:r>
        <w:t>A szezonokban többféle csapat előfordulhat. Az autóversenyekben ez egy megszokott felállás, hogy a versenyzők csapatok színeiben indulnak, ezért is van szükség erre a táblára.</w:t>
      </w:r>
    </w:p>
    <w:p w14:paraId="7D38277E" w14:textId="7D5FB863" w:rsidR="001B1541" w:rsidRDefault="001B1541" w:rsidP="001B1541">
      <w:proofErr w:type="spellStart"/>
      <w:r>
        <w:t>Name</w:t>
      </w:r>
      <w:proofErr w:type="spellEnd"/>
      <w:r>
        <w:t xml:space="preserve"> – szöveg típusú adattag. Ez alapján tudja a felhasználó azonosítani elsősorban, hogy a ligán belül melyik csapatról van szó.</w:t>
      </w:r>
    </w:p>
    <w:p w14:paraId="69AE6AFC" w14:textId="7E2E2CF6" w:rsidR="001B1541" w:rsidRDefault="001B1541" w:rsidP="001B1541">
      <w:proofErr w:type="spellStart"/>
      <w:r>
        <w:t>Color</w:t>
      </w:r>
      <w:proofErr w:type="spellEnd"/>
      <w:r>
        <w:t xml:space="preserve"> – szöveg típusú adattag. A formátuma #abcdef, vagyis a színkódot tárolja el HEX formátumban. Ad egy színvilágot a csapatnak még egyedibbé téve azt.</w:t>
      </w:r>
    </w:p>
    <w:p w14:paraId="4C7FC5A4" w14:textId="5EBF989E" w:rsidR="001B1541" w:rsidRDefault="001B1541" w:rsidP="001B1541">
      <w:proofErr w:type="spellStart"/>
      <w:r>
        <w:t>SeasonId</w:t>
      </w:r>
      <w:proofErr w:type="spellEnd"/>
      <w:r>
        <w:t xml:space="preserve"> – </w:t>
      </w:r>
      <w:proofErr w:type="spellStart"/>
      <w:r>
        <w:t>Guid</w:t>
      </w:r>
      <w:proofErr w:type="spellEnd"/>
      <w:r>
        <w:t xml:space="preserve">. Idegenkulcs, ami a </w:t>
      </w:r>
      <w:proofErr w:type="spellStart"/>
      <w:r>
        <w:t>Season</w:t>
      </w:r>
      <w:proofErr w:type="spellEnd"/>
      <w:r>
        <w:t xml:space="preserve"> tábla egyik rekordjára mutat.</w:t>
      </w:r>
    </w:p>
    <w:p w14:paraId="774ED0D8" w14:textId="28443F94" w:rsidR="001B1541" w:rsidRDefault="001B1541" w:rsidP="001B1541">
      <w:pPr>
        <w:pStyle w:val="Cmsor3"/>
        <w:numPr>
          <w:ilvl w:val="2"/>
          <w:numId w:val="7"/>
        </w:numPr>
      </w:pPr>
      <w:proofErr w:type="spellStart"/>
      <w:r>
        <w:t>Races</w:t>
      </w:r>
      <w:proofErr w:type="spellEnd"/>
    </w:p>
    <w:p w14:paraId="5D47DA0B" w14:textId="607A6D60" w:rsidR="001B1541" w:rsidRDefault="001B1541" w:rsidP="001B1541">
      <w:r>
        <w:t xml:space="preserve">A versenyek </w:t>
      </w:r>
      <w:r w:rsidR="00331A9E">
        <w:t>nélkülözhetetlen tartozéka a ligáknak, hiszen erről szól ez az egész sport. Egy liga több versenyt is tartalmazhat, ahogy azt látni is fogjuk.</w:t>
      </w:r>
    </w:p>
    <w:p w14:paraId="53C2EF0A" w14:textId="77777777" w:rsidR="00331A9E" w:rsidRPr="001B1541" w:rsidRDefault="00331A9E" w:rsidP="001B1541"/>
    <w:sectPr w:rsidR="00331A9E" w:rsidRPr="001B1541"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15E26" w14:textId="77777777" w:rsidR="00E362CC" w:rsidRDefault="00E362CC" w:rsidP="00971B5B">
      <w:pPr>
        <w:spacing w:after="0" w:line="240" w:lineRule="auto"/>
      </w:pPr>
      <w:r>
        <w:separator/>
      </w:r>
    </w:p>
  </w:endnote>
  <w:endnote w:type="continuationSeparator" w:id="0">
    <w:p w14:paraId="61731AE2" w14:textId="77777777" w:rsidR="00E362CC" w:rsidRDefault="00E362CC" w:rsidP="00971B5B">
      <w:pPr>
        <w:spacing w:after="0" w:line="240" w:lineRule="auto"/>
      </w:pPr>
      <w:r>
        <w:continuationSeparator/>
      </w:r>
    </w:p>
  </w:endnote>
  <w:endnote w:type="continuationNotice" w:id="1">
    <w:p w14:paraId="50829617" w14:textId="77777777" w:rsidR="00E362CC" w:rsidRDefault="00E362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CFCE3" w14:textId="77777777" w:rsidR="00E362CC" w:rsidRDefault="00E362CC" w:rsidP="00971B5B">
      <w:pPr>
        <w:spacing w:after="0" w:line="240" w:lineRule="auto"/>
      </w:pPr>
      <w:r>
        <w:separator/>
      </w:r>
    </w:p>
  </w:footnote>
  <w:footnote w:type="continuationSeparator" w:id="0">
    <w:p w14:paraId="3223D353" w14:textId="77777777" w:rsidR="00E362CC" w:rsidRDefault="00E362CC" w:rsidP="00971B5B">
      <w:pPr>
        <w:spacing w:after="0" w:line="240" w:lineRule="auto"/>
      </w:pPr>
      <w:r>
        <w:continuationSeparator/>
      </w:r>
    </w:p>
  </w:footnote>
  <w:footnote w:type="continuationNotice" w:id="1">
    <w:p w14:paraId="72E0A947" w14:textId="77777777" w:rsidR="00E362CC" w:rsidRDefault="00E362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 w:numId="9" w16cid:durableId="2100327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24"/>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2CC"/>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7272</TotalTime>
  <Pages>21</Pages>
  <Words>4692</Words>
  <Characters>32382</Characters>
  <Application>Microsoft Office Word</Application>
  <DocSecurity>0</DocSecurity>
  <Lines>269</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1618</cp:revision>
  <cp:lastPrinted>2023-04-22T13:57:00Z</cp:lastPrinted>
  <dcterms:created xsi:type="dcterms:W3CDTF">2019-12-18T12:32:00Z</dcterms:created>
  <dcterms:modified xsi:type="dcterms:W3CDTF">2023-04-30T09:50:00Z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