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Лев</w:t>
      </w:r>
      <w:r>
        <w:t xml:space="preserve"> </w:t>
      </w:r>
      <w:r>
        <w:t xml:space="preserve">Евгеньевич</w:t>
      </w:r>
      <w:r>
        <w:t xml:space="preserve"> </w:t>
      </w:r>
      <w:r>
        <w:t xml:space="preserve">Гельбарт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- освоение процедуры оформления отчетов с помощью языка разметки Markdown.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fig1"/>
      <w:r>
        <w:drawing>
          <wp:inline>
            <wp:extent cx="5334000" cy="2627951"/>
            <wp:effectExtent b="0" l="0" r="0" t="0"/>
            <wp:docPr descr="Рис. 1: Терминал" title="" id="22" name="Picture"/>
            <a:graphic>
              <a:graphicData uri="http://schemas.openxmlformats.org/drawingml/2006/picture">
                <pic:pic>
                  <pic:nvPicPr>
                    <pic:cNvPr descr="image/pic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Терминал</w:t>
      </w:r>
    </w:p>
    <w:p>
      <w:pPr>
        <w:pStyle w:val="BodyText"/>
      </w:pPr>
      <w:r>
        <w:t xml:space="preserve">Выполним процедуры make и make clean, проверяя правильность их работы (рис. 1).</w:t>
      </w:r>
    </w:p>
    <w:p>
      <w:pPr>
        <w:pStyle w:val="CaptionedFigure"/>
      </w:pPr>
      <w:bookmarkStart w:id="28" w:name="fig:fig2"/>
      <w:r>
        <w:drawing>
          <wp:inline>
            <wp:extent cx="5334000" cy="2255425"/>
            <wp:effectExtent b="0" l="0" r="0" t="0"/>
            <wp:docPr descr="Рис. 2: Шаблон отчета" title="" id="26" name="Picture"/>
            <a:graphic>
              <a:graphicData uri="http://schemas.openxmlformats.org/drawingml/2006/picture">
                <pic:pic>
                  <pic:nvPicPr>
                    <pic:cNvPr descr="image/pic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Шаблон отчета</w:t>
      </w:r>
    </w:p>
    <w:p>
      <w:pPr>
        <w:pStyle w:val="BodyText"/>
      </w:pPr>
      <w:r>
        <w:t xml:space="preserve">Откроем report через gedit и начнем формировать документ (рис. 2).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освоены навыки работы в системе Markdown.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Лев Евгеньевич Гельбарт</dc:creator>
  <cp:keywords/>
  <dcterms:created xsi:type="dcterms:W3CDTF">2022-11-19T15:34:37Z</dcterms:created>
  <dcterms:modified xsi:type="dcterms:W3CDTF">2022-11-19T15:34:37Z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Язык разметки Markdown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</Properties>
</file>