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Author"/>
      </w:pPr>
      <w:r>
        <w:t xml:space="preserve">Лев</w:t>
      </w:r>
      <w:r>
        <w:t xml:space="preserve"> </w:t>
      </w:r>
      <w:r>
        <w:t xml:space="preserve">Гельбарт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функционала файлового менеджера mc и его внутреннего редактора файлов.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Командой mc вызываем менеджер. Командой F3 открываем файл для просмотра без редактирования, F4 открываем для редактирования, F10 - для выхода. Создание каталога - клавиша F7. Копирование файла выполняется с помощью команды F5 при открытие каталога, куда копируется файл, в правой панели. В меню команд все действия интуитивно понятны.</w:t>
      </w:r>
      <w:r>
        <w:t xml:space="preserve"> </w:t>
      </w:r>
      <w:r>
        <w:t xml:space="preserve">С помощью настроек, меню внешнего вида, можно менять разбиение панелей на горизонтальное или же менять их размерное соотношение в окне. В оформлении можно менять скин - т.е. внешний вид и цвета интерфейса. В меню настроек панели можно редактировать такие параметры как показывать или не показывать скрытые файлы.</w:t>
      </w:r>
    </w:p>
    <w:p>
      <w:pPr>
        <w:pStyle w:val="BodyText"/>
      </w:pPr>
      <w:r>
        <w:t xml:space="preserve">Перейдем к встроенному редактору.</w:t>
      </w:r>
      <w:r>
        <w:t xml:space="preserve"> </w:t>
      </w:r>
      <w:r>
        <w:t xml:space="preserve">С помощью комбинации Shift+F4 создаем пустой файл, с F2 сохраняем его как text.txt (рис. fig. 1).</w:t>
      </w:r>
    </w:p>
    <w:p>
      <w:pPr>
        <w:pStyle w:val="CaptionedFigure"/>
      </w:pPr>
      <w:bookmarkStart w:id="24" w:name="fig:001"/>
      <w:r>
        <w:drawing>
          <wp:inline>
            <wp:extent cx="5334000" cy="4015567"/>
            <wp:effectExtent b="0" l="0" r="0" t="0"/>
            <wp:docPr descr="Рис. 1: Создание файла" title="" id="22" name="Picture"/>
            <a:graphic>
              <a:graphicData uri="http://schemas.openxmlformats.org/drawingml/2006/picture">
                <pic:pic>
                  <pic:nvPicPr>
                    <pic:cNvPr descr="image/Изображения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файла</w:t>
      </w:r>
    </w:p>
    <w:p>
      <w:pPr>
        <w:pStyle w:val="BodyText"/>
      </w:pPr>
      <w:r>
        <w:t xml:space="preserve">Теперь в шаблоне отчета был с помощью F3 выделен фрагмент текста. Нажатием F9 и</w:t>
      </w:r>
      <w:r>
        <w:t xml:space="preserve"> </w:t>
      </w:r>
      <w:r>
        <w:t xml:space="preserve">“</w:t>
      </w:r>
      <w:r>
        <w:t xml:space="preserve">файл</w:t>
      </w:r>
      <w:r>
        <w:t xml:space="preserve">”</w:t>
      </w:r>
      <w:r>
        <w:t xml:space="preserve"> </w:t>
      </w:r>
      <w:r>
        <w:t xml:space="preserve">был выбран</w:t>
      </w:r>
      <w:r>
        <w:t xml:space="preserve"> </w:t>
      </w:r>
      <w:r>
        <w:t xml:space="preserve">“</w:t>
      </w:r>
      <w:r>
        <w:t xml:space="preserve">копировать в файл</w:t>
      </w:r>
      <w:r>
        <w:t xml:space="preserve">”</w:t>
      </w:r>
      <w:r>
        <w:t xml:space="preserve"> </w:t>
      </w:r>
      <w:r>
        <w:t xml:space="preserve">- в файл text.txt (рис. fig. 2, fig. 3).</w:t>
      </w:r>
    </w:p>
    <w:p>
      <w:pPr>
        <w:pStyle w:val="CaptionedFigure"/>
      </w:pPr>
      <w:bookmarkStart w:id="28" w:name="fig:002"/>
      <w:r>
        <w:drawing>
          <wp:inline>
            <wp:extent cx="5334000" cy="4015567"/>
            <wp:effectExtent b="0" l="0" r="0" t="0"/>
            <wp:docPr descr="Рис. 2: Копирование" title="" id="26" name="Picture"/>
            <a:graphic>
              <a:graphicData uri="http://schemas.openxmlformats.org/drawingml/2006/picture">
                <pic:pic>
                  <pic:nvPicPr>
                    <pic:cNvPr descr="image/Изображения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Копирование</w:t>
      </w:r>
    </w:p>
    <w:p>
      <w:pPr>
        <w:pStyle w:val="CaptionedFigure"/>
      </w:pPr>
      <w:bookmarkStart w:id="32" w:name="fig:003"/>
      <w:r>
        <w:drawing>
          <wp:inline>
            <wp:extent cx="5334000" cy="4015567"/>
            <wp:effectExtent b="0" l="0" r="0" t="0"/>
            <wp:docPr descr="Рис. 3: Результат копирования" title="" id="30" name="Picture"/>
            <a:graphic>
              <a:graphicData uri="http://schemas.openxmlformats.org/drawingml/2006/picture">
                <pic:pic>
                  <pic:nvPicPr>
                    <pic:cNvPr descr="image/Изображения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Результат копирования</w:t>
      </w:r>
    </w:p>
    <w:p>
      <w:pPr>
        <w:pStyle w:val="BodyText"/>
      </w:pPr>
      <w:r>
        <w:t xml:space="preserve">Печатаем несколько случайных строк текста. С помощью комбинации Ctrl+y удаляем одну из них (рис. fig. 4, fig. 5).</w:t>
      </w:r>
    </w:p>
    <w:p>
      <w:pPr>
        <w:pStyle w:val="CaptionedFigure"/>
      </w:pPr>
      <w:bookmarkStart w:id="36" w:name="fig:004"/>
      <w:r>
        <w:drawing>
          <wp:inline>
            <wp:extent cx="5334000" cy="4015567"/>
            <wp:effectExtent b="0" l="0" r="0" t="0"/>
            <wp:docPr descr="Рис. 4: Напечатаны две строки" title="" id="34" name="Picture"/>
            <a:graphic>
              <a:graphicData uri="http://schemas.openxmlformats.org/drawingml/2006/picture">
                <pic:pic>
                  <pic:nvPicPr>
                    <pic:cNvPr descr="image/Изображения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Напечатаны две строки</w:t>
      </w:r>
    </w:p>
    <w:p>
      <w:pPr>
        <w:pStyle w:val="CaptionedFigure"/>
      </w:pPr>
      <w:bookmarkStart w:id="40" w:name="fig:005"/>
      <w:r>
        <w:drawing>
          <wp:inline>
            <wp:extent cx="5334000" cy="4015567"/>
            <wp:effectExtent b="0" l="0" r="0" t="0"/>
            <wp:docPr descr="Рис. 5: Одна строка удалена" title="" id="38" name="Picture"/>
            <a:graphic>
              <a:graphicData uri="http://schemas.openxmlformats.org/drawingml/2006/picture">
                <pic:pic>
                  <pic:nvPicPr>
                    <pic:cNvPr descr="image/Изображения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Одна строка удалена</w:t>
      </w:r>
    </w:p>
    <w:p>
      <w:pPr>
        <w:pStyle w:val="BodyText"/>
      </w:pPr>
      <w:r>
        <w:t xml:space="preserve">F3 была выделена часть первой строки и нажатием F6 и Enter перенесена на новую строку (рис. fig. 6).</w:t>
      </w:r>
    </w:p>
    <w:p>
      <w:pPr>
        <w:pStyle w:val="CaptionedFigure"/>
      </w:pPr>
      <w:bookmarkStart w:id="44" w:name="fig:006"/>
      <w:r>
        <w:drawing>
          <wp:inline>
            <wp:extent cx="5334000" cy="4015567"/>
            <wp:effectExtent b="0" l="0" r="0" t="0"/>
            <wp:docPr descr="Рис. 6: Перенос части строки на новую строку" title="" id="42" name="Picture"/>
            <a:graphic>
              <a:graphicData uri="http://schemas.openxmlformats.org/drawingml/2006/picture">
                <pic:pic>
                  <pic:nvPicPr>
                    <pic:cNvPr descr="image/Изображения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Перенос части строки на новую строку</w:t>
      </w:r>
    </w:p>
    <w:p>
      <w:pPr>
        <w:pStyle w:val="BodyText"/>
      </w:pPr>
      <w:r>
        <w:t xml:space="preserve">Комбинацией Ctrl+End был совершен переход в конец файла, дописан еще набор символов (рис. fig. 7).</w:t>
      </w:r>
    </w:p>
    <w:p>
      <w:pPr>
        <w:pStyle w:val="CaptionedFigure"/>
      </w:pPr>
      <w:bookmarkStart w:id="48" w:name="fig:007"/>
      <w:r>
        <w:drawing>
          <wp:inline>
            <wp:extent cx="5334000" cy="4015567"/>
            <wp:effectExtent b="0" l="0" r="0" t="0"/>
            <wp:docPr descr="Рис. 7: Переход в конец файла" title="" id="46" name="Picture"/>
            <a:graphic>
              <a:graphicData uri="http://schemas.openxmlformats.org/drawingml/2006/picture">
                <pic:pic>
                  <pic:nvPicPr>
                    <pic:cNvPr descr="image/Изображения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Переход в конец файла</w:t>
      </w:r>
    </w:p>
    <w:p>
      <w:pPr>
        <w:pStyle w:val="BodyText"/>
      </w:pPr>
      <w:r>
        <w:t xml:space="preserve">Аналогично комбинацией Ctrl+Home был совершен переход в начало файла, дописан еще набор символов (рис. fig. 8).</w:t>
      </w:r>
    </w:p>
    <w:p>
      <w:pPr>
        <w:pStyle w:val="CaptionedFigure"/>
      </w:pPr>
      <w:bookmarkStart w:id="52" w:name="fig:008"/>
      <w:r>
        <w:drawing>
          <wp:inline>
            <wp:extent cx="5334000" cy="4015567"/>
            <wp:effectExtent b="0" l="0" r="0" t="0"/>
            <wp:docPr descr="Рис. 8: Переход в начало файла" title="" id="50" name="Picture"/>
            <a:graphic>
              <a:graphicData uri="http://schemas.openxmlformats.org/drawingml/2006/picture">
                <pic:pic>
                  <pic:nvPicPr>
                    <pic:cNvPr descr="image/Изображения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Переход в начало файла</w:t>
      </w:r>
    </w:p>
    <w:p>
      <w:pPr>
        <w:pStyle w:val="BodyText"/>
      </w:pPr>
      <w:r>
        <w:t xml:space="preserve">Клавишей F2 файл сохранен, F10 совершен выход (рис. fig. 9, fig. 10).</w:t>
      </w:r>
    </w:p>
    <w:p>
      <w:pPr>
        <w:pStyle w:val="CaptionedFigure"/>
      </w:pPr>
      <w:bookmarkStart w:id="56" w:name="fig:009"/>
      <w:r>
        <w:drawing>
          <wp:inline>
            <wp:extent cx="5334000" cy="4015567"/>
            <wp:effectExtent b="0" l="0" r="0" t="0"/>
            <wp:docPr descr="Рис. 9: Сохранение файла" title="" id="54" name="Picture"/>
            <a:graphic>
              <a:graphicData uri="http://schemas.openxmlformats.org/drawingml/2006/picture">
                <pic:pic>
                  <pic:nvPicPr>
                    <pic:cNvPr descr="image/Изображения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Сохранение файла</w:t>
      </w:r>
    </w:p>
    <w:p>
      <w:pPr>
        <w:pStyle w:val="CaptionedFigure"/>
      </w:pPr>
      <w:bookmarkStart w:id="60" w:name="fig:010"/>
      <w:r>
        <w:drawing>
          <wp:inline>
            <wp:extent cx="5334000" cy="4015567"/>
            <wp:effectExtent b="0" l="0" r="0" t="0"/>
            <wp:docPr descr="Рис. 10: Выход из файла" title="" id="58" name="Picture"/>
            <a:graphic>
              <a:graphicData uri="http://schemas.openxmlformats.org/drawingml/2006/picture">
                <pic:pic>
                  <pic:nvPicPr>
                    <pic:cNvPr descr="image/Изображения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Выход из файла</w:t>
      </w:r>
    </w:p>
    <w:p>
      <w:pPr>
        <w:pStyle w:val="BodyText"/>
      </w:pPr>
      <w:r>
        <w:t xml:space="preserve">Открытие программных файлов происходит аналогично, через F3 и F4, мне такие файлы в машине найти не удалось.</w:t>
      </w:r>
    </w:p>
    <w:bookmarkEnd w:id="61"/>
    <w:bookmarkStart w:id="6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 освоен функционал файлового менеджера mc и его внутреннего редактора файлов.</w:t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7</dc:title>
  <dc:creator>Лев Гельбарт</dc:creator>
  <dc:language>ru-RU</dc:language>
  <cp:keywords/>
  <dcterms:created xsi:type="dcterms:W3CDTF">2023-03-25T13:33:54Z</dcterms:created>
  <dcterms:modified xsi:type="dcterms:W3CDTF">2023-03-25T13:33:54Z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