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Docu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mento de Arquitetura - </w:t>
      </w:r>
      <w:proofErr w:type="spellStart"/>
      <w:proofErr w:type="gramStart"/>
      <w:r w:rsidR="002D3A3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EuResolvo</w:t>
      </w:r>
      <w:proofErr w:type="spellEnd"/>
      <w:proofErr w:type="gramEnd"/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1. Introdução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Documento de Arquitetura de Software é um artefato que permite comunicar aos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stakeholders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 decisões arquiteturais de um projeto de software. A presente seção introduz esse documento, descrevendo sua finalidade, as definições, acrônimos e abreviações utilizadas no projeto, suas referências e a visão geral da arquitetura do sistema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proofErr w:type="gramStart"/>
      <w:r w:rsidR="002D3A3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EuResolvo</w:t>
      </w:r>
      <w:proofErr w:type="spellEnd"/>
      <w:proofErr w:type="gram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1.1 Finalidade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Este documento tem como objetivo apresentar a arquitetura do Siste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ma </w:t>
      </w:r>
      <w:proofErr w:type="spellStart"/>
      <w:proofErr w:type="gramStart"/>
      <w:r w:rsidR="002D3A3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EuResolvo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 arquitetura, entende-se a estrutura ou o conjunto de estruturas do sistema, que compreendem: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(i) elementos de software;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ii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 propriedades externamente visíveis destes elementos; </w:t>
      </w:r>
      <w:proofErr w:type="gram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proofErr w:type="gramEnd"/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iii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os relacionamentos entre os mesmos.</w:t>
      </w:r>
    </w:p>
    <w:p w:rsid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arquitetura do sistema é formada por diversos componentes que se relacionam globalmente </w:t>
      </w:r>
      <w:proofErr w:type="gram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sob diferentes</w:t>
      </w:r>
      <w:proofErr w:type="gram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perspectivas. Sendo assim, este documento desenvolve várias visões arquiteturais, as quais representam características e interesses diferentes de diversos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stakeholders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sobre um mesmo objeto, ou seja, sobre o software desenvolvido.</w:t>
      </w:r>
    </w:p>
    <w:p w:rsidR="00EC412E" w:rsidRDefault="00EC412E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EC412E" w:rsidRDefault="00EC412E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EC412E" w:rsidRDefault="00EC412E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EC412E" w:rsidRDefault="00EC412E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EC412E" w:rsidRDefault="00EC412E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EC412E" w:rsidRDefault="00EC412E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EC412E" w:rsidRPr="004D1A09" w:rsidRDefault="00EC412E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EC412E" w:rsidRDefault="00EC412E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 xml:space="preserve">1.2 Definições, Acrônimos e </w:t>
      </w:r>
      <w:proofErr w:type="gramStart"/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Abreviações</w:t>
      </w:r>
      <w:proofErr w:type="gramEnd"/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Definições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9130"/>
      </w:tblGrid>
      <w:tr w:rsidR="004D1A09" w:rsidRPr="004D1A09" w:rsidTr="004D1A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Termo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Significado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JBoss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Servidor de aplicações baseado na plataforma JEE mantido pela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Red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Hat</w:t>
            </w:r>
            <w:proofErr w:type="spellEnd"/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Padrão arquitetural usado em serviços Web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RESTEasy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Implementação da especificação JAX-RS usado pelo </w:t>
            </w:r>
            <w:proofErr w:type="spellStart"/>
            <w:proofErr w:type="gram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JBoss</w:t>
            </w:r>
            <w:proofErr w:type="spellEnd"/>
            <w:proofErr w:type="gramEnd"/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SPA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Padrão de aplicações que carregam apenas uma página e atualizam dinamicamente as informações exibidas à medida que o usuário interage com a aplicação</w:t>
            </w:r>
          </w:p>
        </w:tc>
      </w:tr>
    </w:tbl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Acrônimos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8053"/>
      </w:tblGrid>
      <w:tr w:rsidR="004D1A09" w:rsidRPr="004D1A09" w:rsidTr="004D1A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Termo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Significado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JEE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Java Enterprise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Edition</w:t>
            </w:r>
            <w:proofErr w:type="spellEnd"/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Representational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State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Transfer</w:t>
            </w:r>
            <w:proofErr w:type="spellEnd"/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SPA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Single Page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Application</w:t>
            </w:r>
            <w:proofErr w:type="spellEnd"/>
          </w:p>
        </w:tc>
      </w:tr>
    </w:tbl>
    <w:p w:rsidR="00EC412E" w:rsidRDefault="004D1A09" w:rsidP="00EC412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1.3 Referências</w:t>
      </w:r>
    </w:p>
    <w:p w:rsidR="004D1A09" w:rsidRPr="00EC412E" w:rsidRDefault="004D1A09" w:rsidP="00EC412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 se aplica.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gramStart"/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1.4 Visão</w:t>
      </w:r>
      <w:proofErr w:type="gramEnd"/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Geral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restante do documento está organizado como segue. A Seção 2 descreve a representação global da arquitetura da aplicação. A Seção 3 apresenta as principais metas e restrições arquiteturais. As Seções de 4 a 9 apresentam as diferentes visões arquiteturais, sejam elas: visão de caso de uso, visão lógica, visão de processos, visão de implantação, visão de </w:t>
      </w:r>
      <w:proofErr w:type="gram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implementação</w:t>
      </w:r>
      <w:proofErr w:type="gram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visão de dados, respectivamente.</w:t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2. Representação Arquitetural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proofErr w:type="spellStart"/>
      <w:proofErr w:type="gramStart"/>
      <w:r w:rsidR="002D3A3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EuResolvo</w:t>
      </w:r>
      <w:proofErr w:type="spellEnd"/>
      <w:proofErr w:type="gram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composto por quatro camadas:</w:t>
      </w:r>
    </w:p>
    <w:p w:rsidR="004D1A09" w:rsidRPr="004D1A09" w:rsidRDefault="00F4775C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(i) A camada de visão;</w:t>
      </w:r>
      <w:r w:rsidR="004D1A09"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versão web </w:t>
      </w:r>
      <w:r w:rsidR="004D1A09"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construída com HTML5 e </w:t>
      </w:r>
      <w:proofErr w:type="spellStart"/>
      <w:r w:rsidR="004D1A09"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="004D1A09"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utilizando o padr</w:t>
      </w:r>
      <w:r w:rsidR="00AD276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ão SPA e os frameworks Angular2</w:t>
      </w:r>
      <w:r w:rsidR="004D1A09"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</w:t>
      </w:r>
      <w:r w:rsid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Google Material Design</w:t>
      </w:r>
      <w:r w:rsidR="00EC412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; e versão mobile </w:t>
      </w:r>
      <w:r w:rsidR="00EC412E"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construída</w:t>
      </w:r>
      <w:r w:rsidR="00EC412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</w:t>
      </w:r>
      <w:proofErr w:type="spellStart"/>
      <w:r w:rsidR="00EC412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Android</w:t>
      </w:r>
      <w:proofErr w:type="spellEnd"/>
      <w:r w:rsidR="00EC412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JAVA e </w:t>
      </w:r>
      <w:r w:rsidR="00EC412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Google Material Design</w:t>
      </w:r>
      <w:r w:rsidR="004D1A09"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ii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A camada de serviços, onde é disponibilizada uma API REST escrita em Java;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iii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 A camada de negócio, onde são construídos os objetos de negócio gerenciados pelo container </w:t>
      </w:r>
      <w:r w:rsidR="00D018A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SPRING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iv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A camada de dados, que realiza o mapeamento objeto-relacional no padrão JPA.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camada de visão é executada inteiramente no navegador do cliente que, por sua vez, faz uma série de acessos assíncronos à camada de serviços com o objetivo de ler e manipular dados. O formato usado para a troca de dados é o JSON.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API REST foi desenvolvida na plataforma JEE </w:t>
      </w:r>
      <w:proofErr w:type="gram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6</w:t>
      </w:r>
      <w:proofErr w:type="gram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usando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RESTEasy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JBoss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EAP 6.4.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objetos de negócio são instanciados via injeção de dependência pelo container </w:t>
      </w:r>
      <w:r w:rsidR="00D018A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SPRING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As entidades persistentes são construídas utilizando o padrão JPA </w:t>
      </w:r>
      <w:proofErr w:type="gram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2</w:t>
      </w:r>
      <w:proofErr w:type="gram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a implementação em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Hibernate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3.2.1 e mapeadas para tabelas de um banco de dados no SGBD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PostgreSQL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9.3.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Abaixo, um diagrama da solução.</w:t>
      </w:r>
    </w:p>
    <w:p w:rsidR="004D1A09" w:rsidRPr="004D1A09" w:rsidRDefault="00816380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7D5F5563" wp14:editId="4D5BBA2A">
            <wp:extent cx="5112451" cy="179140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GULLA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68" cy="17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2E" w:rsidRDefault="00EC412E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3. Metas e Restrições da Arquitetura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escolha do padrão SPA permite trazer todo o processamento da camada visão para o cliente, o que minimiza a quantidade de requisições ao servidor e o tráfego de rede, tornando mais rápida e fluida a interação do usuário com a aplicação.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Embora o </w:t>
      </w:r>
      <w:proofErr w:type="spellStart"/>
      <w:proofErr w:type="gramStart"/>
      <w:r w:rsidR="002D3A3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EuResolvo</w:t>
      </w:r>
      <w:proofErr w:type="spellEnd"/>
      <w:proofErr w:type="gram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tenha sido desenvolvido inicialmente para gerenciar </w:t>
      </w:r>
      <w:r w:rsidR="00C2180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“problemas</w:t>
      </w:r>
      <w:r w:rsidR="00AD276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’’</w:t>
      </w:r>
      <w:r w:rsidR="00C2180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sua arquitetura foi projetada para permitir a inclusão de novas fu</w:t>
      </w:r>
      <w:r w:rsidR="00AD276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ncionalidades ao sistema, como comunicação interativa entre usuários e ideias sobre produtos para o dia a dia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Dessa maneira, a criação de uma API REST tem o objetivo de facilitar a evolução do sistema, permitindo a inclusão de novas funcionalidades de forma transparente entre as camadas.</w:t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4. Visão de Casos de Uso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diagrama de casos de uso a seguir ilustra o relacionamento entre as principais funcionalidades e atores com impacto na arquitetura do sistema:</w:t>
      </w:r>
    </w:p>
    <w:p w:rsidR="004D1A09" w:rsidRPr="004D1A09" w:rsidRDefault="00AD2764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2F962488" wp14:editId="2E043E03">
            <wp:extent cx="9678116" cy="26073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1423" cy="262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proofErr w:type="spellStart"/>
      <w:proofErr w:type="gramStart"/>
      <w:r w:rsidR="002D3A3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EuResolvo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possui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usuários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 Ao usuário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gram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são</w:t>
      </w:r>
      <w:proofErr w:type="gram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fornecidas as funcionalidades realizar um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post de problema, comentar em posts, visualizar posts e comentários e votar em posts.</w:t>
      </w:r>
    </w:p>
    <w:p w:rsidR="001D3769" w:rsidRDefault="001D376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1D3769" w:rsidRDefault="001D376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1D3769" w:rsidRDefault="001D376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5. Visão Lógica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Esta seção descreve as partes significativas do ponto de vista da arquitetura do modelo de design, como sua divisão em subsistemas e pacotes. Além disso, para cada pacote significativo, ela mostra sua divisão em classes e utilitários de classe.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gramStart"/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5.1 Visão</w:t>
      </w:r>
      <w:proofErr w:type="gramEnd"/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Geral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módulos do sistema são descritos na tabela abaixo: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8214"/>
      </w:tblGrid>
      <w:tr w:rsidR="004D1A09" w:rsidRPr="004D1A09" w:rsidTr="004D1A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Módulo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Descrição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2D3A30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EuResolvo</w:t>
            </w:r>
            <w:r w:rsid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Service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todos os pacotes e arquivos gerenciados pelo Container Web da plataforma JEE.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2D3A30" w:rsidP="00BC303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EuResolvo</w:t>
            </w:r>
            <w:r w:rsidR="00BC303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SPRING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BC303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Agrupa todos os pacotes e arquivos gerenciados pelo Container </w:t>
            </w:r>
            <w:r w:rsidR="00BC303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SPRING</w:t>
            </w: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da plataforma JEE.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2D3A30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EuResolvo</w:t>
            </w:r>
            <w:r w:rsid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EAR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Representa o Enterprise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Ar</w:t>
            </w: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chive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que agrupa os módulos </w:t>
            </w:r>
            <w:proofErr w:type="spellStart"/>
            <w:proofErr w:type="gramStart"/>
            <w:r w:rsidR="002D3A30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EuResolvo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Service</w:t>
            </w:r>
            <w:proofErr w:type="spellEnd"/>
            <w:proofErr w:type="gram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="00BC303A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EuResolvoSPRING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 permitindo a implantação do sistema em um servidor de aplicação.</w:t>
            </w:r>
          </w:p>
        </w:tc>
      </w:tr>
    </w:tbl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5.2 Pacotes de Design Significativos do Ponto de Vista da Arquitetura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seguir cada pacote do sistema é descrido e exemplos de artefatos que os compõem são fornecidos:</w:t>
      </w:r>
    </w:p>
    <w:tbl>
      <w:tblPr>
        <w:tblW w:w="10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3789"/>
        <w:gridCol w:w="4584"/>
      </w:tblGrid>
      <w:tr w:rsidR="004D1A09" w:rsidRPr="004D1A09" w:rsidTr="004D1A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Pacote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pt-BR"/>
              </w:rPr>
              <w:t>Exemplos de Artefatos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D5472D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DTO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D547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Agrupa todos os </w:t>
            </w:r>
            <w:r w:rsidR="00D5472D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modelos DTOS das entidades para serem transportados pelo 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D5472D" w:rsidP="00D547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PostDTO</w:t>
            </w:r>
            <w:proofErr w:type="gramEnd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.java, UserDTO.java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API REST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 todos os serviços REST disponibilizados pela aplicação.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D5472D" w:rsidP="00D5472D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</w:t>
            </w:r>
            <w:r w:rsidR="004D1A09"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Resource</w:t>
            </w:r>
            <w:proofErr w:type="gramEnd"/>
            <w:r w:rsidR="004D1A09"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  <w:r w:rsidR="004D1A09"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 </w:t>
            </w:r>
            <w:r w:rsidRPr="00D5472D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User</w:t>
            </w:r>
            <w:r w:rsidR="004D1A09" w:rsidRPr="00D5472D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Resource</w:t>
            </w:r>
            <w:r w:rsidR="004D1A09"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BeanService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Agrupa todas as interfaces dos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Session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Beans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remotos da </w:t>
            </w: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lastRenderedPageBreak/>
              <w:t>aplicação.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lastRenderedPageBreak/>
              <w:t>PostBORemote</w:t>
            </w:r>
            <w:proofErr w:type="gramEnd"/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 </w:t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UserBORemote</w:t>
            </w:r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lastRenderedPageBreak/>
              <w:t>BeanServiceImpl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Agrupa todas as </w:t>
            </w:r>
            <w:proofErr w:type="gram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implementações</w:t>
            </w:r>
            <w:proofErr w:type="gram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das interfaces dos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Session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Beans</w:t>
            </w:r>
            <w:proofErr w:type="spell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remotos da aplicação.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PostBO</w:t>
            </w:r>
            <w:proofErr w:type="gramEnd"/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, </w:t>
            </w:r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UserBO</w:t>
            </w:r>
            <w:r w:rsidRPr="004D1A09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Entity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Agrupa todas as entidades persistentes da aplicação no padrão JPA </w:t>
            </w:r>
            <w:proofErr w:type="gram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2</w:t>
            </w:r>
            <w:proofErr w:type="gram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</w:t>
            </w:r>
            <w:r w:rsidR="00D5472D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</w:t>
            </w:r>
            <w:proofErr w:type="gramEnd"/>
            <w:r w:rsidR="00D5472D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java</w:t>
            </w:r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, User</w:t>
            </w:r>
            <w:r w:rsidR="00D5472D"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.java</w:t>
            </w:r>
          </w:p>
        </w:tc>
      </w:tr>
      <w:tr w:rsidR="004D1A09" w:rsidRPr="004D1A09" w:rsidTr="004D1A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Dao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gramStart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>Agrupa</w:t>
            </w:r>
            <w:proofErr w:type="gramEnd"/>
            <w:r w:rsidRPr="004D1A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  <w:t xml:space="preserve"> todas as classes utilizadas para acesso a dados da aplicação.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D1A09" w:rsidRPr="004D1A09" w:rsidRDefault="004D1A09" w:rsidP="004D1A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PostDAO</w:t>
            </w:r>
            <w:proofErr w:type="spellEnd"/>
            <w:proofErr w:type="gramEnd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i/>
                <w:iCs/>
                <w:color w:val="24292E"/>
                <w:sz w:val="24"/>
                <w:szCs w:val="24"/>
                <w:lang w:eastAsia="pt-BR"/>
              </w:rPr>
              <w:t>UserDAO</w:t>
            </w:r>
            <w:proofErr w:type="spellEnd"/>
          </w:p>
        </w:tc>
      </w:tr>
    </w:tbl>
    <w:p w:rsidR="001D3769" w:rsidRDefault="001D376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6. Visão de Processos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Não se aplica, pois não existe processamento paralelo simulado no nível da aplicação.</w:t>
      </w:r>
    </w:p>
    <w:p w:rsidR="001D3769" w:rsidRDefault="001D376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1D3769" w:rsidRDefault="001D376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7. Visão de Implantação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 seção descreve a configuração da rede física (hardware) na qual o </w:t>
      </w:r>
      <w:proofErr w:type="spellStart"/>
      <w:proofErr w:type="gramStart"/>
      <w:r w:rsidR="002D3A3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EuResolvo</w:t>
      </w:r>
      <w:proofErr w:type="spellEnd"/>
      <w:proofErr w:type="gram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implantado e executado.</w:t>
      </w:r>
    </w:p>
    <w:p w:rsidR="001D3769" w:rsidRDefault="001D376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255AAB" w:rsidRDefault="00255AAB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1D3769" w:rsidRDefault="001D376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gramStart"/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7.1 Diagrama</w:t>
      </w:r>
      <w:proofErr w:type="gramEnd"/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de Implantação</w:t>
      </w:r>
    </w:p>
    <w:p w:rsidR="001D376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figura abaixo mostra o Diagrama de Implantação da solução, onde o host do cliente acessa o servidor Web </w:t>
      </w:r>
      <w:r w:rsidR="00BC30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endereço </w:t>
      </w:r>
      <w:hyperlink r:id="rId8" w:history="1">
        <w:r w:rsidR="001D3769" w:rsidRPr="006B63B0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https://euresolvo.herokuapp.com/</w:t>
        </w:r>
      </w:hyperlink>
      <w:r w:rsidR="001D376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través de um navegador Web</w:t>
      </w:r>
      <w:r w:rsidR="00255A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e o servidor Web acessa o Servidor de Dados através da </w:t>
      </w:r>
      <w:proofErr w:type="spellStart"/>
      <w:r w:rsidR="00255A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api</w:t>
      </w:r>
      <w:proofErr w:type="spellEnd"/>
      <w:r w:rsidR="00255A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no endereço </w:t>
      </w:r>
      <w:proofErr w:type="gramStart"/>
      <w:r w:rsidR="00255AAB" w:rsidRPr="00255A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https</w:t>
      </w:r>
      <w:proofErr w:type="gramEnd"/>
      <w:r w:rsidR="00255AAB" w:rsidRPr="00255AAB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://resolve-rest.herokuapp.com/</w:t>
      </w:r>
      <w:r w:rsidR="00BC303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3C77C6FB" wp14:editId="5A194C98">
            <wp:extent cx="4675367" cy="2777965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ericknilsen/SAD/raw/master/doc/implantaca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90" cy="277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gramStart"/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7.2 Diagrama</w:t>
      </w:r>
      <w:proofErr w:type="gramEnd"/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de Rede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Diagrama de Rede a seguir ilustra a infraestrutura de comunicação na qual o sistema é executado. Cada host da rede recebe um endereço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ip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dinâmico fornecido por um servidor DHCP institucional. Dessa maneira, as estações de trabalho e dispositivos móveis conectados à rede podem realizam requisições ao servidor de aplicação.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179C5304" wp14:editId="6329743A">
            <wp:extent cx="5894238" cy="3267986"/>
            <wp:effectExtent l="0" t="0" r="0" b="8890"/>
            <wp:docPr id="6" name="Imagem 6" descr="https://github.com/ericknilsen/SAD/raw/master/doc/r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ericknilsen/SAD/raw/master/doc/re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803" cy="32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 xml:space="preserve">8. Visão da </w:t>
      </w:r>
      <w:proofErr w:type="gramStart"/>
      <w:r w:rsidRPr="004D1A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Implementação</w:t>
      </w:r>
      <w:proofErr w:type="gramEnd"/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Esta seção descreve a estrutura geral do modelo de </w:t>
      </w:r>
      <w:proofErr w:type="gram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implementação</w:t>
      </w:r>
      <w:proofErr w:type="gram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a divisão do software em camadas e todos os componentes significativos do ponto de vista da arquitetura.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gramStart"/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8.1 Visão</w:t>
      </w:r>
      <w:proofErr w:type="gramEnd"/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Geral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As camadas de visão, serviço, negócio e dados, que compõem o </w:t>
      </w:r>
      <w:proofErr w:type="spellStart"/>
      <w:proofErr w:type="gramStart"/>
      <w:r w:rsidR="002D3A3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EuResolvo</w:t>
      </w:r>
      <w:proofErr w:type="spellEnd"/>
      <w:proofErr w:type="gram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bem como as interfaces que permitem a comunicação entre elas, são mostradas no diagrama de componentes abaixo: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773C1C0A" wp14:editId="580C9AFA">
            <wp:extent cx="6057900" cy="1268299"/>
            <wp:effectExtent l="0" t="0" r="0" b="8255"/>
            <wp:docPr id="5" name="Imagem 5" descr="https://github.com/ericknilsen/SAD/raw/master/doc/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ericknilsen/SAD/raw/master/doc/component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672" cy="127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8.2 Camadas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seguir são descritas em detalhes as camada do </w:t>
      </w:r>
      <w:proofErr w:type="spellStart"/>
      <w:proofErr w:type="gramStart"/>
      <w:r w:rsidR="002D3A3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EuResolvo</w:t>
      </w:r>
      <w:proofErr w:type="spellEnd"/>
      <w:proofErr w:type="gram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seus subsistemas e a natureza dos artefatos que os compõem. Cada camada possui responsabilidades e componentes bem definidos, comunicando-se com camadas adjacentes através de objetos padronizados.</w:t>
      </w: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8.2.1 Camadas de Visão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camada de visão é responsável por exibir as funcionalidades do sistema, capturar os eventos do usuário e realizar solicitações à camada de serviços. Os artefatos que compõe essa camada são arqui</w:t>
      </w:r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vos HTML e </w:t>
      </w:r>
      <w:proofErr w:type="spellStart"/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além </w:t>
      </w:r>
      <w:proofErr w:type="gramStart"/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da 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bibliote</w:t>
      </w:r>
      <w:r w:rsidR="00AD276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cas</w:t>
      </w:r>
      <w:proofErr w:type="gramEnd"/>
      <w:r w:rsidR="00AD276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Angular2</w:t>
      </w:r>
      <w:r w:rsidR="00CF02B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para Web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="00CF02B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CF02B6"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 páginas HTML são estendidas at</w:t>
      </w:r>
      <w:r w:rsidR="00CF02B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ravés das diretivas do Angular2</w:t>
      </w:r>
      <w:r w:rsidR="00CF02B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Para o mobile, os </w:t>
      </w:r>
      <w:r w:rsidR="00CF02B6"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artefatos que compõe essa camada são arqui</w:t>
      </w:r>
      <w:r w:rsidR="00CF02B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vos</w:t>
      </w:r>
      <w:r w:rsidR="00CF02B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são JAVA e XML, usando as bibliotecas do </w:t>
      </w:r>
      <w:proofErr w:type="spellStart"/>
      <w:r w:rsidR="00CF02B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Android</w:t>
      </w:r>
      <w:proofErr w:type="spellEnd"/>
      <w:r w:rsidR="00CF02B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 solicitações a serviços são realizadas dentro dos arquivos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="00CF02B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Java,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têm o papel de controladores em cada funcionalidade, utilizando o formato JSON como padrão de comunicação.</w:t>
      </w:r>
    </w:p>
    <w:p w:rsidR="004D1A09" w:rsidRDefault="00C52226" w:rsidP="009C0C56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</w:pPr>
      <w:r w:rsidRPr="00672A7F">
        <w:rPr>
          <w:rFonts w:ascii="Segoe UI" w:eastAsia="Times New Roman" w:hAnsi="Segoe UI" w:cs="Segoe UI"/>
          <w:b/>
          <w:noProof/>
          <w:color w:val="24292E"/>
          <w:sz w:val="24"/>
          <w:szCs w:val="24"/>
          <w:lang w:eastAsia="pt-BR"/>
        </w:rPr>
        <w:lastRenderedPageBreak/>
        <w:drawing>
          <wp:inline distT="0" distB="0" distL="0" distR="0">
            <wp:extent cx="4086225" cy="282817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2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69" w:rsidRDefault="001D3769" w:rsidP="009C0C56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u w:val="single"/>
          <w:lang w:eastAsia="pt-BR"/>
        </w:rPr>
        <w:drawing>
          <wp:inline distT="0" distB="0" distL="0" distR="0">
            <wp:extent cx="5211970" cy="3559810"/>
            <wp:effectExtent l="0" t="0" r="8255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97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69" w:rsidRDefault="001D3769" w:rsidP="009C0C56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</w:pPr>
    </w:p>
    <w:p w:rsidR="001D3769" w:rsidRDefault="001D3769" w:rsidP="009C0C56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</w:pPr>
    </w:p>
    <w:p w:rsidR="001D3769" w:rsidRDefault="001D3769" w:rsidP="009C0C56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</w:pPr>
    </w:p>
    <w:p w:rsidR="001D3769" w:rsidRDefault="001D3769" w:rsidP="009C0C56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</w:pPr>
    </w:p>
    <w:p w:rsidR="001D3769" w:rsidRDefault="001D3769" w:rsidP="009C0C56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</w:pPr>
    </w:p>
    <w:p w:rsidR="001D3769" w:rsidRDefault="001D3769" w:rsidP="009C0C56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</w:pPr>
    </w:p>
    <w:p w:rsidR="001D3769" w:rsidRDefault="001D3769" w:rsidP="009C0C56">
      <w:pPr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pt-BR"/>
        </w:rPr>
      </w:pP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8.2.2 Camadas de Serviço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camada de serviço provê uma interface de acesso à API dos serviços REST providos pela aplicação. Ela é composta por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Session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que </w:t>
      </w:r>
      <w:proofErr w:type="gram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implementam</w:t>
      </w:r>
      <w:proofErr w:type="gram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os serviços utilizando o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RESTEasy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e por Java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onde são mapeados, através do JAXB, os dados dos objetos JSON recebidos a partir de solicitações da camada de visão. O acionamento de objetos de negócio é realizado através de um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Entity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passado para a interface que interliga as camadas de serviço e negócio.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4610100" cy="2667000"/>
            <wp:effectExtent l="0" t="0" r="0" b="0"/>
            <wp:docPr id="3" name="Imagem 3" descr="https://github.com/ericknilsen/SAD/raw/master/doc/serv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ericknilsen/SAD/raw/master/doc/servic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AAB" w:rsidRDefault="00255AAB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</w:p>
    <w:p w:rsidR="004D1A09" w:rsidRPr="004D1A09" w:rsidRDefault="004D1A09" w:rsidP="004D1A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bookmarkStart w:id="0" w:name="_GoBack"/>
      <w:bookmarkEnd w:id="0"/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8.2.3 Camadas de Negócio</w:t>
      </w:r>
    </w:p>
    <w:p w:rsidR="004D1A09" w:rsidRP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camada de negócio encapsula todas as</w:t>
      </w:r>
      <w:r w:rsidR="0086191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regras de negócio da aplicação</w:t>
      </w: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Essa camada é formada por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Session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que manipulam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Entity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recebidos da camada de serviço e enviados à camada de dados.</w:t>
      </w:r>
    </w:p>
    <w:p w:rsidR="001D3769" w:rsidRDefault="004D1A09" w:rsidP="001D37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 wp14:anchorId="3F440631" wp14:editId="2FAE4ABC">
            <wp:extent cx="4514850" cy="2705100"/>
            <wp:effectExtent l="0" t="0" r="0" b="0"/>
            <wp:docPr id="2" name="Imagem 2" descr="https://github.com/ericknilsen/SAD/raw/master/doc/nego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ericknilsen/SAD/raw/master/doc/negoc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09" w:rsidRPr="004D1A09" w:rsidRDefault="004D1A09" w:rsidP="001D37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4D1A0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8.2.4 Camadas de Dados</w:t>
      </w:r>
    </w:p>
    <w:p w:rsidR="004D1A09" w:rsidRDefault="004D1A0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camada de dados contém os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Session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responsáveis por gerenciar a persistência dos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Entity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Beans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recebidos da camada de negócio, utilizando a API do </w:t>
      </w:r>
      <w:proofErr w:type="spellStart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Hibernate</w:t>
      </w:r>
      <w:proofErr w:type="spellEnd"/>
      <w:r w:rsidRPr="004D1A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a realização do mapeamento objeto-relacional.</w:t>
      </w:r>
    </w:p>
    <w:p w:rsidR="001D3769" w:rsidRPr="004D1A09" w:rsidRDefault="001D3769" w:rsidP="004D1A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4D1A09" w:rsidRPr="004D1A09" w:rsidRDefault="004D1A09" w:rsidP="004D1A0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4D1A09">
        <w:rPr>
          <w:rFonts w:ascii="Segoe UI" w:eastAsia="Times New Roman" w:hAnsi="Segoe UI" w:cs="Segoe UI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3924300" cy="2705100"/>
            <wp:effectExtent l="0" t="0" r="0" b="0"/>
            <wp:docPr id="1" name="Imagem 1" descr="https://github.com/ericknilsen/SAD/raw/master/doc/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ericknilsen/SAD/raw/master/doc/dad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2A" w:rsidRDefault="00255AAB"/>
    <w:sectPr w:rsidR="00EE162A" w:rsidSect="00255AAB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09"/>
    <w:rsid w:val="00007A60"/>
    <w:rsid w:val="001D3769"/>
    <w:rsid w:val="00255AAB"/>
    <w:rsid w:val="002D3A30"/>
    <w:rsid w:val="0038041B"/>
    <w:rsid w:val="0047599E"/>
    <w:rsid w:val="004D1A09"/>
    <w:rsid w:val="00672A7F"/>
    <w:rsid w:val="00816380"/>
    <w:rsid w:val="00861915"/>
    <w:rsid w:val="00865AD1"/>
    <w:rsid w:val="00940E95"/>
    <w:rsid w:val="009B2156"/>
    <w:rsid w:val="009C0447"/>
    <w:rsid w:val="009C0C56"/>
    <w:rsid w:val="00AD2764"/>
    <w:rsid w:val="00B67E81"/>
    <w:rsid w:val="00BC0E18"/>
    <w:rsid w:val="00BC303A"/>
    <w:rsid w:val="00BF2A66"/>
    <w:rsid w:val="00C21801"/>
    <w:rsid w:val="00C52226"/>
    <w:rsid w:val="00CF02B6"/>
    <w:rsid w:val="00D018A9"/>
    <w:rsid w:val="00D5472D"/>
    <w:rsid w:val="00EC412E"/>
    <w:rsid w:val="00F4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1A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D1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D1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1A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D1A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D1A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1A09"/>
    <w:rPr>
      <w:b/>
      <w:bCs/>
    </w:rPr>
  </w:style>
  <w:style w:type="character" w:styleId="nfase">
    <w:name w:val="Emphasis"/>
    <w:basedOn w:val="Fontepargpadro"/>
    <w:uiPriority w:val="20"/>
    <w:qFormat/>
    <w:rsid w:val="004D1A09"/>
    <w:rPr>
      <w:i/>
      <w:iCs/>
    </w:rPr>
  </w:style>
  <w:style w:type="character" w:customStyle="1" w:styleId="apple-converted-space">
    <w:name w:val="apple-converted-space"/>
    <w:basedOn w:val="Fontepargpadro"/>
    <w:rsid w:val="004D1A09"/>
  </w:style>
  <w:style w:type="paragraph" w:styleId="Textodebalo">
    <w:name w:val="Balloon Text"/>
    <w:basedOn w:val="Normal"/>
    <w:link w:val="TextodebaloChar"/>
    <w:uiPriority w:val="99"/>
    <w:semiHidden/>
    <w:unhideWhenUsed/>
    <w:rsid w:val="002D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A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D37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D1A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D1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D1A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1A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D1A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D1A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1A09"/>
    <w:rPr>
      <w:b/>
      <w:bCs/>
    </w:rPr>
  </w:style>
  <w:style w:type="character" w:styleId="nfase">
    <w:name w:val="Emphasis"/>
    <w:basedOn w:val="Fontepargpadro"/>
    <w:uiPriority w:val="20"/>
    <w:qFormat/>
    <w:rsid w:val="004D1A09"/>
    <w:rPr>
      <w:i/>
      <w:iCs/>
    </w:rPr>
  </w:style>
  <w:style w:type="character" w:customStyle="1" w:styleId="apple-converted-space">
    <w:name w:val="apple-converted-space"/>
    <w:basedOn w:val="Fontepargpadro"/>
    <w:rsid w:val="004D1A09"/>
  </w:style>
  <w:style w:type="paragraph" w:styleId="Textodebalo">
    <w:name w:val="Balloon Text"/>
    <w:basedOn w:val="Normal"/>
    <w:link w:val="TextodebaloChar"/>
    <w:uiPriority w:val="99"/>
    <w:semiHidden/>
    <w:unhideWhenUsed/>
    <w:rsid w:val="002D3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3A3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D3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esolvo.herokuapp.com/" TargetMode="External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182E0-9116-4B10-BC51-15F11381B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11</Pages>
  <Words>1427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Edson Queiroz</Company>
  <LinksUpToDate>false</LinksUpToDate>
  <CharactersWithSpaces>9118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D14</dc:creator>
  <cp:keywords/>
  <dc:description/>
  <cp:lastModifiedBy>Consultorio Odonto</cp:lastModifiedBy>
  <cp:revision>6</cp:revision>
  <dcterms:created xsi:type="dcterms:W3CDTF">2017-06-03T00:03:00Z</dcterms:created>
  <dcterms:modified xsi:type="dcterms:W3CDTF">2017-12-07T19:30:00Z</dcterms:modified>
</cp:coreProperties>
</file>