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21L-5648</w:t>
      </w:r>
    </w:p>
    <w:p w:rsidR="00000000" w:rsidDel="00000000" w:rsidP="00000000" w:rsidRDefault="00000000" w:rsidRPr="00000000" w14:paraId="00000002">
      <w:pPr>
        <w:rPr>
          <w:sz w:val="28"/>
          <w:szCs w:val="28"/>
        </w:rPr>
      </w:pPr>
      <w:r w:rsidDel="00000000" w:rsidR="00000000" w:rsidRPr="00000000">
        <w:rPr>
          <w:sz w:val="28"/>
          <w:szCs w:val="28"/>
          <w:rtl w:val="0"/>
        </w:rPr>
        <w:t xml:space="preserve">DM LAB 10</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Q2:</w:t>
      </w:r>
    </w:p>
    <w:p w:rsidR="00000000" w:rsidDel="00000000" w:rsidP="00000000" w:rsidRDefault="00000000" w:rsidRPr="00000000" w14:paraId="00000005">
      <w:pPr>
        <w:rPr>
          <w:sz w:val="28"/>
          <w:szCs w:val="28"/>
        </w:rPr>
      </w:pPr>
      <w:r w:rsidDel="00000000" w:rsidR="00000000" w:rsidRPr="00000000">
        <w:rPr>
          <w:sz w:val="28"/>
          <w:szCs w:val="28"/>
          <w:rtl w:val="0"/>
        </w:rPr>
        <w:t xml:space="preserve">Previously the accuracy was 0.81 and now it has gone up to 0.85 by changing the hidden layer size to 12 and max iteration to 200. By increasing max iteration our model was able to learn effectively which helps in increasing accuracy </w:t>
      </w:r>
    </w:p>
    <w:p w:rsidR="00000000" w:rsidDel="00000000" w:rsidP="00000000" w:rsidRDefault="00000000" w:rsidRPr="00000000" w14:paraId="00000006">
      <w:pPr>
        <w:rPr>
          <w:sz w:val="28"/>
          <w:szCs w:val="28"/>
        </w:rPr>
      </w:pPr>
      <w:r w:rsidDel="00000000" w:rsidR="00000000" w:rsidRPr="00000000">
        <w:rPr>
          <w:sz w:val="28"/>
          <w:szCs w:val="28"/>
        </w:rPr>
        <w:drawing>
          <wp:inline distB="0" distT="0" distL="0" distR="0">
            <wp:extent cx="5943600" cy="26777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777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