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5855E" w14:textId="15104780" w:rsidR="002D09E1" w:rsidRPr="002D09E1" w:rsidRDefault="002D09E1" w:rsidP="002D09E1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Brand: </w:t>
      </w:r>
      <w:hyperlink r:id="rId4" w:tgtFrame="_blank" w:history="1">
        <w:r>
          <w:rPr>
            <w:rStyle w:val="Hyperlink"/>
            <w:rFonts w:ascii="Lato" w:hAnsi="Lato"/>
            <w:color w:val="434343"/>
          </w:rPr>
          <w:t>Freshlook</w:t>
        </w:r>
      </w:hyperlink>
    </w:p>
    <w:p w14:paraId="5CD0BE08" w14:textId="3B1C82DF" w:rsidR="00B52168" w:rsidRDefault="00B52168" w:rsidP="00B521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>
        <w:t>Contact Lens</w:t>
      </w:r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4F1724A7" w14:textId="77777777" w:rsidR="00B52168" w:rsidRDefault="00B52168" w:rsidP="00B521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Gender : Unisex</w:t>
      </w:r>
    </w:p>
    <w:p w14:paraId="45E5FC26" w14:textId="44E59448" w:rsidR="00B52168" w:rsidRDefault="00B52168" w:rsidP="00B521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Price : 2</w:t>
      </w:r>
      <w:r w:rsidR="002D09E1">
        <w:rPr>
          <w:rFonts w:ascii="Lato" w:eastAsia="Times New Roman" w:hAnsi="Lato" w:cs="Times New Roman"/>
          <w:color w:val="434343"/>
          <w:sz w:val="24"/>
          <w:szCs w:val="24"/>
        </w:rPr>
        <w:t>2</w:t>
      </w:r>
      <w:bookmarkStart w:id="0" w:name="_GoBack"/>
      <w:bookmarkEnd w:id="0"/>
      <w:r>
        <w:rPr>
          <w:rFonts w:ascii="Lato" w:eastAsia="Times New Roman" w:hAnsi="Lato" w:cs="Times New Roman"/>
          <w:color w:val="434343"/>
          <w:sz w:val="24"/>
          <w:szCs w:val="24"/>
        </w:rPr>
        <w:t>0$</w:t>
      </w:r>
    </w:p>
    <w:p w14:paraId="230723B6" w14:textId="77777777" w:rsidR="00B52168" w:rsidRDefault="00B52168" w:rsidP="00B5216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3DD547A6" w14:textId="5E2FA981" w:rsidR="00EA5E10" w:rsidRDefault="00B52168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Year : 2022</w:t>
      </w:r>
    </w:p>
    <w:p w14:paraId="3F3CACC3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Manufacturer: </w:t>
      </w:r>
      <w:hyperlink r:id="rId5" w:tgtFrame="_blank" w:history="1">
        <w:r>
          <w:rPr>
            <w:rStyle w:val="Hyperlink"/>
            <w:rFonts w:ascii="Lato" w:hAnsi="Lato"/>
            <w:color w:val="434343"/>
          </w:rPr>
          <w:t>Alcon</w:t>
        </w:r>
      </w:hyperlink>
    </w:p>
    <w:p w14:paraId="15BC8BD6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Type: </w:t>
      </w:r>
      <w:hyperlink r:id="rId6" w:tgtFrame="_blank" w:history="1">
        <w:r>
          <w:rPr>
            <w:rStyle w:val="Hyperlink"/>
            <w:rFonts w:ascii="Lato" w:hAnsi="Lato"/>
            <w:color w:val="434343"/>
          </w:rPr>
          <w:t>Spherical (for Near/Farsighted) </w:t>
        </w:r>
      </w:hyperlink>
      <w:r>
        <w:rPr>
          <w:rFonts w:ascii="Lato" w:hAnsi="Lato"/>
          <w:color w:val="434343"/>
        </w:rPr>
        <w:t>, </w:t>
      </w:r>
      <w:hyperlink r:id="rId7" w:tgtFrame="_blank" w:history="1">
        <w:r>
          <w:rPr>
            <w:rStyle w:val="Hyperlink"/>
            <w:rFonts w:ascii="Lato" w:hAnsi="Lato"/>
            <w:color w:val="434343"/>
          </w:rPr>
          <w:t>Coloured Contact Lenses</w:t>
        </w:r>
      </w:hyperlink>
    </w:p>
    <w:p w14:paraId="7D4D3FCB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Frequency: </w:t>
      </w:r>
      <w:hyperlink r:id="rId8" w:tgtFrame="_blank" w:history="1">
        <w:r>
          <w:rPr>
            <w:rStyle w:val="Hyperlink"/>
            <w:rFonts w:ascii="Lato" w:hAnsi="Lato"/>
            <w:color w:val="434343"/>
          </w:rPr>
          <w:t>Daily Disposable</w:t>
        </w:r>
      </w:hyperlink>
    </w:p>
    <w:p w14:paraId="179551A6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Package details: </w:t>
      </w:r>
      <w:r>
        <w:rPr>
          <w:rStyle w:val="specification-info"/>
          <w:rFonts w:ascii="Lato" w:hAnsi="Lato"/>
          <w:color w:val="434343"/>
        </w:rPr>
        <w:t>10 Lenses per box</w:t>
      </w:r>
    </w:p>
    <w:p w14:paraId="566A0D5E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Material: </w:t>
      </w:r>
      <w:r>
        <w:rPr>
          <w:rStyle w:val="specification-info"/>
          <w:rFonts w:ascii="Lato" w:hAnsi="Lato"/>
          <w:color w:val="434343"/>
        </w:rPr>
        <w:t>Nelfilcon A 31%</w:t>
      </w:r>
    </w:p>
    <w:p w14:paraId="3D8FB49A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Water content: </w:t>
      </w:r>
      <w:r>
        <w:rPr>
          <w:rStyle w:val="specification-info"/>
          <w:rFonts w:ascii="Lato" w:hAnsi="Lato"/>
          <w:color w:val="434343"/>
        </w:rPr>
        <w:t>69%</w:t>
      </w:r>
    </w:p>
    <w:p w14:paraId="4D104F89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Oxygen permeability:</w:t>
      </w:r>
    </w:p>
    <w:p w14:paraId="05C82193" w14:textId="77777777" w:rsidR="00B52168" w:rsidRDefault="00B52168" w:rsidP="00B52168">
      <w:pPr>
        <w:shd w:val="clear" w:color="auto" w:fill="FFFFFF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26 Dk/t </w:t>
      </w:r>
    </w:p>
    <w:p w14:paraId="69BCBFF8" w14:textId="77777777" w:rsidR="00B52168" w:rsidRDefault="00B52168" w:rsidP="00B52168">
      <w:pPr>
        <w:pStyle w:val="Heading4"/>
        <w:shd w:val="clear" w:color="auto" w:fill="FFFFFF"/>
        <w:spacing w:before="0" w:line="360" w:lineRule="atLeast"/>
        <w:rPr>
          <w:rFonts w:ascii="Lato" w:hAnsi="Lato"/>
          <w:color w:val="434343"/>
          <w:sz w:val="30"/>
          <w:szCs w:val="30"/>
        </w:rPr>
      </w:pPr>
      <w:r>
        <w:rPr>
          <w:rFonts w:ascii="Lato" w:hAnsi="Lato"/>
          <w:color w:val="434343"/>
          <w:sz w:val="30"/>
          <w:szCs w:val="30"/>
        </w:rPr>
        <w:t>Description</w:t>
      </w:r>
    </w:p>
    <w:p w14:paraId="091D7672" w14:textId="77777777" w:rsidR="00B52168" w:rsidRDefault="00B52168" w:rsidP="00B52168">
      <w:pPr>
        <w:pStyle w:val="NormalWeb"/>
        <w:shd w:val="clear" w:color="auto" w:fill="FFFFFF"/>
        <w:spacing w:before="0" w:beforeAutospacing="0"/>
        <w:rPr>
          <w:rFonts w:ascii="Lato" w:hAnsi="Lato"/>
          <w:color w:val="434343"/>
        </w:rPr>
      </w:pPr>
      <w:r>
        <w:rPr>
          <w:rFonts w:ascii="Lato" w:hAnsi="Lato"/>
          <w:color w:val="434343"/>
        </w:rPr>
        <w:t>FreshLook ® ONE-DAY contacts from CIBA Vision are daily disposable contact lenses. Change your eye color and wear a fresh pair each day - choose Grey, Blue, Green or Pure Hazel.</w:t>
      </w:r>
    </w:p>
    <w:p w14:paraId="5A4E1CA8" w14:textId="4A55B5BA" w:rsidR="00D24173" w:rsidRPr="00D24173" w:rsidRDefault="00B52168" w:rsidP="00B52168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  <w:r w:rsidR="00D24173" w:rsidRPr="00D24173">
        <w:rPr>
          <w:rFonts w:ascii="Lato" w:eastAsia="Times New Roman" w:hAnsi="Lato" w:cs="Times New Roman"/>
          <w:color w:val="434343"/>
          <w:sz w:val="24"/>
          <w:szCs w:val="24"/>
        </w:rPr>
        <w:t>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0C"/>
    <w:rsid w:val="000364B8"/>
    <w:rsid w:val="0026705E"/>
    <w:rsid w:val="002D09E1"/>
    <w:rsid w:val="00A27B0C"/>
    <w:rsid w:val="00B52168"/>
    <w:rsid w:val="00B602FD"/>
    <w:rsid w:val="00C147B9"/>
    <w:rsid w:val="00D24173"/>
    <w:rsid w:val="00E87FBF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contact-lenses/daily-dispos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contact-lenses/coloured-contact-len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spherical-lenses" TargetMode="External"/><Relationship Id="rId5" Type="http://schemas.openxmlformats.org/officeDocument/2006/relationships/hyperlink" Target="https://www.smartbuyglasses.com.vn/contact-lenses/alc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martbuyglasses.com.vn/contact-lenses/Freshloo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</cp:lastModifiedBy>
  <cp:revision>12</cp:revision>
  <dcterms:created xsi:type="dcterms:W3CDTF">2022-09-26T15:31:00Z</dcterms:created>
  <dcterms:modified xsi:type="dcterms:W3CDTF">2022-10-11T09:17:00Z</dcterms:modified>
</cp:coreProperties>
</file>