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Conceito do Projeto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projeto consiste em uma solução que visa auxiliar deficientes visuais a se localizar e locomover em ambientes fechados.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Utilizando em conjunto um aplicativo móvel, vários dispositivos do tipo Beacon e um servidor online a solução será capaz de identificar a localização do usuário e fornecer, utilizando os meios de acessibilidade, informações que ajude-o a se localizar e facilitar sua locomoção até determinado ponto de interesse.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Relatório do Aplicativo em desenvolvimento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Atualmente a empresa Ci&amp;T, na qual eu trabalho, já desenvolve um projeto experimental de ideia semelhante. O aplicativo vem sendo produzido há alguns meses por desenvolvedores voluntários, inclusive alguns deficientes visuais, que se reúnem uma vez por semana em horário de almoço.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aplicativo é feito para a plataforma Android, que recebe sinais de Beacons produzidos pela Estimote. Ao receber um sinal o aplicativo identifica o MAC Address do dispositivo e requisita informações ao servidor. Dentre essas informações está uma mensagem que é mostrada no visor e então lida pelo leitor de tela do dispositivo móvel, fornecendo informação ao deficiente visual.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aplicativo precisa de apenas alguns ajustes para então ser lançada a sua primeira versão.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