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12F73" w14:textId="63909208" w:rsidR="008819D2" w:rsidRPr="00A563D3" w:rsidRDefault="008819D2" w:rsidP="00A563D3">
      <w:pPr>
        <w:jc w:val="center"/>
        <w:rPr>
          <w:rFonts w:cs="Arial"/>
          <w:sz w:val="44"/>
          <w:szCs w:val="44"/>
          <w:rtl/>
        </w:rPr>
      </w:pPr>
      <w:r w:rsidRPr="00A563D3">
        <w:rPr>
          <w:rFonts w:cs="Arial" w:hint="cs"/>
          <w:sz w:val="44"/>
          <w:szCs w:val="44"/>
          <w:rtl/>
        </w:rPr>
        <w:t>מבוא למערכות לומדות</w:t>
      </w:r>
      <w:r w:rsidR="00A563D3" w:rsidRPr="00A563D3">
        <w:rPr>
          <w:rFonts w:cs="Arial" w:hint="cs"/>
          <w:sz w:val="44"/>
          <w:szCs w:val="44"/>
          <w:rtl/>
        </w:rPr>
        <w:t xml:space="preserve"> - </w:t>
      </w:r>
      <w:r w:rsidR="006F13F0" w:rsidRPr="00A563D3">
        <w:rPr>
          <w:rFonts w:cs="Arial" w:hint="cs"/>
          <w:sz w:val="44"/>
          <w:szCs w:val="44"/>
          <w:rtl/>
        </w:rPr>
        <w:t>חורף</w:t>
      </w:r>
      <w:r w:rsidRPr="00A563D3">
        <w:rPr>
          <w:rFonts w:cs="Arial"/>
          <w:sz w:val="44"/>
          <w:szCs w:val="44"/>
          <w:rtl/>
        </w:rPr>
        <w:t xml:space="preserve"> תשפ״</w:t>
      </w:r>
      <w:r w:rsidR="006F13F0" w:rsidRPr="00A563D3">
        <w:rPr>
          <w:rFonts w:cs="Arial" w:hint="cs"/>
          <w:sz w:val="44"/>
          <w:szCs w:val="44"/>
          <w:rtl/>
        </w:rPr>
        <w:t>ג</w:t>
      </w:r>
    </w:p>
    <w:p w14:paraId="06D8BEC8" w14:textId="77777777" w:rsidR="008819D2" w:rsidRPr="00C71BB4" w:rsidRDefault="008819D2" w:rsidP="00DE6312">
      <w:pPr>
        <w:jc w:val="center"/>
        <w:rPr>
          <w:rFonts w:cs="Arial"/>
          <w:sz w:val="44"/>
          <w:szCs w:val="44"/>
          <w:u w:val="single"/>
          <w:rtl/>
        </w:rPr>
      </w:pPr>
    </w:p>
    <w:p w14:paraId="74265B2E" w14:textId="291A6846" w:rsidR="008819D2" w:rsidRPr="00A563D3" w:rsidRDefault="008819D2" w:rsidP="00BF64A4">
      <w:pPr>
        <w:jc w:val="center"/>
        <w:rPr>
          <w:rFonts w:cs="Arial"/>
          <w:sz w:val="36"/>
          <w:szCs w:val="36"/>
          <w:rtl/>
        </w:rPr>
      </w:pPr>
      <w:r w:rsidRPr="00A563D3">
        <w:rPr>
          <w:rFonts w:cs="Arial" w:hint="cs"/>
          <w:sz w:val="36"/>
          <w:szCs w:val="36"/>
          <w:rtl/>
        </w:rPr>
        <w:t>מספר קורס</w:t>
      </w:r>
      <w:r w:rsidR="00A563D3" w:rsidRPr="00A563D3">
        <w:rPr>
          <w:rFonts w:cs="Arial" w:hint="cs"/>
          <w:sz w:val="36"/>
          <w:szCs w:val="36"/>
          <w:rtl/>
        </w:rPr>
        <w:t xml:space="preserve"> -</w:t>
      </w:r>
      <w:r w:rsidRPr="00A563D3">
        <w:rPr>
          <w:rFonts w:cs="Arial" w:hint="cs"/>
          <w:sz w:val="36"/>
          <w:szCs w:val="36"/>
          <w:rtl/>
        </w:rPr>
        <w:t xml:space="preserve"> </w:t>
      </w:r>
      <w:r w:rsidRPr="00A563D3">
        <w:rPr>
          <w:rFonts w:cs="Arial"/>
          <w:sz w:val="36"/>
          <w:szCs w:val="36"/>
          <w:rtl/>
        </w:rPr>
        <w:t>236756</w:t>
      </w:r>
    </w:p>
    <w:p w14:paraId="4C4C383D" w14:textId="1BA86791" w:rsidR="008819D2" w:rsidRPr="00A563D3" w:rsidRDefault="00910A05" w:rsidP="00DE6312">
      <w:pPr>
        <w:jc w:val="center"/>
        <w:rPr>
          <w:rFonts w:cs="Arial"/>
          <w:sz w:val="36"/>
          <w:szCs w:val="36"/>
        </w:rPr>
      </w:pPr>
      <w:r w:rsidRPr="00A563D3">
        <w:rPr>
          <w:rFonts w:cs="Arial" w:hint="cs"/>
          <w:sz w:val="36"/>
          <w:szCs w:val="36"/>
        </w:rPr>
        <w:t>HW</w:t>
      </w:r>
      <w:r w:rsidRPr="00A563D3">
        <w:rPr>
          <w:rFonts w:cs="Arial"/>
          <w:sz w:val="36"/>
          <w:szCs w:val="36"/>
        </w:rPr>
        <w:t>2 wet</w:t>
      </w:r>
    </w:p>
    <w:p w14:paraId="3D149FA9" w14:textId="77777777" w:rsidR="00BF64A4" w:rsidRPr="00C71BB4" w:rsidRDefault="00BF64A4" w:rsidP="00BF64A4">
      <w:pPr>
        <w:rPr>
          <w:rFonts w:cs="Arial"/>
          <w:sz w:val="44"/>
          <w:szCs w:val="44"/>
          <w:u w:val="single"/>
          <w:rtl/>
        </w:rPr>
      </w:pPr>
    </w:p>
    <w:p w14:paraId="7E7010F5" w14:textId="52FD50D9" w:rsidR="008819D2" w:rsidRPr="00417022" w:rsidRDefault="006F13F0" w:rsidP="00DE6312">
      <w:pPr>
        <w:jc w:val="center"/>
        <w:rPr>
          <w:rFonts w:cs="Arial"/>
          <w:b/>
          <w:bCs/>
          <w:sz w:val="32"/>
          <w:szCs w:val="32"/>
          <w:rtl/>
        </w:rPr>
      </w:pPr>
      <w:r w:rsidRPr="00417022">
        <w:rPr>
          <w:rFonts w:cs="Arial" w:hint="cs"/>
          <w:b/>
          <w:bCs/>
          <w:sz w:val="32"/>
          <w:szCs w:val="32"/>
          <w:rtl/>
        </w:rPr>
        <w:t>לוי הורביץ</w:t>
      </w:r>
    </w:p>
    <w:p w14:paraId="4E267911" w14:textId="45662187" w:rsidR="008819D2" w:rsidRPr="00A563D3" w:rsidRDefault="006F13F0" w:rsidP="00DE6312">
      <w:pPr>
        <w:jc w:val="center"/>
        <w:rPr>
          <w:rFonts w:cs="Arial"/>
          <w:sz w:val="28"/>
          <w:szCs w:val="28"/>
          <w:u w:val="single"/>
          <w:rtl/>
        </w:rPr>
      </w:pPr>
      <w:r w:rsidRPr="00A563D3">
        <w:rPr>
          <w:rFonts w:cs="Arial" w:hint="cs"/>
          <w:sz w:val="28"/>
          <w:szCs w:val="28"/>
          <w:rtl/>
        </w:rPr>
        <w:t>313511602</w:t>
      </w:r>
    </w:p>
    <w:p w14:paraId="763EF9A0" w14:textId="77777777" w:rsidR="00AB0F9D" w:rsidRPr="00A563D3" w:rsidRDefault="00AB0F9D" w:rsidP="00DE6312">
      <w:pPr>
        <w:jc w:val="center"/>
        <w:rPr>
          <w:rFonts w:cs="Arial"/>
          <w:sz w:val="28"/>
          <w:szCs w:val="28"/>
          <w:rtl/>
        </w:rPr>
      </w:pPr>
    </w:p>
    <w:p w14:paraId="56771780" w14:textId="34889167" w:rsidR="008819D2" w:rsidRPr="00417022" w:rsidRDefault="006F13F0" w:rsidP="00DE6312">
      <w:pPr>
        <w:jc w:val="center"/>
        <w:rPr>
          <w:rFonts w:cs="Arial"/>
          <w:b/>
          <w:bCs/>
          <w:sz w:val="32"/>
          <w:szCs w:val="32"/>
          <w:rtl/>
        </w:rPr>
      </w:pPr>
      <w:r w:rsidRPr="00417022">
        <w:rPr>
          <w:rFonts w:cs="Arial" w:hint="cs"/>
          <w:b/>
          <w:bCs/>
          <w:sz w:val="32"/>
          <w:szCs w:val="32"/>
          <w:rtl/>
        </w:rPr>
        <w:t xml:space="preserve">נועה </w:t>
      </w:r>
      <w:proofErr w:type="spellStart"/>
      <w:r w:rsidR="00952011" w:rsidRPr="00417022">
        <w:rPr>
          <w:rFonts w:cs="Arial" w:hint="cs"/>
          <w:b/>
          <w:bCs/>
          <w:sz w:val="32"/>
          <w:szCs w:val="32"/>
          <w:rtl/>
        </w:rPr>
        <w:t>דיקמן</w:t>
      </w:r>
      <w:proofErr w:type="spellEnd"/>
    </w:p>
    <w:p w14:paraId="1DBCC147" w14:textId="7A210AD6" w:rsidR="008819D2" w:rsidRDefault="006F13F0" w:rsidP="00910A05">
      <w:pPr>
        <w:jc w:val="center"/>
        <w:rPr>
          <w:rFonts w:cs="Arial"/>
          <w:sz w:val="28"/>
          <w:szCs w:val="28"/>
          <w:rtl/>
        </w:rPr>
      </w:pPr>
      <w:r w:rsidRPr="00A563D3">
        <w:rPr>
          <w:rFonts w:cs="Arial" w:hint="cs"/>
          <w:sz w:val="28"/>
          <w:szCs w:val="28"/>
          <w:rtl/>
        </w:rPr>
        <w:t>315478867</w:t>
      </w:r>
    </w:p>
    <w:p w14:paraId="2B6CCB18" w14:textId="07B80FFE" w:rsidR="00A563D3" w:rsidRDefault="00A563D3" w:rsidP="00910A05">
      <w:pPr>
        <w:jc w:val="center"/>
        <w:rPr>
          <w:rFonts w:cs="Arial"/>
          <w:sz w:val="28"/>
          <w:szCs w:val="28"/>
          <w:rtl/>
        </w:rPr>
      </w:pPr>
    </w:p>
    <w:p w14:paraId="3B4A468F" w14:textId="77777777" w:rsidR="00A563D3" w:rsidRPr="00A563D3" w:rsidRDefault="00A563D3" w:rsidP="00910A05">
      <w:pPr>
        <w:jc w:val="center"/>
        <w:rPr>
          <w:rFonts w:cs="Arial"/>
          <w:sz w:val="28"/>
          <w:szCs w:val="28"/>
          <w:rtl/>
        </w:rPr>
      </w:pPr>
    </w:p>
    <w:p w14:paraId="6D4F7E4F" w14:textId="79FB1E81" w:rsidR="008819D2" w:rsidRPr="00C71BB4" w:rsidRDefault="00910A05" w:rsidP="00A563D3">
      <w:pPr>
        <w:jc w:val="both"/>
        <w:rPr>
          <w:b/>
          <w:bCs/>
          <w:sz w:val="24"/>
          <w:szCs w:val="24"/>
          <w:u w:val="single"/>
          <w:rtl/>
        </w:rPr>
      </w:pPr>
      <w:r>
        <w:rPr>
          <w:rFonts w:hint="cs"/>
          <w:b/>
          <w:bCs/>
          <w:noProof/>
          <w:sz w:val="24"/>
          <w:szCs w:val="24"/>
          <w:u w:val="single"/>
          <w:rtl/>
          <w:lang w:val="he-IL"/>
        </w:rPr>
        <w:drawing>
          <wp:inline distT="0" distB="0" distL="0" distR="0" wp14:anchorId="31CE4029" wp14:editId="49B31919">
            <wp:extent cx="5391929" cy="3587262"/>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1719" cy="3646999"/>
                    </a:xfrm>
                    <a:prstGeom prst="rect">
                      <a:avLst/>
                    </a:prstGeom>
                  </pic:spPr>
                </pic:pic>
              </a:graphicData>
            </a:graphic>
          </wp:inline>
        </w:drawing>
      </w:r>
    </w:p>
    <w:p w14:paraId="1A8FC371" w14:textId="329B222D" w:rsidR="00A51C61" w:rsidRPr="00C71BB4" w:rsidRDefault="00A51C61" w:rsidP="00DE6312">
      <w:pPr>
        <w:jc w:val="both"/>
        <w:rPr>
          <w:rtl/>
        </w:rPr>
      </w:pPr>
    </w:p>
    <w:p w14:paraId="047AD6C4" w14:textId="555E0DE8" w:rsidR="00430818" w:rsidRDefault="00430818" w:rsidP="00DE6312">
      <w:pPr>
        <w:jc w:val="both"/>
        <w:rPr>
          <w:rtl/>
        </w:rPr>
      </w:pPr>
    </w:p>
    <w:p w14:paraId="14486E20" w14:textId="39B58A3B" w:rsidR="00A563D3" w:rsidRDefault="00A563D3" w:rsidP="00DE6312">
      <w:pPr>
        <w:jc w:val="both"/>
        <w:rPr>
          <w:rtl/>
        </w:rPr>
      </w:pPr>
    </w:p>
    <w:p w14:paraId="0484D3A7" w14:textId="76B85574" w:rsidR="00A563D3" w:rsidRDefault="00A563D3" w:rsidP="00DE6312">
      <w:pPr>
        <w:jc w:val="both"/>
        <w:rPr>
          <w:rtl/>
        </w:rPr>
      </w:pPr>
    </w:p>
    <w:p w14:paraId="18B32E4A" w14:textId="2D039D22" w:rsidR="00A563D3" w:rsidRDefault="00A563D3" w:rsidP="00DE6312">
      <w:pPr>
        <w:jc w:val="both"/>
        <w:rPr>
          <w:rtl/>
        </w:rPr>
      </w:pPr>
    </w:p>
    <w:p w14:paraId="7EAFE96E" w14:textId="3D9B1720" w:rsidR="00A563D3" w:rsidRDefault="00A563D3" w:rsidP="00DE6312">
      <w:pPr>
        <w:jc w:val="both"/>
        <w:rPr>
          <w:rtl/>
        </w:rPr>
      </w:pPr>
    </w:p>
    <w:p w14:paraId="01D2EB57" w14:textId="139B0B60" w:rsidR="00A563D3" w:rsidRDefault="00A563D3" w:rsidP="00DE6312">
      <w:pPr>
        <w:jc w:val="both"/>
        <w:rPr>
          <w:rtl/>
        </w:rPr>
      </w:pPr>
    </w:p>
    <w:p w14:paraId="3E102025" w14:textId="77777777" w:rsidR="00A563D3" w:rsidRPr="00C71BB4" w:rsidRDefault="00A563D3" w:rsidP="00DE6312">
      <w:pPr>
        <w:jc w:val="both"/>
        <w:rPr>
          <w:rtl/>
        </w:rPr>
      </w:pPr>
    </w:p>
    <w:p w14:paraId="184EC095" w14:textId="203ECC67" w:rsidR="00430818" w:rsidRPr="00C71BB4" w:rsidRDefault="00430818" w:rsidP="00DE6312">
      <w:pPr>
        <w:jc w:val="both"/>
        <w:rPr>
          <w:rtl/>
        </w:rPr>
      </w:pPr>
    </w:p>
    <w:p w14:paraId="24344EB5" w14:textId="7B5EF401" w:rsidR="00430818" w:rsidRDefault="00FA71FA" w:rsidP="00DE6312">
      <w:pPr>
        <w:jc w:val="both"/>
        <w:rPr>
          <w:b/>
          <w:bCs/>
          <w:sz w:val="24"/>
          <w:szCs w:val="24"/>
          <w:rtl/>
        </w:rPr>
      </w:pPr>
      <w:r w:rsidRPr="00C71BB4">
        <w:rPr>
          <w:rFonts w:hint="cs"/>
          <w:b/>
          <w:bCs/>
          <w:sz w:val="24"/>
          <w:szCs w:val="24"/>
          <w:rtl/>
        </w:rPr>
        <w:t>סעיף 1:</w:t>
      </w:r>
    </w:p>
    <w:p w14:paraId="6800AE7F" w14:textId="7A8901DA" w:rsidR="003A6A4B" w:rsidRDefault="00AD4133" w:rsidP="00DE6312">
      <w:pPr>
        <w:jc w:val="both"/>
        <w:rPr>
          <w:b/>
          <w:bCs/>
          <w:sz w:val="24"/>
          <w:szCs w:val="24"/>
          <w:rtl/>
        </w:rPr>
      </w:pPr>
      <w:r>
        <w:rPr>
          <w:b/>
          <w:bCs/>
          <w:noProof/>
        </w:rPr>
        <w:drawing>
          <wp:inline distT="0" distB="0" distL="0" distR="0" wp14:anchorId="5003B562" wp14:editId="64BFA07A">
            <wp:extent cx="5274310" cy="550545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505450"/>
                    </a:xfrm>
                    <a:prstGeom prst="rect">
                      <a:avLst/>
                    </a:prstGeom>
                    <a:noFill/>
                    <a:ln>
                      <a:noFill/>
                    </a:ln>
                  </pic:spPr>
                </pic:pic>
              </a:graphicData>
            </a:graphic>
          </wp:inline>
        </w:drawing>
      </w:r>
    </w:p>
    <w:p w14:paraId="584F15B0" w14:textId="267C5292" w:rsidR="00745E2C" w:rsidRPr="003F6D55" w:rsidRDefault="00745E2C" w:rsidP="00DE6312">
      <w:pPr>
        <w:jc w:val="both"/>
        <w:rPr>
          <w:sz w:val="24"/>
          <w:szCs w:val="24"/>
          <w:highlight w:val="yellow"/>
          <w:rtl/>
        </w:rPr>
      </w:pPr>
      <w:r w:rsidRPr="00C71BB4">
        <w:rPr>
          <w:rFonts w:hint="cs"/>
          <w:b/>
          <w:bCs/>
          <w:sz w:val="24"/>
          <w:szCs w:val="24"/>
          <w:rtl/>
        </w:rPr>
        <w:t xml:space="preserve">סעיף </w:t>
      </w:r>
      <w:r>
        <w:rPr>
          <w:rFonts w:hint="cs"/>
          <w:b/>
          <w:bCs/>
          <w:sz w:val="24"/>
          <w:szCs w:val="24"/>
          <w:rtl/>
        </w:rPr>
        <w:t>2</w:t>
      </w:r>
      <w:r w:rsidRPr="007056F4">
        <w:rPr>
          <w:rFonts w:hint="cs"/>
          <w:b/>
          <w:bCs/>
          <w:sz w:val="24"/>
          <w:szCs w:val="24"/>
          <w:rtl/>
        </w:rPr>
        <w:t>:</w:t>
      </w:r>
    </w:p>
    <w:p w14:paraId="7BAB7F45" w14:textId="0EDB7299" w:rsidR="00171F74" w:rsidRPr="00AA1B7E" w:rsidRDefault="00AD4133" w:rsidP="00DE6312">
      <w:pPr>
        <w:jc w:val="both"/>
        <w:rPr>
          <w:sz w:val="24"/>
          <w:szCs w:val="24"/>
          <w:rtl/>
        </w:rPr>
      </w:pPr>
      <w:r>
        <w:rPr>
          <w:noProof/>
        </w:rPr>
        <w:lastRenderedPageBreak/>
        <w:drawing>
          <wp:inline distT="0" distB="0" distL="0" distR="0" wp14:anchorId="4F552E57" wp14:editId="797BCD73">
            <wp:extent cx="5274310" cy="5232400"/>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232400"/>
                    </a:xfrm>
                    <a:prstGeom prst="rect">
                      <a:avLst/>
                    </a:prstGeom>
                    <a:noFill/>
                    <a:ln>
                      <a:noFill/>
                    </a:ln>
                  </pic:spPr>
                </pic:pic>
              </a:graphicData>
            </a:graphic>
          </wp:inline>
        </w:drawing>
      </w:r>
    </w:p>
    <w:p w14:paraId="02CBB74D" w14:textId="694D5D73" w:rsidR="008615EB" w:rsidRDefault="00171F74" w:rsidP="00DE6312">
      <w:pPr>
        <w:jc w:val="both"/>
        <w:rPr>
          <w:b/>
          <w:bCs/>
          <w:sz w:val="24"/>
          <w:szCs w:val="24"/>
          <w:rtl/>
        </w:rPr>
      </w:pPr>
      <w:r w:rsidRPr="00C71BB4">
        <w:rPr>
          <w:rFonts w:hint="cs"/>
          <w:b/>
          <w:bCs/>
          <w:sz w:val="24"/>
          <w:szCs w:val="24"/>
          <w:rtl/>
        </w:rPr>
        <w:t xml:space="preserve">סעיף </w:t>
      </w:r>
      <w:r>
        <w:rPr>
          <w:rFonts w:hint="cs"/>
          <w:b/>
          <w:bCs/>
          <w:sz w:val="24"/>
          <w:szCs w:val="24"/>
          <w:rtl/>
        </w:rPr>
        <w:t>3</w:t>
      </w:r>
      <w:r w:rsidRPr="00C71BB4">
        <w:rPr>
          <w:rFonts w:hint="cs"/>
          <w:b/>
          <w:bCs/>
          <w:sz w:val="24"/>
          <w:szCs w:val="24"/>
          <w:rtl/>
        </w:rPr>
        <w:t>:</w:t>
      </w:r>
    </w:p>
    <w:p w14:paraId="7D32B2E7" w14:textId="22A5A775" w:rsidR="008615EB" w:rsidRDefault="00AD4133" w:rsidP="00DE6312">
      <w:pPr>
        <w:jc w:val="both"/>
        <w:rPr>
          <w:sz w:val="24"/>
          <w:szCs w:val="24"/>
          <w:rtl/>
        </w:rPr>
      </w:pPr>
      <w:r>
        <w:rPr>
          <w:noProof/>
        </w:rPr>
        <w:drawing>
          <wp:inline distT="0" distB="0" distL="0" distR="0" wp14:anchorId="4F37B46B" wp14:editId="6074C85F">
            <wp:extent cx="5274310" cy="315341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53410"/>
                    </a:xfrm>
                    <a:prstGeom prst="rect">
                      <a:avLst/>
                    </a:prstGeom>
                    <a:noFill/>
                    <a:ln>
                      <a:noFill/>
                    </a:ln>
                  </pic:spPr>
                </pic:pic>
              </a:graphicData>
            </a:graphic>
          </wp:inline>
        </w:drawing>
      </w:r>
    </w:p>
    <w:p w14:paraId="77BBD392" w14:textId="77777777" w:rsidR="00AD4133" w:rsidRPr="00AD4133" w:rsidRDefault="00AD4133" w:rsidP="00013D9D">
      <w:pPr>
        <w:jc w:val="center"/>
        <w:rPr>
          <w:sz w:val="24"/>
          <w:szCs w:val="24"/>
        </w:rPr>
      </w:pPr>
      <w:r w:rsidRPr="00AD4133">
        <w:rPr>
          <w:sz w:val="24"/>
          <w:szCs w:val="24"/>
        </w:rPr>
        <w:lastRenderedPageBreak/>
        <w:t>Best k is: 15</w:t>
      </w:r>
    </w:p>
    <w:p w14:paraId="7BB078BA" w14:textId="77777777" w:rsidR="00AD4133" w:rsidRPr="00AD4133" w:rsidRDefault="00AD4133" w:rsidP="00013D9D">
      <w:pPr>
        <w:jc w:val="center"/>
        <w:rPr>
          <w:sz w:val="24"/>
          <w:szCs w:val="24"/>
          <w:rtl/>
        </w:rPr>
      </w:pPr>
    </w:p>
    <w:p w14:paraId="3C147EF7" w14:textId="77777777" w:rsidR="00AD4133" w:rsidRPr="00AD4133" w:rsidRDefault="00AD4133" w:rsidP="00013D9D">
      <w:pPr>
        <w:jc w:val="center"/>
        <w:rPr>
          <w:sz w:val="24"/>
          <w:szCs w:val="24"/>
        </w:rPr>
      </w:pPr>
      <w:r w:rsidRPr="00AD4133">
        <w:rPr>
          <w:sz w:val="24"/>
          <w:szCs w:val="24"/>
        </w:rPr>
        <w:t>Mean validation accuracy of model with best k: 0.871</w:t>
      </w:r>
    </w:p>
    <w:p w14:paraId="3E152493" w14:textId="7957AC42" w:rsidR="00AD4133" w:rsidRPr="00AD4133" w:rsidRDefault="00AD4133" w:rsidP="00013D9D">
      <w:pPr>
        <w:jc w:val="center"/>
        <w:rPr>
          <w:sz w:val="24"/>
          <w:szCs w:val="24"/>
          <w:rtl/>
        </w:rPr>
      </w:pPr>
      <w:r w:rsidRPr="00AD4133">
        <w:rPr>
          <w:sz w:val="24"/>
          <w:szCs w:val="24"/>
        </w:rPr>
        <w:t>Mean train accuracy of model with best k: 0.886</w:t>
      </w:r>
    </w:p>
    <w:p w14:paraId="57BFFAF0" w14:textId="77777777" w:rsidR="00AD4133" w:rsidRDefault="00AD4133" w:rsidP="00DE6312">
      <w:pPr>
        <w:jc w:val="both"/>
        <w:rPr>
          <w:sz w:val="24"/>
          <w:szCs w:val="24"/>
          <w:rtl/>
        </w:rPr>
      </w:pPr>
    </w:p>
    <w:p w14:paraId="5BAFEEB6" w14:textId="574E83E5" w:rsidR="00775DAC" w:rsidRPr="00C27F5E" w:rsidRDefault="00973B33" w:rsidP="00DE6312">
      <w:pPr>
        <w:jc w:val="both"/>
        <w:rPr>
          <w:sz w:val="24"/>
          <w:szCs w:val="24"/>
          <w:rtl/>
        </w:rPr>
      </w:pPr>
      <w:r w:rsidRPr="00C27F5E">
        <w:rPr>
          <w:rFonts w:hint="cs"/>
          <w:sz w:val="24"/>
          <w:szCs w:val="24"/>
          <w:rtl/>
        </w:rPr>
        <w:t xml:space="preserve">אנו נמצאים במצב של </w:t>
      </w:r>
      <w:r w:rsidR="00455123">
        <w:rPr>
          <w:sz w:val="24"/>
          <w:szCs w:val="24"/>
        </w:rPr>
        <w:t>over</w:t>
      </w:r>
      <w:r w:rsidRPr="00C27F5E">
        <w:rPr>
          <w:sz w:val="24"/>
          <w:szCs w:val="24"/>
        </w:rPr>
        <w:t>fitting</w:t>
      </w:r>
      <w:r w:rsidRPr="00C27F5E">
        <w:rPr>
          <w:rFonts w:hint="cs"/>
          <w:sz w:val="24"/>
          <w:szCs w:val="24"/>
          <w:rtl/>
        </w:rPr>
        <w:t xml:space="preserve"> עבור ערכים של </w:t>
      </w:r>
      <w:r w:rsidRPr="00C27F5E">
        <w:rPr>
          <w:sz w:val="24"/>
          <w:szCs w:val="24"/>
        </w:rPr>
        <w:t>k</w:t>
      </w:r>
      <w:r w:rsidRPr="00C27F5E">
        <w:rPr>
          <w:rFonts w:hint="cs"/>
          <w:sz w:val="24"/>
          <w:szCs w:val="24"/>
          <w:rtl/>
        </w:rPr>
        <w:t xml:space="preserve"> קטנים או שווים ל-</w:t>
      </w:r>
      <w:r w:rsidR="0087385A">
        <w:rPr>
          <w:rFonts w:hint="cs"/>
          <w:sz w:val="24"/>
          <w:szCs w:val="24"/>
          <w:rtl/>
        </w:rPr>
        <w:t>15</w:t>
      </w:r>
      <w:r w:rsidRPr="00C27F5E">
        <w:rPr>
          <w:rFonts w:hint="cs"/>
          <w:sz w:val="24"/>
          <w:szCs w:val="24"/>
          <w:rtl/>
        </w:rPr>
        <w:t>,</w:t>
      </w:r>
      <w:r w:rsidR="003E067B" w:rsidRPr="00C27F5E">
        <w:rPr>
          <w:rFonts w:hint="cs"/>
          <w:sz w:val="24"/>
          <w:szCs w:val="24"/>
          <w:rtl/>
        </w:rPr>
        <w:t xml:space="preserve"> מכיוון שאנו רואים בגרף שבהתחלה</w:t>
      </w:r>
      <w:r w:rsidR="002365CD" w:rsidRPr="00C27F5E">
        <w:rPr>
          <w:rFonts w:hint="cs"/>
          <w:sz w:val="24"/>
          <w:szCs w:val="24"/>
          <w:rtl/>
        </w:rPr>
        <w:t xml:space="preserve"> התוצאות של</w:t>
      </w:r>
      <w:r w:rsidR="00FE6CD0" w:rsidRPr="00C27F5E">
        <w:rPr>
          <w:rFonts w:hint="cs"/>
          <w:sz w:val="24"/>
          <w:szCs w:val="24"/>
          <w:rtl/>
        </w:rPr>
        <w:t xml:space="preserve"> ה-</w:t>
      </w:r>
      <w:r w:rsidR="00FE6CD0" w:rsidRPr="00C27F5E">
        <w:rPr>
          <w:sz w:val="24"/>
          <w:szCs w:val="24"/>
        </w:rPr>
        <w:t xml:space="preserve">validation </w:t>
      </w:r>
      <w:r w:rsidR="002365CD" w:rsidRPr="00C27F5E">
        <w:rPr>
          <w:sz w:val="24"/>
          <w:szCs w:val="24"/>
        </w:rPr>
        <w:t>set</w:t>
      </w:r>
      <w:r w:rsidR="003E067B" w:rsidRPr="00C27F5E">
        <w:rPr>
          <w:rFonts w:hint="cs"/>
          <w:sz w:val="24"/>
          <w:szCs w:val="24"/>
          <w:rtl/>
        </w:rPr>
        <w:t xml:space="preserve"> עבור ערכים של </w:t>
      </w:r>
      <w:r w:rsidR="003E067B" w:rsidRPr="00C27F5E">
        <w:rPr>
          <w:sz w:val="24"/>
          <w:szCs w:val="24"/>
        </w:rPr>
        <w:t>k</w:t>
      </w:r>
      <w:r w:rsidR="003E067B" w:rsidRPr="00C27F5E">
        <w:rPr>
          <w:rFonts w:hint="cs"/>
          <w:sz w:val="24"/>
          <w:szCs w:val="24"/>
          <w:rtl/>
        </w:rPr>
        <w:t xml:space="preserve"> כנ</w:t>
      </w:r>
      <w:r w:rsidR="000F31E0" w:rsidRPr="00C27F5E">
        <w:rPr>
          <w:rFonts w:hint="cs"/>
          <w:sz w:val="24"/>
          <w:szCs w:val="24"/>
          <w:rtl/>
        </w:rPr>
        <w:t>"ל</w:t>
      </w:r>
      <w:r w:rsidR="002365CD" w:rsidRPr="00C27F5E">
        <w:rPr>
          <w:rFonts w:hint="cs"/>
          <w:sz w:val="24"/>
          <w:szCs w:val="24"/>
          <w:rtl/>
        </w:rPr>
        <w:t xml:space="preserve"> הן די נמוכות בהשוואה לתוצאות של סט האימון. על סט האימון אנחנו מקבלים תוצאות מאוד גבוהות עבור ערכי </w:t>
      </w:r>
      <w:r w:rsidR="002365CD" w:rsidRPr="00C27F5E">
        <w:rPr>
          <w:sz w:val="24"/>
          <w:szCs w:val="24"/>
        </w:rPr>
        <w:t>k</w:t>
      </w:r>
      <w:r w:rsidR="002365CD" w:rsidRPr="00C27F5E">
        <w:rPr>
          <w:rFonts w:hint="cs"/>
          <w:sz w:val="24"/>
          <w:szCs w:val="24"/>
          <w:rtl/>
        </w:rPr>
        <w:t xml:space="preserve"> קטני</w:t>
      </w:r>
      <w:r w:rsidR="00DA2010">
        <w:rPr>
          <w:rFonts w:hint="cs"/>
          <w:sz w:val="24"/>
          <w:szCs w:val="24"/>
          <w:rtl/>
        </w:rPr>
        <w:t>ם</w:t>
      </w:r>
      <w:r w:rsidR="002365CD" w:rsidRPr="00C27F5E">
        <w:rPr>
          <w:rFonts w:hint="cs"/>
          <w:sz w:val="24"/>
          <w:szCs w:val="24"/>
          <w:rtl/>
        </w:rPr>
        <w:t>, מכיוון שכל נקודה היא הקרובה ביותר לעצמה, ולכן כאשר בודקים את התוצאות על סט האימון, מקבלים תוצאות מאוד גבוהות, אבל זה גורם להכללה להיות לא טובה, וזה אכן מה שקיבלנו כאשר בדקנו את התוצאות על ה-</w:t>
      </w:r>
      <w:r w:rsidR="002365CD" w:rsidRPr="00C27F5E">
        <w:rPr>
          <w:sz w:val="24"/>
          <w:szCs w:val="24"/>
        </w:rPr>
        <w:t>validation set</w:t>
      </w:r>
      <w:r w:rsidR="002365CD" w:rsidRPr="00C27F5E">
        <w:rPr>
          <w:rFonts w:hint="cs"/>
          <w:sz w:val="24"/>
          <w:szCs w:val="24"/>
          <w:rtl/>
        </w:rPr>
        <w:t>.</w:t>
      </w:r>
    </w:p>
    <w:p w14:paraId="2E088825" w14:textId="4F360BB1" w:rsidR="00417022" w:rsidRDefault="004C12C6" w:rsidP="00417022">
      <w:pPr>
        <w:jc w:val="both"/>
        <w:rPr>
          <w:sz w:val="24"/>
          <w:szCs w:val="24"/>
          <w:rtl/>
        </w:rPr>
      </w:pPr>
      <w:r w:rsidRPr="00C27F5E">
        <w:rPr>
          <w:rFonts w:hint="cs"/>
          <w:sz w:val="24"/>
          <w:szCs w:val="24"/>
          <w:rtl/>
        </w:rPr>
        <w:t>לאחר מכן, יש ירידה באחוז הדיוק גם עבור סט האימון וגם עבור ה-</w:t>
      </w:r>
      <w:r w:rsidRPr="00C27F5E">
        <w:rPr>
          <w:sz w:val="24"/>
          <w:szCs w:val="24"/>
        </w:rPr>
        <w:t>validation set</w:t>
      </w:r>
      <w:r w:rsidRPr="00C27F5E">
        <w:rPr>
          <w:rFonts w:hint="cs"/>
          <w:sz w:val="24"/>
          <w:szCs w:val="24"/>
          <w:rtl/>
        </w:rPr>
        <w:t xml:space="preserve"> כאשר מסתכלים על ערכי </w:t>
      </w:r>
      <w:r w:rsidRPr="00C27F5E">
        <w:rPr>
          <w:sz w:val="24"/>
          <w:szCs w:val="24"/>
        </w:rPr>
        <w:t>k</w:t>
      </w:r>
      <w:r w:rsidRPr="00C27F5E">
        <w:rPr>
          <w:rFonts w:hint="cs"/>
          <w:sz w:val="24"/>
          <w:szCs w:val="24"/>
          <w:rtl/>
        </w:rPr>
        <w:t xml:space="preserve"> גדולים מ-</w:t>
      </w:r>
      <w:r w:rsidR="00890BB8">
        <w:rPr>
          <w:rFonts w:hint="cs"/>
          <w:sz w:val="24"/>
          <w:szCs w:val="24"/>
          <w:rtl/>
        </w:rPr>
        <w:t>15</w:t>
      </w:r>
      <w:r w:rsidRPr="00C27F5E">
        <w:rPr>
          <w:rFonts w:hint="cs"/>
          <w:sz w:val="24"/>
          <w:szCs w:val="24"/>
          <w:rtl/>
        </w:rPr>
        <w:t>.</w:t>
      </w:r>
      <w:r w:rsidR="00E97E90" w:rsidRPr="00C27F5E">
        <w:rPr>
          <w:rFonts w:hint="cs"/>
          <w:sz w:val="24"/>
          <w:szCs w:val="24"/>
          <w:rtl/>
        </w:rPr>
        <w:t xml:space="preserve"> זה מצב של </w:t>
      </w:r>
      <w:r w:rsidR="00771770">
        <w:rPr>
          <w:sz w:val="24"/>
          <w:szCs w:val="24"/>
        </w:rPr>
        <w:t>under</w:t>
      </w:r>
      <w:r w:rsidR="00E97E90" w:rsidRPr="00C27F5E">
        <w:rPr>
          <w:sz w:val="24"/>
          <w:szCs w:val="24"/>
        </w:rPr>
        <w:t>fitting</w:t>
      </w:r>
      <w:r w:rsidR="00E97E90" w:rsidRPr="00C27F5E">
        <w:rPr>
          <w:rFonts w:hint="cs"/>
          <w:sz w:val="24"/>
          <w:szCs w:val="24"/>
          <w:rtl/>
        </w:rPr>
        <w:t xml:space="preserve"> בו </w:t>
      </w:r>
      <w:r w:rsidR="009A6F8B" w:rsidRPr="00C27F5E">
        <w:rPr>
          <w:rFonts w:hint="cs"/>
          <w:sz w:val="24"/>
          <w:szCs w:val="24"/>
          <w:rtl/>
        </w:rPr>
        <w:t>ניסינו לקחת יותר מדי נקודות קרובות בשביל לאמן</w:t>
      </w:r>
      <w:r w:rsidR="009A6F8B">
        <w:rPr>
          <w:rFonts w:hint="cs"/>
          <w:sz w:val="24"/>
          <w:szCs w:val="24"/>
          <w:rtl/>
        </w:rPr>
        <w:t xml:space="preserve"> את המודל שלנו</w:t>
      </w:r>
      <w:r w:rsidR="001514D9">
        <w:rPr>
          <w:rFonts w:hint="cs"/>
          <w:sz w:val="24"/>
          <w:szCs w:val="24"/>
          <w:rtl/>
        </w:rPr>
        <w:t xml:space="preserve">, </w:t>
      </w:r>
      <w:r w:rsidR="00596411">
        <w:rPr>
          <w:rFonts w:hint="cs"/>
          <w:sz w:val="24"/>
          <w:szCs w:val="24"/>
          <w:rtl/>
        </w:rPr>
        <w:t xml:space="preserve">אבל כפי שראינו בסעיף 1 את איך שהנתונים מתפלגים </w:t>
      </w:r>
      <w:r w:rsidR="00596411">
        <w:rPr>
          <w:sz w:val="24"/>
          <w:szCs w:val="24"/>
          <w:rtl/>
        </w:rPr>
        <w:t>–</w:t>
      </w:r>
      <w:r w:rsidR="00596411">
        <w:rPr>
          <w:rFonts w:hint="cs"/>
          <w:sz w:val="24"/>
          <w:szCs w:val="24"/>
          <w:rtl/>
        </w:rPr>
        <w:t xml:space="preserve"> הם מתפלגים בצורה של מצבורי נקודות</w:t>
      </w:r>
      <w:r w:rsidR="00533758">
        <w:rPr>
          <w:rFonts w:hint="cs"/>
          <w:sz w:val="24"/>
          <w:szCs w:val="24"/>
          <w:rtl/>
        </w:rPr>
        <w:t xml:space="preserve"> כמו מלקחיים</w:t>
      </w:r>
      <w:r w:rsidR="00596411">
        <w:rPr>
          <w:rFonts w:hint="cs"/>
          <w:sz w:val="24"/>
          <w:szCs w:val="24"/>
          <w:rtl/>
        </w:rPr>
        <w:t xml:space="preserve"> מאותו סוג באזור מסוים. לכן, א</w:t>
      </w:r>
      <w:r w:rsidR="0034758E">
        <w:rPr>
          <w:rFonts w:hint="cs"/>
          <w:sz w:val="24"/>
          <w:szCs w:val="24"/>
          <w:rtl/>
        </w:rPr>
        <w:t>ם</w:t>
      </w:r>
      <w:r w:rsidR="00596411">
        <w:rPr>
          <w:rFonts w:hint="cs"/>
          <w:sz w:val="24"/>
          <w:szCs w:val="24"/>
          <w:rtl/>
        </w:rPr>
        <w:t xml:space="preserve"> ניק</w:t>
      </w:r>
      <w:r w:rsidR="0034758E">
        <w:rPr>
          <w:rFonts w:hint="cs"/>
          <w:sz w:val="24"/>
          <w:szCs w:val="24"/>
          <w:rtl/>
        </w:rPr>
        <w:t>ח</w:t>
      </w:r>
      <w:r w:rsidR="00596411">
        <w:rPr>
          <w:rFonts w:hint="cs"/>
          <w:sz w:val="24"/>
          <w:szCs w:val="24"/>
          <w:rtl/>
        </w:rPr>
        <w:t xml:space="preserve"> במצב הזה יותר מדי </w:t>
      </w:r>
      <w:r w:rsidR="0034758E">
        <w:rPr>
          <w:rFonts w:hint="cs"/>
          <w:sz w:val="24"/>
          <w:szCs w:val="24"/>
          <w:rtl/>
        </w:rPr>
        <w:t xml:space="preserve">שכנים, אז </w:t>
      </w:r>
      <w:r w:rsidR="00596411">
        <w:rPr>
          <w:rFonts w:hint="cs"/>
          <w:sz w:val="24"/>
          <w:szCs w:val="24"/>
          <w:rtl/>
        </w:rPr>
        <w:t xml:space="preserve">בעצם נגרום </w:t>
      </w:r>
      <w:r w:rsidR="0034758E">
        <w:rPr>
          <w:rFonts w:hint="cs"/>
          <w:sz w:val="24"/>
          <w:szCs w:val="24"/>
          <w:rtl/>
        </w:rPr>
        <w:t xml:space="preserve">למודל שלנו להתחשב גם בנקודות שלא בתוך אותו המצבור נקודות, ובכך בעצם מאוד לפגוע במודל, כי ברור לנו שנקודות שלא בתוך אותו מצבור, לא יכולות ללמד אותנו על הפרדיקציה שצריך להביא לנקודה אותה אנו חוזים. כלומר, במצב של </w:t>
      </w:r>
      <w:r w:rsidR="0034758E">
        <w:rPr>
          <w:sz w:val="24"/>
          <w:szCs w:val="24"/>
        </w:rPr>
        <w:t>k</w:t>
      </w:r>
      <w:r w:rsidR="0034758E">
        <w:rPr>
          <w:rFonts w:hint="cs"/>
          <w:sz w:val="24"/>
          <w:szCs w:val="24"/>
          <w:rtl/>
        </w:rPr>
        <w:t xml:space="preserve"> גדול מדי, אז אנחנו מקבלים מצב של </w:t>
      </w:r>
      <w:r w:rsidR="001B250C">
        <w:rPr>
          <w:sz w:val="24"/>
          <w:szCs w:val="24"/>
        </w:rPr>
        <w:t>under</w:t>
      </w:r>
      <w:r w:rsidR="001B250C" w:rsidRPr="00C27F5E">
        <w:rPr>
          <w:sz w:val="24"/>
          <w:szCs w:val="24"/>
        </w:rPr>
        <w:t>fitting</w:t>
      </w:r>
      <w:r w:rsidR="001B250C" w:rsidRPr="00C27F5E">
        <w:rPr>
          <w:rFonts w:hint="cs"/>
          <w:sz w:val="24"/>
          <w:szCs w:val="24"/>
          <w:rtl/>
        </w:rPr>
        <w:t xml:space="preserve"> </w:t>
      </w:r>
      <w:r w:rsidR="0034758E">
        <w:rPr>
          <w:rFonts w:hint="cs"/>
          <w:sz w:val="24"/>
          <w:szCs w:val="24"/>
          <w:rtl/>
        </w:rPr>
        <w:t>בגלל הסיבה שתיארנו לעיל.</w:t>
      </w:r>
    </w:p>
    <w:p w14:paraId="0C2CCF97" w14:textId="6FFDAD02" w:rsidR="00417022" w:rsidRPr="00417022" w:rsidRDefault="00C220E3" w:rsidP="00417022">
      <w:pPr>
        <w:jc w:val="both"/>
        <w:rPr>
          <w:sz w:val="24"/>
          <w:szCs w:val="24"/>
          <w:rtl/>
        </w:rPr>
      </w:pPr>
      <w:r w:rsidRPr="00C71BB4">
        <w:rPr>
          <w:rFonts w:hint="cs"/>
          <w:b/>
          <w:bCs/>
          <w:sz w:val="24"/>
          <w:szCs w:val="24"/>
          <w:rtl/>
        </w:rPr>
        <w:t xml:space="preserve">סעיף </w:t>
      </w:r>
      <w:r w:rsidR="002E14C7">
        <w:rPr>
          <w:rFonts w:hint="cs"/>
          <w:b/>
          <w:bCs/>
          <w:sz w:val="24"/>
          <w:szCs w:val="24"/>
          <w:rtl/>
        </w:rPr>
        <w:t>4</w:t>
      </w:r>
      <w:r w:rsidRPr="00C71BB4">
        <w:rPr>
          <w:rFonts w:hint="cs"/>
          <w:b/>
          <w:bCs/>
          <w:sz w:val="24"/>
          <w:szCs w:val="24"/>
          <w:rtl/>
        </w:rPr>
        <w:t>:</w:t>
      </w:r>
    </w:p>
    <w:p w14:paraId="18186271" w14:textId="3C2491F8" w:rsidR="00C220E3" w:rsidRDefault="00AD4133" w:rsidP="00DE6312">
      <w:pPr>
        <w:jc w:val="both"/>
        <w:rPr>
          <w:sz w:val="24"/>
          <w:szCs w:val="24"/>
          <w:rtl/>
        </w:rPr>
      </w:pPr>
      <w:r>
        <w:rPr>
          <w:noProof/>
        </w:rPr>
        <w:drawing>
          <wp:inline distT="0" distB="0" distL="0" distR="0" wp14:anchorId="11D2BFF5" wp14:editId="52848A9D">
            <wp:extent cx="3960640" cy="3784209"/>
            <wp:effectExtent l="0" t="0" r="1905"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640" cy="3784209"/>
                    </a:xfrm>
                    <a:prstGeom prst="rect">
                      <a:avLst/>
                    </a:prstGeom>
                    <a:noFill/>
                    <a:ln>
                      <a:noFill/>
                    </a:ln>
                  </pic:spPr>
                </pic:pic>
              </a:graphicData>
            </a:graphic>
          </wp:inline>
        </w:drawing>
      </w:r>
    </w:p>
    <w:p w14:paraId="5A59FD79" w14:textId="344C9D30" w:rsidR="006E3052" w:rsidRDefault="00AD4133" w:rsidP="00DE6312">
      <w:pPr>
        <w:jc w:val="both"/>
        <w:rPr>
          <w:sz w:val="24"/>
          <w:szCs w:val="24"/>
          <w:rtl/>
        </w:rPr>
      </w:pPr>
      <w:r w:rsidRPr="00AD4133">
        <w:rPr>
          <w:sz w:val="24"/>
          <w:szCs w:val="24"/>
        </w:rPr>
        <w:lastRenderedPageBreak/>
        <w:t>Test set score of KNN model with best k: 0.856</w:t>
      </w:r>
    </w:p>
    <w:p w14:paraId="7A370A62" w14:textId="77777777" w:rsidR="00AD4133" w:rsidRPr="00AD4133" w:rsidRDefault="00AD4133" w:rsidP="00DE6312">
      <w:pPr>
        <w:jc w:val="both"/>
        <w:rPr>
          <w:sz w:val="24"/>
          <w:szCs w:val="24"/>
          <w:rtl/>
        </w:rPr>
      </w:pPr>
    </w:p>
    <w:p w14:paraId="3E1E7C4A" w14:textId="2C964A8A" w:rsidR="00A52910" w:rsidRDefault="00A52910" w:rsidP="00DE6312">
      <w:pPr>
        <w:jc w:val="both"/>
        <w:rPr>
          <w:b/>
          <w:bCs/>
          <w:sz w:val="24"/>
          <w:szCs w:val="24"/>
          <w:rtl/>
        </w:rPr>
      </w:pPr>
      <w:r w:rsidRPr="00C71BB4">
        <w:rPr>
          <w:rFonts w:hint="cs"/>
          <w:b/>
          <w:bCs/>
          <w:sz w:val="24"/>
          <w:szCs w:val="24"/>
          <w:rtl/>
        </w:rPr>
        <w:t xml:space="preserve">סעיף </w:t>
      </w:r>
      <w:r>
        <w:rPr>
          <w:rFonts w:hint="cs"/>
          <w:b/>
          <w:bCs/>
          <w:sz w:val="24"/>
          <w:szCs w:val="24"/>
          <w:rtl/>
        </w:rPr>
        <w:t>5:</w:t>
      </w:r>
    </w:p>
    <w:p w14:paraId="1CB64A34" w14:textId="485DDB72" w:rsidR="00AD4133" w:rsidRDefault="00AD4133" w:rsidP="00DE6312">
      <w:pPr>
        <w:jc w:val="both"/>
        <w:rPr>
          <w:b/>
          <w:bCs/>
          <w:sz w:val="24"/>
          <w:szCs w:val="24"/>
          <w:rtl/>
        </w:rPr>
      </w:pPr>
      <w:r>
        <w:rPr>
          <w:b/>
          <w:bCs/>
          <w:noProof/>
        </w:rPr>
        <w:drawing>
          <wp:inline distT="0" distB="0" distL="0" distR="0" wp14:anchorId="6755CF5C" wp14:editId="1AF17EB1">
            <wp:extent cx="5274310" cy="522922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29225"/>
                    </a:xfrm>
                    <a:prstGeom prst="rect">
                      <a:avLst/>
                    </a:prstGeom>
                    <a:noFill/>
                    <a:ln>
                      <a:noFill/>
                    </a:ln>
                  </pic:spPr>
                </pic:pic>
              </a:graphicData>
            </a:graphic>
          </wp:inline>
        </w:drawing>
      </w:r>
    </w:p>
    <w:p w14:paraId="51393B00" w14:textId="20F5E54B" w:rsidR="00A52910" w:rsidRDefault="0094640C" w:rsidP="00DE6312">
      <w:pPr>
        <w:jc w:val="both"/>
        <w:rPr>
          <w:sz w:val="24"/>
          <w:szCs w:val="24"/>
          <w:rtl/>
        </w:rPr>
      </w:pPr>
      <w:r w:rsidRPr="00094806">
        <w:rPr>
          <w:rFonts w:hint="cs"/>
          <w:sz w:val="24"/>
          <w:szCs w:val="24"/>
          <w:rtl/>
        </w:rPr>
        <w:t>הגרפים של ה-</w:t>
      </w:r>
      <w:r w:rsidRPr="00094806">
        <w:rPr>
          <w:sz w:val="24"/>
          <w:szCs w:val="24"/>
        </w:rPr>
        <w:t>decision boundaries</w:t>
      </w:r>
      <w:r w:rsidRPr="00094806">
        <w:rPr>
          <w:rFonts w:hint="cs"/>
          <w:sz w:val="24"/>
          <w:szCs w:val="24"/>
          <w:rtl/>
        </w:rPr>
        <w:t xml:space="preserve"> של שני המודלים </w:t>
      </w:r>
      <w:r w:rsidR="00AD4133">
        <w:rPr>
          <w:sz w:val="24"/>
          <w:szCs w:val="24"/>
        </w:rPr>
        <w:t>k=1</w:t>
      </w:r>
      <w:r w:rsidR="00AD4133">
        <w:rPr>
          <w:rFonts w:hint="cs"/>
          <w:sz w:val="24"/>
          <w:szCs w:val="24"/>
          <w:rtl/>
        </w:rPr>
        <w:t xml:space="preserve"> ו- </w:t>
      </w:r>
      <w:proofErr w:type="spellStart"/>
      <w:r w:rsidR="00AD4133">
        <w:rPr>
          <w:sz w:val="24"/>
          <w:szCs w:val="24"/>
        </w:rPr>
        <w:t>best_k</w:t>
      </w:r>
      <w:proofErr w:type="spellEnd"/>
      <w:r w:rsidR="00AD4133">
        <w:rPr>
          <w:rFonts w:hint="cs"/>
          <w:sz w:val="24"/>
          <w:szCs w:val="24"/>
          <w:rtl/>
        </w:rPr>
        <w:t xml:space="preserve"> </w:t>
      </w:r>
      <w:r w:rsidRPr="00094806">
        <w:rPr>
          <w:rFonts w:hint="cs"/>
          <w:sz w:val="24"/>
          <w:szCs w:val="24"/>
          <w:rtl/>
        </w:rPr>
        <w:t>נמצאים בסעיפים הקודמים (סעיף 2 וסעיף 4)</w:t>
      </w:r>
      <w:r w:rsidR="00525460" w:rsidRPr="00094806">
        <w:rPr>
          <w:rFonts w:hint="cs"/>
          <w:sz w:val="24"/>
          <w:szCs w:val="24"/>
          <w:rtl/>
        </w:rPr>
        <w:t>.</w:t>
      </w:r>
      <w:r w:rsidR="001D079E">
        <w:rPr>
          <w:rFonts w:hint="cs"/>
          <w:sz w:val="24"/>
          <w:szCs w:val="24"/>
          <w:rtl/>
        </w:rPr>
        <w:t xml:space="preserve"> ה-</w:t>
      </w:r>
      <w:r w:rsidR="001D079E">
        <w:rPr>
          <w:sz w:val="24"/>
          <w:szCs w:val="24"/>
        </w:rPr>
        <w:t>score</w:t>
      </w:r>
      <w:r w:rsidR="001D079E">
        <w:rPr>
          <w:rFonts w:hint="cs"/>
          <w:sz w:val="24"/>
          <w:szCs w:val="24"/>
          <w:rtl/>
        </w:rPr>
        <w:t xml:space="preserve"> של ש</w:t>
      </w:r>
      <w:r w:rsidR="00013D9D">
        <w:rPr>
          <w:rFonts w:hint="cs"/>
          <w:sz w:val="24"/>
          <w:szCs w:val="24"/>
          <w:rtl/>
        </w:rPr>
        <w:t>לושת</w:t>
      </w:r>
      <w:r w:rsidR="001D079E">
        <w:rPr>
          <w:rFonts w:hint="cs"/>
          <w:sz w:val="24"/>
          <w:szCs w:val="24"/>
          <w:rtl/>
        </w:rPr>
        <w:t xml:space="preserve"> המודלים הללו הן:</w:t>
      </w:r>
    </w:p>
    <w:p w14:paraId="27615D8D" w14:textId="77777777" w:rsidR="00013D9D" w:rsidRPr="00013D9D" w:rsidRDefault="00013D9D" w:rsidP="00013D9D">
      <w:pPr>
        <w:bidi w:val="0"/>
        <w:spacing w:after="0" w:line="240" w:lineRule="auto"/>
        <w:jc w:val="center"/>
        <w:rPr>
          <w:rFonts w:ascii="Courier New" w:eastAsia="Times New Roman" w:hAnsi="Courier New" w:cs="Courier New"/>
          <w:color w:val="212121"/>
          <w:sz w:val="21"/>
          <w:szCs w:val="21"/>
          <w:shd w:val="clear" w:color="auto" w:fill="FFFFFF"/>
        </w:rPr>
      </w:pPr>
      <w:r w:rsidRPr="00013D9D">
        <w:rPr>
          <w:rFonts w:ascii="Courier New" w:eastAsia="Times New Roman" w:hAnsi="Courier New" w:cs="Courier New"/>
          <w:color w:val="212121"/>
          <w:sz w:val="21"/>
          <w:szCs w:val="21"/>
          <w:shd w:val="clear" w:color="auto" w:fill="FFFFFF"/>
        </w:rPr>
        <w:t>Train set score with k = 1: 1.0</w:t>
      </w:r>
    </w:p>
    <w:p w14:paraId="5D4EAACF" w14:textId="77777777" w:rsidR="00013D9D" w:rsidRPr="00013D9D" w:rsidRDefault="00013D9D" w:rsidP="00013D9D">
      <w:pPr>
        <w:bidi w:val="0"/>
        <w:spacing w:after="0" w:line="240" w:lineRule="auto"/>
        <w:jc w:val="center"/>
        <w:rPr>
          <w:rFonts w:ascii="Courier New" w:eastAsia="Times New Roman" w:hAnsi="Courier New" w:cs="Courier New"/>
          <w:color w:val="212121"/>
          <w:sz w:val="21"/>
          <w:szCs w:val="21"/>
          <w:shd w:val="clear" w:color="auto" w:fill="FFFFFF"/>
        </w:rPr>
      </w:pPr>
      <w:r w:rsidRPr="00013D9D">
        <w:rPr>
          <w:rFonts w:ascii="Courier New" w:eastAsia="Times New Roman" w:hAnsi="Courier New" w:cs="Courier New"/>
          <w:color w:val="212121"/>
          <w:sz w:val="21"/>
          <w:szCs w:val="21"/>
          <w:shd w:val="clear" w:color="auto" w:fill="FFFFFF"/>
        </w:rPr>
        <w:t>Test set score with k = 1: 0.796</w:t>
      </w:r>
    </w:p>
    <w:p w14:paraId="2DFBB712" w14:textId="77777777" w:rsidR="00013D9D" w:rsidRPr="00013D9D" w:rsidRDefault="00013D9D" w:rsidP="00013D9D">
      <w:pPr>
        <w:bidi w:val="0"/>
        <w:spacing w:after="0" w:line="240" w:lineRule="auto"/>
        <w:jc w:val="center"/>
        <w:rPr>
          <w:rFonts w:ascii="Courier New" w:eastAsia="Times New Roman" w:hAnsi="Courier New" w:cs="Courier New"/>
          <w:color w:val="212121"/>
          <w:sz w:val="21"/>
          <w:szCs w:val="21"/>
          <w:shd w:val="clear" w:color="auto" w:fill="FFFFFF"/>
        </w:rPr>
      </w:pPr>
    </w:p>
    <w:p w14:paraId="2CAAE849" w14:textId="77777777" w:rsidR="00013D9D" w:rsidRPr="00013D9D" w:rsidRDefault="00013D9D" w:rsidP="00013D9D">
      <w:pPr>
        <w:bidi w:val="0"/>
        <w:spacing w:after="0" w:line="240" w:lineRule="auto"/>
        <w:jc w:val="center"/>
        <w:rPr>
          <w:rFonts w:ascii="Courier New" w:eastAsia="Times New Roman" w:hAnsi="Courier New" w:cs="Courier New"/>
          <w:color w:val="212121"/>
          <w:sz w:val="21"/>
          <w:szCs w:val="21"/>
          <w:shd w:val="clear" w:color="auto" w:fill="FFFFFF"/>
        </w:rPr>
      </w:pPr>
      <w:r w:rsidRPr="00013D9D">
        <w:rPr>
          <w:rFonts w:ascii="Courier New" w:eastAsia="Times New Roman" w:hAnsi="Courier New" w:cs="Courier New"/>
          <w:color w:val="212121"/>
          <w:sz w:val="21"/>
          <w:szCs w:val="21"/>
          <w:shd w:val="clear" w:color="auto" w:fill="FFFFFF"/>
        </w:rPr>
        <w:t>Train set score with k = 501: 0.695</w:t>
      </w:r>
    </w:p>
    <w:p w14:paraId="339DFB95" w14:textId="77777777" w:rsidR="00013D9D" w:rsidRPr="00013D9D" w:rsidRDefault="00013D9D" w:rsidP="00013D9D">
      <w:pPr>
        <w:bidi w:val="0"/>
        <w:spacing w:after="0" w:line="240" w:lineRule="auto"/>
        <w:jc w:val="center"/>
        <w:rPr>
          <w:rFonts w:ascii="Courier New" w:eastAsia="Times New Roman" w:hAnsi="Courier New" w:cs="Courier New"/>
          <w:color w:val="212121"/>
          <w:sz w:val="21"/>
          <w:szCs w:val="21"/>
          <w:shd w:val="clear" w:color="auto" w:fill="FFFFFF"/>
        </w:rPr>
      </w:pPr>
      <w:r w:rsidRPr="00013D9D">
        <w:rPr>
          <w:rFonts w:ascii="Courier New" w:eastAsia="Times New Roman" w:hAnsi="Courier New" w:cs="Courier New"/>
          <w:color w:val="212121"/>
          <w:sz w:val="21"/>
          <w:szCs w:val="21"/>
          <w:shd w:val="clear" w:color="auto" w:fill="FFFFFF"/>
        </w:rPr>
        <w:t>Test set score with k = 501: 0.7</w:t>
      </w:r>
    </w:p>
    <w:p w14:paraId="4EC94C68" w14:textId="77777777" w:rsidR="00013D9D" w:rsidRPr="00013D9D" w:rsidRDefault="00013D9D" w:rsidP="00013D9D">
      <w:pPr>
        <w:bidi w:val="0"/>
        <w:spacing w:after="0" w:line="240" w:lineRule="auto"/>
        <w:jc w:val="center"/>
        <w:rPr>
          <w:rFonts w:ascii="Courier New" w:eastAsia="Times New Roman" w:hAnsi="Courier New" w:cs="Courier New"/>
          <w:color w:val="212121"/>
          <w:sz w:val="21"/>
          <w:szCs w:val="21"/>
          <w:shd w:val="clear" w:color="auto" w:fill="FFFFFF"/>
        </w:rPr>
      </w:pPr>
    </w:p>
    <w:p w14:paraId="1B852459" w14:textId="77777777" w:rsidR="00013D9D" w:rsidRPr="00013D9D" w:rsidRDefault="00013D9D" w:rsidP="00013D9D">
      <w:pPr>
        <w:bidi w:val="0"/>
        <w:spacing w:after="0" w:line="240" w:lineRule="auto"/>
        <w:jc w:val="center"/>
        <w:rPr>
          <w:rFonts w:ascii="Courier New" w:eastAsia="Times New Roman" w:hAnsi="Courier New" w:cs="Courier New"/>
          <w:color w:val="212121"/>
          <w:sz w:val="21"/>
          <w:szCs w:val="21"/>
          <w:shd w:val="clear" w:color="auto" w:fill="FFFFFF"/>
        </w:rPr>
      </w:pPr>
      <w:r w:rsidRPr="00013D9D">
        <w:rPr>
          <w:rFonts w:ascii="Courier New" w:eastAsia="Times New Roman" w:hAnsi="Courier New" w:cs="Courier New"/>
          <w:color w:val="212121"/>
          <w:sz w:val="21"/>
          <w:szCs w:val="21"/>
          <w:shd w:val="clear" w:color="auto" w:fill="FFFFFF"/>
        </w:rPr>
        <w:t>Train set score with best k: 0.885</w:t>
      </w:r>
    </w:p>
    <w:p w14:paraId="5D58B5D8" w14:textId="5DD039C1" w:rsidR="001868D7" w:rsidRPr="00013D9D" w:rsidRDefault="00013D9D" w:rsidP="00013D9D">
      <w:pPr>
        <w:jc w:val="center"/>
        <w:rPr>
          <w:sz w:val="24"/>
          <w:szCs w:val="24"/>
          <w:rtl/>
        </w:rPr>
      </w:pPr>
      <w:r w:rsidRPr="00013D9D">
        <w:rPr>
          <w:rFonts w:ascii="Courier New" w:eastAsia="Times New Roman" w:hAnsi="Courier New" w:cs="Courier New"/>
          <w:color w:val="212121"/>
          <w:sz w:val="21"/>
          <w:szCs w:val="21"/>
          <w:shd w:val="clear" w:color="auto" w:fill="FFFFFF"/>
        </w:rPr>
        <w:t>Test set score with best k: 0.856</w:t>
      </w:r>
    </w:p>
    <w:p w14:paraId="77FE9722" w14:textId="39AFDD94" w:rsidR="001D079E" w:rsidRDefault="001D079E" w:rsidP="00DE6312">
      <w:pPr>
        <w:jc w:val="both"/>
        <w:rPr>
          <w:sz w:val="24"/>
          <w:szCs w:val="24"/>
          <w:rtl/>
        </w:rPr>
      </w:pPr>
      <w:r>
        <w:rPr>
          <w:rFonts w:hint="cs"/>
          <w:sz w:val="24"/>
          <w:szCs w:val="24"/>
          <w:rtl/>
        </w:rPr>
        <w:t xml:space="preserve">ניתן לראות שעל סט האימון התוצאות של המודל עם </w:t>
      </w:r>
      <w:r>
        <w:rPr>
          <w:sz w:val="24"/>
          <w:szCs w:val="24"/>
        </w:rPr>
        <w:t>k=1</w:t>
      </w:r>
      <w:r>
        <w:rPr>
          <w:rFonts w:hint="cs"/>
          <w:sz w:val="24"/>
          <w:szCs w:val="24"/>
          <w:rtl/>
        </w:rPr>
        <w:t xml:space="preserve"> הן מושלמות, אבל זה מכיוון שכל נקודה היא הקרובה ביותר לעצמה, ולכן בוודאות נקבל שהדירוג הוא 1, אבל כאשר מסתכלים על סט המבחן, באמת הניקוד של המודל הזה נמוך מאשר הניקוד של המודל עם ה-</w:t>
      </w:r>
      <w:r>
        <w:rPr>
          <w:sz w:val="24"/>
          <w:szCs w:val="24"/>
        </w:rPr>
        <w:t>k</w:t>
      </w:r>
      <w:r>
        <w:rPr>
          <w:rFonts w:hint="cs"/>
          <w:sz w:val="24"/>
          <w:szCs w:val="24"/>
          <w:rtl/>
        </w:rPr>
        <w:t xml:space="preserve"> הטוב ביותר. הסיבה לכך היא שכפי שניתן לראות מהגרפים של ה-</w:t>
      </w:r>
      <w:r>
        <w:rPr>
          <w:sz w:val="24"/>
          <w:szCs w:val="24"/>
        </w:rPr>
        <w:t>decision boundaries</w:t>
      </w:r>
      <w:r>
        <w:rPr>
          <w:rFonts w:hint="cs"/>
          <w:sz w:val="24"/>
          <w:szCs w:val="24"/>
          <w:rtl/>
        </w:rPr>
        <w:t xml:space="preserve"> של שני </w:t>
      </w:r>
      <w:r>
        <w:rPr>
          <w:rFonts w:hint="cs"/>
          <w:sz w:val="24"/>
          <w:szCs w:val="24"/>
          <w:rtl/>
        </w:rPr>
        <w:lastRenderedPageBreak/>
        <w:t xml:space="preserve">המודלים, הגרף של המודל עם </w:t>
      </w:r>
      <w:r>
        <w:rPr>
          <w:sz w:val="24"/>
          <w:szCs w:val="24"/>
        </w:rPr>
        <w:t>k=1</w:t>
      </w:r>
      <w:r>
        <w:rPr>
          <w:rFonts w:hint="cs"/>
          <w:sz w:val="24"/>
          <w:szCs w:val="24"/>
          <w:rtl/>
        </w:rPr>
        <w:t>, פחות חלק ויותר רגיש לנקודות שלא בדיוק נמצאות במקום. כלומר, כפי שניתן לראות את המיקום של הנקודות ב-</w:t>
      </w:r>
      <w:r>
        <w:rPr>
          <w:sz w:val="24"/>
          <w:szCs w:val="24"/>
        </w:rPr>
        <w:t xml:space="preserve">joint plot </w:t>
      </w:r>
      <w:r>
        <w:rPr>
          <w:rFonts w:hint="cs"/>
          <w:sz w:val="24"/>
          <w:szCs w:val="24"/>
          <w:rtl/>
        </w:rPr>
        <w:t xml:space="preserve"> שיצרנו בסעיף 1, הנקודות הן די מופרדות, אך עדיין יש נקודות שנמצאות לא בדיוק באזור שמוקף בנקודות עם אותה תווית, אז באזור הקרוב ביותר לנקודה כזו, אם ניקח </w:t>
      </w:r>
      <w:r>
        <w:rPr>
          <w:sz w:val="24"/>
          <w:szCs w:val="24"/>
        </w:rPr>
        <w:t>k=1</w:t>
      </w:r>
      <w:r>
        <w:rPr>
          <w:rFonts w:hint="cs"/>
          <w:sz w:val="24"/>
          <w:szCs w:val="24"/>
          <w:rtl/>
        </w:rPr>
        <w:t xml:space="preserve">, אז לא נוכל להכליל בצורה טובה את המודל שלנו, כי הוא יושפע מכך שהנתונים לא מופרדים בצורה מושלמת ועדיין יש מעט נקודות שחורגות מהאזור שלהן. </w:t>
      </w:r>
      <w:r w:rsidR="00A75301">
        <w:rPr>
          <w:rFonts w:hint="cs"/>
          <w:sz w:val="24"/>
          <w:szCs w:val="24"/>
          <w:rtl/>
        </w:rPr>
        <w:t>זאת לעומת מצב שבו לוקחים</w:t>
      </w:r>
      <w:r w:rsidR="00D746EC">
        <w:rPr>
          <w:rFonts w:hint="cs"/>
          <w:sz w:val="24"/>
          <w:szCs w:val="24"/>
          <w:rtl/>
        </w:rPr>
        <w:t xml:space="preserve"> </w:t>
      </w:r>
      <w:proofErr w:type="spellStart"/>
      <w:r w:rsidR="00D746EC">
        <w:rPr>
          <w:sz w:val="24"/>
          <w:szCs w:val="24"/>
        </w:rPr>
        <w:t>k_best</w:t>
      </w:r>
      <w:proofErr w:type="spellEnd"/>
      <w:r w:rsidR="00A75301">
        <w:rPr>
          <w:rFonts w:hint="cs"/>
          <w:sz w:val="24"/>
          <w:szCs w:val="24"/>
          <w:rtl/>
        </w:rPr>
        <w:t xml:space="preserve"> (במקרה שלנו </w:t>
      </w:r>
      <w:r w:rsidR="00D746EC">
        <w:rPr>
          <w:rFonts w:hint="cs"/>
          <w:sz w:val="24"/>
          <w:szCs w:val="24"/>
          <w:rtl/>
        </w:rPr>
        <w:t>15</w:t>
      </w:r>
      <w:r w:rsidR="00A75301">
        <w:rPr>
          <w:rFonts w:hint="cs"/>
          <w:sz w:val="24"/>
          <w:szCs w:val="24"/>
          <w:rtl/>
        </w:rPr>
        <w:t xml:space="preserve">), ששם </w:t>
      </w:r>
      <w:r w:rsidR="00C70915">
        <w:rPr>
          <w:rFonts w:hint="cs"/>
          <w:sz w:val="24"/>
          <w:szCs w:val="24"/>
          <w:rtl/>
        </w:rPr>
        <w:t>ניתן להכליל בצורה טובה הרבה יותר מכיוון שהמצב שתיארנו קודם לא יקרה, ואכן קיבלנו דיוק טוב הרבה יותר על סט המבחן.</w:t>
      </w:r>
      <w:r w:rsidR="00E659CF">
        <w:rPr>
          <w:rFonts w:hint="cs"/>
          <w:sz w:val="24"/>
          <w:szCs w:val="24"/>
          <w:rtl/>
        </w:rPr>
        <w:t xml:space="preserve"> </w:t>
      </w:r>
      <w:proofErr w:type="spellStart"/>
      <w:r w:rsidR="00E659CF">
        <w:rPr>
          <w:rFonts w:hint="cs"/>
          <w:sz w:val="24"/>
          <w:szCs w:val="24"/>
          <w:rtl/>
        </w:rPr>
        <w:t>משא"כ</w:t>
      </w:r>
      <w:proofErr w:type="spellEnd"/>
      <w:r w:rsidR="00E659CF">
        <w:rPr>
          <w:rFonts w:hint="cs"/>
          <w:sz w:val="24"/>
          <w:szCs w:val="24"/>
          <w:rtl/>
        </w:rPr>
        <w:t xml:space="preserve"> ב </w:t>
      </w:r>
      <w:r w:rsidR="00E659CF">
        <w:rPr>
          <w:sz w:val="24"/>
          <w:szCs w:val="24"/>
        </w:rPr>
        <w:t>k= 501</w:t>
      </w:r>
      <w:r w:rsidR="00E659CF">
        <w:rPr>
          <w:rFonts w:hint="cs"/>
          <w:sz w:val="24"/>
          <w:szCs w:val="24"/>
          <w:rtl/>
        </w:rPr>
        <w:t xml:space="preserve"> אז ההערכה העשית בצורה </w:t>
      </w:r>
      <w:r w:rsidR="00D746EC">
        <w:rPr>
          <w:rFonts w:hint="cs"/>
          <w:sz w:val="24"/>
          <w:szCs w:val="24"/>
          <w:rtl/>
        </w:rPr>
        <w:t>גסה מאוד</w:t>
      </w:r>
      <w:r w:rsidR="006F05DF">
        <w:rPr>
          <w:rFonts w:hint="cs"/>
          <w:sz w:val="24"/>
          <w:szCs w:val="24"/>
          <w:rtl/>
        </w:rPr>
        <w:t xml:space="preserve"> מכיוון שהוא מתחשב </w:t>
      </w:r>
      <w:r w:rsidR="00761553">
        <w:rPr>
          <w:rFonts w:hint="cs"/>
          <w:sz w:val="24"/>
          <w:szCs w:val="24"/>
          <w:rtl/>
        </w:rPr>
        <w:t xml:space="preserve">כמעט </w:t>
      </w:r>
      <w:r w:rsidR="006F05DF">
        <w:rPr>
          <w:rFonts w:hint="cs"/>
          <w:sz w:val="24"/>
          <w:szCs w:val="24"/>
          <w:rtl/>
        </w:rPr>
        <w:t>בכל השכנים לצידו</w:t>
      </w:r>
      <w:r w:rsidR="007240DE">
        <w:rPr>
          <w:rFonts w:hint="cs"/>
          <w:sz w:val="24"/>
          <w:szCs w:val="24"/>
          <w:rtl/>
        </w:rPr>
        <w:t>,</w:t>
      </w:r>
      <w:r w:rsidR="00761553">
        <w:rPr>
          <w:rFonts w:hint="cs"/>
          <w:sz w:val="24"/>
          <w:szCs w:val="24"/>
          <w:rtl/>
        </w:rPr>
        <w:t xml:space="preserve"> גם של הערכים השגויים (כמו שפירטנו בסעיף 3)</w:t>
      </w:r>
      <w:r w:rsidR="00D746EC">
        <w:rPr>
          <w:rFonts w:hint="cs"/>
          <w:sz w:val="24"/>
          <w:szCs w:val="24"/>
          <w:rtl/>
        </w:rPr>
        <w:t xml:space="preserve"> וקשה לו לרדת לרזולוציו</w:t>
      </w:r>
      <w:r w:rsidR="00D746EC">
        <w:rPr>
          <w:rFonts w:hint="eastAsia"/>
          <w:sz w:val="24"/>
          <w:szCs w:val="24"/>
          <w:rtl/>
        </w:rPr>
        <w:t>ת</w:t>
      </w:r>
      <w:r w:rsidR="00D746EC">
        <w:rPr>
          <w:rFonts w:hint="cs"/>
          <w:sz w:val="24"/>
          <w:szCs w:val="24"/>
          <w:rtl/>
        </w:rPr>
        <w:t xml:space="preserve"> קטנות.</w:t>
      </w:r>
    </w:p>
    <w:p w14:paraId="309A86BB" w14:textId="332F9065" w:rsidR="00767DDF" w:rsidRDefault="00767DDF" w:rsidP="00DE6312">
      <w:pPr>
        <w:jc w:val="both"/>
        <w:rPr>
          <w:sz w:val="24"/>
          <w:szCs w:val="24"/>
          <w:rtl/>
        </w:rPr>
      </w:pPr>
    </w:p>
    <w:p w14:paraId="1FEF2943" w14:textId="4ED979D2" w:rsidR="00767DDF" w:rsidRDefault="00767DDF" w:rsidP="00DE6312">
      <w:pPr>
        <w:jc w:val="both"/>
        <w:rPr>
          <w:b/>
          <w:bCs/>
          <w:sz w:val="24"/>
          <w:szCs w:val="24"/>
          <w:rtl/>
        </w:rPr>
      </w:pPr>
      <w:r w:rsidRPr="00C71BB4">
        <w:rPr>
          <w:rFonts w:hint="cs"/>
          <w:b/>
          <w:bCs/>
          <w:sz w:val="24"/>
          <w:szCs w:val="24"/>
          <w:rtl/>
        </w:rPr>
        <w:t xml:space="preserve">סעיף </w:t>
      </w:r>
      <w:r>
        <w:rPr>
          <w:rFonts w:hint="cs"/>
          <w:b/>
          <w:bCs/>
          <w:sz w:val="24"/>
          <w:szCs w:val="24"/>
          <w:rtl/>
        </w:rPr>
        <w:t>6:</w:t>
      </w:r>
    </w:p>
    <w:p w14:paraId="49855D2A" w14:textId="77C69284" w:rsidR="0042270D" w:rsidRDefault="00013D9D" w:rsidP="00DE6312">
      <w:pPr>
        <w:jc w:val="both"/>
        <w:rPr>
          <w:sz w:val="24"/>
          <w:szCs w:val="24"/>
          <w:rtl/>
        </w:rPr>
      </w:pPr>
      <w:r>
        <w:rPr>
          <w:noProof/>
        </w:rPr>
        <w:drawing>
          <wp:inline distT="0" distB="0" distL="0" distR="0" wp14:anchorId="45AEA5DA" wp14:editId="09CB1461">
            <wp:extent cx="5274310" cy="315468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54680"/>
                    </a:xfrm>
                    <a:prstGeom prst="rect">
                      <a:avLst/>
                    </a:prstGeom>
                    <a:noFill/>
                    <a:ln>
                      <a:noFill/>
                    </a:ln>
                  </pic:spPr>
                </pic:pic>
              </a:graphicData>
            </a:graphic>
          </wp:inline>
        </w:drawing>
      </w:r>
    </w:p>
    <w:p w14:paraId="4CDCA99E" w14:textId="05E07709" w:rsidR="00013D9D" w:rsidRDefault="00013D9D" w:rsidP="00DE6312">
      <w:pPr>
        <w:jc w:val="both"/>
        <w:rPr>
          <w:sz w:val="24"/>
          <w:szCs w:val="24"/>
          <w:rtl/>
        </w:rPr>
      </w:pPr>
    </w:p>
    <w:p w14:paraId="6B92BA6E" w14:textId="77777777" w:rsidR="00013D9D" w:rsidRPr="00013D9D" w:rsidRDefault="00013D9D" w:rsidP="00013D9D">
      <w:pPr>
        <w:jc w:val="center"/>
        <w:rPr>
          <w:sz w:val="24"/>
          <w:szCs w:val="24"/>
        </w:rPr>
      </w:pPr>
      <w:r w:rsidRPr="00013D9D">
        <w:rPr>
          <w:sz w:val="24"/>
          <w:szCs w:val="24"/>
        </w:rPr>
        <w:t>Best k is: 105</w:t>
      </w:r>
    </w:p>
    <w:p w14:paraId="7706F429" w14:textId="77777777" w:rsidR="00013D9D" w:rsidRPr="00013D9D" w:rsidRDefault="00013D9D" w:rsidP="00013D9D">
      <w:pPr>
        <w:jc w:val="center"/>
        <w:rPr>
          <w:sz w:val="24"/>
          <w:szCs w:val="24"/>
          <w:rtl/>
        </w:rPr>
      </w:pPr>
    </w:p>
    <w:p w14:paraId="60D1BFCE" w14:textId="77777777" w:rsidR="00013D9D" w:rsidRPr="00013D9D" w:rsidRDefault="00013D9D" w:rsidP="00013D9D">
      <w:pPr>
        <w:jc w:val="center"/>
        <w:rPr>
          <w:sz w:val="24"/>
          <w:szCs w:val="24"/>
        </w:rPr>
      </w:pPr>
      <w:r w:rsidRPr="00013D9D">
        <w:rPr>
          <w:sz w:val="24"/>
          <w:szCs w:val="24"/>
        </w:rPr>
        <w:t>Mean validation accuracy of model with best k: 0.742</w:t>
      </w:r>
    </w:p>
    <w:p w14:paraId="69B825DD" w14:textId="77777777" w:rsidR="00013D9D" w:rsidRPr="00013D9D" w:rsidRDefault="00013D9D" w:rsidP="00013D9D">
      <w:pPr>
        <w:jc w:val="center"/>
        <w:rPr>
          <w:sz w:val="24"/>
          <w:szCs w:val="24"/>
        </w:rPr>
      </w:pPr>
      <w:r w:rsidRPr="00013D9D">
        <w:rPr>
          <w:sz w:val="24"/>
          <w:szCs w:val="24"/>
        </w:rPr>
        <w:t>Mean train accuracy of model with best k: 0.752</w:t>
      </w:r>
    </w:p>
    <w:p w14:paraId="58917BEE" w14:textId="77777777" w:rsidR="00013D9D" w:rsidRPr="00013D9D" w:rsidRDefault="00013D9D" w:rsidP="00013D9D">
      <w:pPr>
        <w:jc w:val="center"/>
        <w:rPr>
          <w:sz w:val="24"/>
          <w:szCs w:val="24"/>
          <w:rtl/>
        </w:rPr>
      </w:pPr>
    </w:p>
    <w:p w14:paraId="604C41D6" w14:textId="77777777" w:rsidR="00013D9D" w:rsidRPr="00013D9D" w:rsidRDefault="00013D9D" w:rsidP="00013D9D">
      <w:pPr>
        <w:jc w:val="center"/>
        <w:rPr>
          <w:sz w:val="24"/>
          <w:szCs w:val="24"/>
        </w:rPr>
      </w:pPr>
      <w:r w:rsidRPr="00013D9D">
        <w:rPr>
          <w:sz w:val="24"/>
          <w:szCs w:val="24"/>
        </w:rPr>
        <w:t>Train set score with best k: 0.753</w:t>
      </w:r>
    </w:p>
    <w:p w14:paraId="0F433BE9" w14:textId="6886898E" w:rsidR="00013D9D" w:rsidRPr="00013D9D" w:rsidRDefault="00013D9D" w:rsidP="00013D9D">
      <w:pPr>
        <w:jc w:val="center"/>
        <w:rPr>
          <w:sz w:val="24"/>
          <w:szCs w:val="24"/>
          <w:rtl/>
        </w:rPr>
      </w:pPr>
      <w:r w:rsidRPr="00013D9D">
        <w:rPr>
          <w:sz w:val="24"/>
          <w:szCs w:val="24"/>
        </w:rPr>
        <w:t>Test set score with best k: 0.76</w:t>
      </w:r>
    </w:p>
    <w:p w14:paraId="3B429F27" w14:textId="77777777" w:rsidR="00013D9D" w:rsidRDefault="00013D9D" w:rsidP="00DE6312">
      <w:pPr>
        <w:jc w:val="both"/>
        <w:rPr>
          <w:sz w:val="24"/>
          <w:szCs w:val="24"/>
          <w:rtl/>
        </w:rPr>
      </w:pPr>
    </w:p>
    <w:p w14:paraId="16985E6D" w14:textId="4863E485" w:rsidR="00514E2C" w:rsidRDefault="001D55A3" w:rsidP="00DE6312">
      <w:pPr>
        <w:jc w:val="both"/>
        <w:rPr>
          <w:sz w:val="24"/>
          <w:szCs w:val="24"/>
        </w:rPr>
      </w:pPr>
      <w:r>
        <w:rPr>
          <w:rFonts w:hint="cs"/>
          <w:sz w:val="24"/>
          <w:szCs w:val="24"/>
          <w:rtl/>
        </w:rPr>
        <w:lastRenderedPageBreak/>
        <w:t>ישנם</w:t>
      </w:r>
      <w:r w:rsidR="00917660">
        <w:rPr>
          <w:rFonts w:hint="cs"/>
          <w:sz w:val="24"/>
          <w:szCs w:val="24"/>
          <w:rtl/>
        </w:rPr>
        <w:t xml:space="preserve"> מספר</w:t>
      </w:r>
      <w:r>
        <w:rPr>
          <w:rFonts w:hint="cs"/>
          <w:sz w:val="24"/>
          <w:szCs w:val="24"/>
          <w:rtl/>
        </w:rPr>
        <w:t xml:space="preserve"> הבדלים בין התוצאות שקיבלנו בסעיף זה לבין סעיף 3: הראשון, ה-</w:t>
      </w:r>
      <w:r>
        <w:rPr>
          <w:sz w:val="24"/>
          <w:szCs w:val="24"/>
        </w:rPr>
        <w:t>k</w:t>
      </w:r>
      <w:r>
        <w:rPr>
          <w:rFonts w:hint="cs"/>
          <w:sz w:val="24"/>
          <w:szCs w:val="24"/>
          <w:rtl/>
        </w:rPr>
        <w:t xml:space="preserve"> הטוב ביותר, והשני הערכים של </w:t>
      </w:r>
      <w:r>
        <w:rPr>
          <w:sz w:val="24"/>
          <w:szCs w:val="24"/>
        </w:rPr>
        <w:t>k</w:t>
      </w:r>
      <w:r>
        <w:rPr>
          <w:rFonts w:hint="cs"/>
          <w:sz w:val="24"/>
          <w:szCs w:val="24"/>
          <w:rtl/>
        </w:rPr>
        <w:t xml:space="preserve"> עבורם יש </w:t>
      </w:r>
      <w:r>
        <w:rPr>
          <w:sz w:val="24"/>
          <w:szCs w:val="24"/>
        </w:rPr>
        <w:t>overfitting</w:t>
      </w:r>
      <w:r>
        <w:rPr>
          <w:rFonts w:hint="cs"/>
          <w:sz w:val="24"/>
          <w:szCs w:val="24"/>
          <w:rtl/>
        </w:rPr>
        <w:t xml:space="preserve"> ו-</w:t>
      </w:r>
      <w:r>
        <w:rPr>
          <w:sz w:val="24"/>
          <w:szCs w:val="24"/>
        </w:rPr>
        <w:t>underfitting</w:t>
      </w:r>
      <w:r w:rsidR="008575E8">
        <w:rPr>
          <w:rFonts w:hint="cs"/>
          <w:sz w:val="24"/>
          <w:szCs w:val="24"/>
          <w:rtl/>
        </w:rPr>
        <w:t>, ו</w:t>
      </w:r>
      <w:r w:rsidR="00D26EA3">
        <w:rPr>
          <w:rFonts w:hint="cs"/>
          <w:sz w:val="24"/>
          <w:szCs w:val="24"/>
          <w:rtl/>
        </w:rPr>
        <w:t>בנוסף התוצאות של המודל שאימנו בסעיף 6 פחות טובות על סט האימון והמבחן.</w:t>
      </w:r>
    </w:p>
    <w:p w14:paraId="386D1ECF" w14:textId="72AADA9F" w:rsidR="00445BEA" w:rsidRDefault="00840576" w:rsidP="00445BEA">
      <w:pPr>
        <w:jc w:val="both"/>
        <w:rPr>
          <w:sz w:val="24"/>
          <w:szCs w:val="24"/>
          <w:rtl/>
        </w:rPr>
      </w:pPr>
      <w:r>
        <w:rPr>
          <w:rFonts w:hint="cs"/>
          <w:sz w:val="24"/>
          <w:szCs w:val="24"/>
          <w:rtl/>
        </w:rPr>
        <w:t xml:space="preserve">הסיבה לכך היא כנראה בגלל שבשביל להשתמש במודל של </w:t>
      </w:r>
      <w:r>
        <w:rPr>
          <w:rFonts w:hint="cs"/>
          <w:sz w:val="24"/>
          <w:szCs w:val="24"/>
        </w:rPr>
        <w:t>KNN</w:t>
      </w:r>
      <w:r>
        <w:rPr>
          <w:rFonts w:hint="cs"/>
          <w:sz w:val="24"/>
          <w:szCs w:val="24"/>
          <w:rtl/>
        </w:rPr>
        <w:t xml:space="preserve"> אנחנו צריכים שהנתונים יהיו פרידים בצורה כלשהי, כלומר שניתן יהיה להגדיר אזורים מסוימים שכל נקודה שנמצאת בהם תקבל תווית מסוימת. עבור הפיצ'רים </w:t>
      </w:r>
      <w:r>
        <w:rPr>
          <w:rFonts w:hint="cs"/>
          <w:sz w:val="24"/>
          <w:szCs w:val="24"/>
        </w:rPr>
        <w:t>PCR</w:t>
      </w:r>
      <w:r>
        <w:rPr>
          <w:sz w:val="24"/>
          <w:szCs w:val="24"/>
        </w:rPr>
        <w:t>_0</w:t>
      </w:r>
      <w:r w:rsidR="00D746EC">
        <w:rPr>
          <w:sz w:val="24"/>
          <w:szCs w:val="24"/>
        </w:rPr>
        <w:t>1</w:t>
      </w:r>
      <w:r>
        <w:rPr>
          <w:rFonts w:hint="cs"/>
          <w:sz w:val="24"/>
          <w:szCs w:val="24"/>
          <w:rtl/>
        </w:rPr>
        <w:t xml:space="preserve"> ו-</w:t>
      </w:r>
      <w:r>
        <w:rPr>
          <w:sz w:val="24"/>
          <w:szCs w:val="24"/>
        </w:rPr>
        <w:t>PCR_</w:t>
      </w:r>
      <w:r w:rsidR="00D746EC">
        <w:rPr>
          <w:sz w:val="24"/>
          <w:szCs w:val="24"/>
        </w:rPr>
        <w:t>02</w:t>
      </w:r>
      <w:r>
        <w:rPr>
          <w:rFonts w:hint="cs"/>
          <w:sz w:val="24"/>
          <w:szCs w:val="24"/>
          <w:rtl/>
        </w:rPr>
        <w:t>, זה אכן המצב, אבל עבור שאר הפיצ'רים זה לא מתקיים בצורה טובה  (כפי שראינו בקשר לכמה פיצ'רים ב-</w:t>
      </w:r>
      <w:r>
        <w:rPr>
          <w:rFonts w:hint="cs"/>
          <w:sz w:val="24"/>
          <w:szCs w:val="24"/>
        </w:rPr>
        <w:t>HW</w:t>
      </w:r>
      <w:r>
        <w:rPr>
          <w:sz w:val="24"/>
          <w:szCs w:val="24"/>
        </w:rPr>
        <w:t>1</w:t>
      </w:r>
      <w:r>
        <w:rPr>
          <w:rFonts w:hint="cs"/>
          <w:sz w:val="24"/>
          <w:szCs w:val="24"/>
          <w:rtl/>
        </w:rPr>
        <w:t>).</w:t>
      </w:r>
      <w:r w:rsidR="00571C00">
        <w:rPr>
          <w:rFonts w:hint="cs"/>
          <w:sz w:val="24"/>
          <w:szCs w:val="24"/>
          <w:rtl/>
        </w:rPr>
        <w:t xml:space="preserve"> לכן, כאשר אנחנו מתחשבים בכל הפיצ'רים בשביל לאמן את המודל </w:t>
      </w:r>
      <w:r w:rsidR="00571C00">
        <w:rPr>
          <w:rFonts w:hint="cs"/>
          <w:sz w:val="24"/>
          <w:szCs w:val="24"/>
        </w:rPr>
        <w:t>KNN</w:t>
      </w:r>
      <w:r w:rsidR="00571C00">
        <w:rPr>
          <w:rFonts w:hint="cs"/>
          <w:sz w:val="24"/>
          <w:szCs w:val="24"/>
          <w:rtl/>
        </w:rPr>
        <w:t>, אנחנו בעצם מכניסים פיצ'רים שהם לא פרידים להיות חלק מהמודל שלנו</w:t>
      </w:r>
      <w:r w:rsidR="00527D9E">
        <w:rPr>
          <w:rFonts w:hint="cs"/>
          <w:sz w:val="24"/>
          <w:szCs w:val="24"/>
          <w:rtl/>
        </w:rPr>
        <w:t>, ובהתאם</w:t>
      </w:r>
      <w:r w:rsidR="00571C00">
        <w:rPr>
          <w:rFonts w:hint="cs"/>
          <w:sz w:val="24"/>
          <w:szCs w:val="24"/>
          <w:rtl/>
        </w:rPr>
        <w:t xml:space="preserve"> דבר זה פוגע ביכולת של המודל להכליל ולתת </w:t>
      </w:r>
      <w:r w:rsidR="004C3242">
        <w:rPr>
          <w:rFonts w:hint="cs"/>
          <w:sz w:val="24"/>
          <w:szCs w:val="24"/>
          <w:rtl/>
        </w:rPr>
        <w:t>פרדיקציה</w:t>
      </w:r>
      <w:r w:rsidR="00571C00">
        <w:rPr>
          <w:rFonts w:hint="cs"/>
          <w:sz w:val="24"/>
          <w:szCs w:val="24"/>
          <w:rtl/>
        </w:rPr>
        <w:t xml:space="preserve"> טובה.</w:t>
      </w:r>
    </w:p>
    <w:p w14:paraId="4283BE99" w14:textId="7871794C" w:rsidR="00445BEA" w:rsidRPr="001A4B1F" w:rsidRDefault="00445BEA" w:rsidP="00445BEA">
      <w:pPr>
        <w:jc w:val="both"/>
        <w:rPr>
          <w:sz w:val="24"/>
          <w:szCs w:val="24"/>
          <w:rtl/>
        </w:rPr>
      </w:pPr>
      <w:r w:rsidRPr="001A4B1F">
        <w:rPr>
          <w:rFonts w:hint="cs"/>
          <w:sz w:val="24"/>
          <w:szCs w:val="24"/>
          <w:rtl/>
        </w:rPr>
        <w:t xml:space="preserve">הערכים של </w:t>
      </w:r>
      <w:r w:rsidRPr="001A4B1F">
        <w:rPr>
          <w:sz w:val="24"/>
          <w:szCs w:val="24"/>
        </w:rPr>
        <w:t>k</w:t>
      </w:r>
      <w:r w:rsidRPr="001A4B1F">
        <w:rPr>
          <w:rFonts w:hint="cs"/>
          <w:sz w:val="24"/>
          <w:szCs w:val="24"/>
          <w:rtl/>
        </w:rPr>
        <w:t xml:space="preserve"> עבורם יש </w:t>
      </w:r>
      <w:r w:rsidR="00F605C9">
        <w:rPr>
          <w:sz w:val="24"/>
          <w:szCs w:val="24"/>
        </w:rPr>
        <w:t>over</w:t>
      </w:r>
      <w:r w:rsidRPr="001A4B1F">
        <w:rPr>
          <w:sz w:val="24"/>
          <w:szCs w:val="24"/>
        </w:rPr>
        <w:t>fitting</w:t>
      </w:r>
      <w:r w:rsidRPr="001A4B1F">
        <w:rPr>
          <w:rFonts w:hint="cs"/>
          <w:sz w:val="24"/>
          <w:szCs w:val="24"/>
          <w:rtl/>
        </w:rPr>
        <w:t xml:space="preserve"> לא </w:t>
      </w:r>
      <w:r w:rsidR="00CB2601" w:rsidRPr="001A4B1F">
        <w:rPr>
          <w:rFonts w:hint="cs"/>
          <w:sz w:val="24"/>
          <w:szCs w:val="24"/>
          <w:rtl/>
        </w:rPr>
        <w:t>כל כך השתנו בצורה דרסטית</w:t>
      </w:r>
      <w:r w:rsidRPr="001A4B1F">
        <w:rPr>
          <w:rFonts w:hint="cs"/>
          <w:sz w:val="24"/>
          <w:szCs w:val="24"/>
          <w:rtl/>
        </w:rPr>
        <w:t xml:space="preserve"> וזה הגיוני לאור המנגנון בו </w:t>
      </w:r>
      <w:r w:rsidRPr="001A4B1F">
        <w:rPr>
          <w:rFonts w:hint="cs"/>
          <w:sz w:val="24"/>
          <w:szCs w:val="24"/>
        </w:rPr>
        <w:t>KNN</w:t>
      </w:r>
      <w:r w:rsidRPr="001A4B1F">
        <w:rPr>
          <w:rFonts w:hint="cs"/>
          <w:sz w:val="24"/>
          <w:szCs w:val="24"/>
          <w:rtl/>
        </w:rPr>
        <w:t xml:space="preserve"> עובד, מכיוון שכפי שאמרנו לעיל, </w:t>
      </w:r>
      <w:r w:rsidRPr="001A4B1F">
        <w:rPr>
          <w:rFonts w:hint="cs"/>
          <w:sz w:val="24"/>
          <w:szCs w:val="24"/>
        </w:rPr>
        <w:t>KNN</w:t>
      </w:r>
      <w:r w:rsidRPr="001A4B1F">
        <w:rPr>
          <w:rFonts w:hint="cs"/>
          <w:sz w:val="24"/>
          <w:szCs w:val="24"/>
          <w:rtl/>
        </w:rPr>
        <w:t xml:space="preserve"> מסתמך על המרחק בין כל זוג נקודות (מרחק </w:t>
      </w:r>
      <w:proofErr w:type="spellStart"/>
      <w:r w:rsidRPr="001A4B1F">
        <w:rPr>
          <w:rFonts w:hint="cs"/>
          <w:sz w:val="24"/>
          <w:szCs w:val="24"/>
          <w:rtl/>
        </w:rPr>
        <w:t>אוקלידי</w:t>
      </w:r>
      <w:proofErr w:type="spellEnd"/>
      <w:r w:rsidRPr="001A4B1F">
        <w:rPr>
          <w:rFonts w:hint="cs"/>
          <w:sz w:val="24"/>
          <w:szCs w:val="24"/>
          <w:rtl/>
        </w:rPr>
        <w:t xml:space="preserve"> במקרה שלנו), ולכן כאשר בודקים את הדיוק של המודל על סט האימון, אז כל נקודה היא הקרובה ביותר לעצמה</w:t>
      </w:r>
      <w:r w:rsidR="001654CA" w:rsidRPr="001A4B1F">
        <w:rPr>
          <w:rFonts w:hint="cs"/>
          <w:sz w:val="24"/>
          <w:szCs w:val="24"/>
          <w:rtl/>
        </w:rPr>
        <w:t>.</w:t>
      </w:r>
      <w:r w:rsidR="007C0628" w:rsidRPr="001A4B1F">
        <w:rPr>
          <w:rFonts w:hint="cs"/>
          <w:sz w:val="24"/>
          <w:szCs w:val="24"/>
          <w:rtl/>
        </w:rPr>
        <w:t xml:space="preserve"> לעומת זאת</w:t>
      </w:r>
      <w:r w:rsidR="001654CA" w:rsidRPr="001A4B1F">
        <w:rPr>
          <w:rFonts w:hint="cs"/>
          <w:sz w:val="24"/>
          <w:szCs w:val="24"/>
          <w:rtl/>
        </w:rPr>
        <w:t>,</w:t>
      </w:r>
      <w:r w:rsidR="007C0628" w:rsidRPr="001A4B1F">
        <w:rPr>
          <w:rFonts w:hint="cs"/>
          <w:sz w:val="24"/>
          <w:szCs w:val="24"/>
          <w:rtl/>
        </w:rPr>
        <w:t xml:space="preserve"> על ה-</w:t>
      </w:r>
      <w:r w:rsidR="007C0628" w:rsidRPr="001A4B1F">
        <w:rPr>
          <w:sz w:val="24"/>
          <w:szCs w:val="24"/>
        </w:rPr>
        <w:t>validation set</w:t>
      </w:r>
      <w:r w:rsidR="007C0628" w:rsidRPr="001A4B1F">
        <w:rPr>
          <w:rFonts w:hint="cs"/>
          <w:sz w:val="24"/>
          <w:szCs w:val="24"/>
          <w:rtl/>
        </w:rPr>
        <w:t xml:space="preserve"> </w:t>
      </w:r>
      <w:r w:rsidR="001318CA" w:rsidRPr="001A4B1F">
        <w:rPr>
          <w:rFonts w:hint="cs"/>
          <w:sz w:val="24"/>
          <w:szCs w:val="24"/>
          <w:rtl/>
        </w:rPr>
        <w:t xml:space="preserve">מצב זה </w:t>
      </w:r>
      <w:r w:rsidR="00340875" w:rsidRPr="001A4B1F">
        <w:rPr>
          <w:rFonts w:hint="cs"/>
          <w:sz w:val="24"/>
          <w:szCs w:val="24"/>
          <w:rtl/>
        </w:rPr>
        <w:t xml:space="preserve">יגרור </w:t>
      </w:r>
      <w:r w:rsidR="00951A39">
        <w:rPr>
          <w:sz w:val="24"/>
          <w:szCs w:val="24"/>
        </w:rPr>
        <w:t>over</w:t>
      </w:r>
      <w:r w:rsidR="00951A39" w:rsidRPr="001A4B1F">
        <w:rPr>
          <w:sz w:val="24"/>
          <w:szCs w:val="24"/>
        </w:rPr>
        <w:t>fitting</w:t>
      </w:r>
      <w:r w:rsidR="00340875" w:rsidRPr="001A4B1F">
        <w:rPr>
          <w:rFonts w:hint="cs"/>
          <w:sz w:val="24"/>
          <w:szCs w:val="24"/>
          <w:rtl/>
        </w:rPr>
        <w:t>, מכיוון שאנו מסתמכים על מספר קטן מדי של נקודות, שעלול לגרום למצב</w:t>
      </w:r>
      <w:r w:rsidR="00BB4DB3" w:rsidRPr="001A4B1F">
        <w:rPr>
          <w:rFonts w:hint="cs"/>
          <w:sz w:val="24"/>
          <w:szCs w:val="24"/>
          <w:rtl/>
        </w:rPr>
        <w:t xml:space="preserve"> שאם יש נקודה עם תווית שונה בתוך מצבור נקודות עם תווית אחרת, אז הנקודה הזו עלולה להשפיע על הסביבה הקרובה ביותר אליה, למרות שזו לא הפרדיקציה ההגיונית במקרה זה.</w:t>
      </w:r>
    </w:p>
    <w:p w14:paraId="710D2904" w14:textId="33F3D267" w:rsidR="00C64183" w:rsidRPr="001A4B1F" w:rsidRDefault="00993F30" w:rsidP="00181A48">
      <w:pPr>
        <w:jc w:val="both"/>
        <w:rPr>
          <w:sz w:val="24"/>
          <w:szCs w:val="24"/>
          <w:rtl/>
        </w:rPr>
      </w:pPr>
      <w:r w:rsidRPr="001A4B1F">
        <w:rPr>
          <w:rFonts w:hint="cs"/>
          <w:sz w:val="24"/>
          <w:szCs w:val="24"/>
          <w:rtl/>
        </w:rPr>
        <w:t xml:space="preserve">הערכים </w:t>
      </w:r>
      <w:r w:rsidR="00690FE7" w:rsidRPr="001A4B1F">
        <w:rPr>
          <w:rFonts w:hint="cs"/>
          <w:sz w:val="24"/>
          <w:szCs w:val="24"/>
          <w:rtl/>
        </w:rPr>
        <w:t xml:space="preserve">של </w:t>
      </w:r>
      <w:r w:rsidR="00690FE7" w:rsidRPr="001A4B1F">
        <w:rPr>
          <w:sz w:val="24"/>
          <w:szCs w:val="24"/>
        </w:rPr>
        <w:t>k</w:t>
      </w:r>
      <w:r w:rsidR="00690FE7" w:rsidRPr="001A4B1F">
        <w:rPr>
          <w:rFonts w:hint="cs"/>
          <w:sz w:val="24"/>
          <w:szCs w:val="24"/>
          <w:rtl/>
        </w:rPr>
        <w:t xml:space="preserve"> עבורם יש </w:t>
      </w:r>
      <w:r w:rsidR="00215CF2">
        <w:rPr>
          <w:sz w:val="24"/>
          <w:szCs w:val="24"/>
        </w:rPr>
        <w:t>under</w:t>
      </w:r>
      <w:r w:rsidR="00690FE7" w:rsidRPr="001A4B1F">
        <w:rPr>
          <w:sz w:val="24"/>
          <w:szCs w:val="24"/>
        </w:rPr>
        <w:t>fitting</w:t>
      </w:r>
      <w:r w:rsidRPr="001A4B1F">
        <w:rPr>
          <w:rFonts w:hint="cs"/>
          <w:sz w:val="24"/>
          <w:szCs w:val="24"/>
          <w:rtl/>
        </w:rPr>
        <w:t xml:space="preserve"> יחסית השתנו, כלומר הפכו ממצב בו יש </w:t>
      </w:r>
      <w:r w:rsidR="00215CF2">
        <w:rPr>
          <w:sz w:val="24"/>
          <w:szCs w:val="24"/>
        </w:rPr>
        <w:t>under</w:t>
      </w:r>
      <w:r w:rsidR="00215CF2" w:rsidRPr="001A4B1F">
        <w:rPr>
          <w:sz w:val="24"/>
          <w:szCs w:val="24"/>
        </w:rPr>
        <w:t>fitting</w:t>
      </w:r>
      <w:r w:rsidR="00215CF2" w:rsidRPr="001A4B1F">
        <w:rPr>
          <w:rFonts w:hint="cs"/>
          <w:sz w:val="24"/>
          <w:szCs w:val="24"/>
          <w:rtl/>
        </w:rPr>
        <w:t xml:space="preserve"> </w:t>
      </w:r>
      <w:r w:rsidRPr="001A4B1F">
        <w:rPr>
          <w:rFonts w:hint="cs"/>
          <w:sz w:val="24"/>
          <w:szCs w:val="24"/>
          <w:rtl/>
        </w:rPr>
        <w:t xml:space="preserve">כאשר </w:t>
      </w:r>
      <w:r w:rsidRPr="001A4B1F">
        <w:rPr>
          <w:sz w:val="24"/>
          <w:szCs w:val="24"/>
        </w:rPr>
        <w:t>k=</w:t>
      </w:r>
      <w:r w:rsidR="007024B3">
        <w:rPr>
          <w:sz w:val="24"/>
          <w:szCs w:val="24"/>
        </w:rPr>
        <w:t>15</w:t>
      </w:r>
      <w:r w:rsidRPr="001A4B1F">
        <w:rPr>
          <w:rFonts w:hint="cs"/>
          <w:sz w:val="24"/>
          <w:szCs w:val="24"/>
          <w:rtl/>
        </w:rPr>
        <w:t xml:space="preserve"> למצב בו יש כבר </w:t>
      </w:r>
      <w:r w:rsidR="00215CF2">
        <w:rPr>
          <w:sz w:val="24"/>
          <w:szCs w:val="24"/>
        </w:rPr>
        <w:t>under</w:t>
      </w:r>
      <w:r w:rsidR="00215CF2" w:rsidRPr="001A4B1F">
        <w:rPr>
          <w:sz w:val="24"/>
          <w:szCs w:val="24"/>
        </w:rPr>
        <w:t>fitting</w:t>
      </w:r>
      <w:r w:rsidR="00215CF2" w:rsidRPr="001A4B1F">
        <w:rPr>
          <w:rFonts w:hint="cs"/>
          <w:sz w:val="24"/>
          <w:szCs w:val="24"/>
          <w:rtl/>
        </w:rPr>
        <w:t xml:space="preserve"> </w:t>
      </w:r>
      <w:r w:rsidRPr="001A4B1F">
        <w:rPr>
          <w:rFonts w:hint="cs"/>
          <w:sz w:val="24"/>
          <w:szCs w:val="24"/>
          <w:rtl/>
        </w:rPr>
        <w:t xml:space="preserve">כאשר </w:t>
      </w:r>
      <w:r w:rsidR="00366709">
        <w:rPr>
          <w:sz w:val="24"/>
          <w:szCs w:val="24"/>
        </w:rPr>
        <w:t>k</w:t>
      </w:r>
      <w:r w:rsidR="00366709">
        <w:rPr>
          <w:rFonts w:hint="cs"/>
          <w:sz w:val="24"/>
          <w:szCs w:val="24"/>
          <w:rtl/>
        </w:rPr>
        <w:t xml:space="preserve"> גדול מ 105</w:t>
      </w:r>
      <w:r w:rsidR="0095252B" w:rsidRPr="001A4B1F">
        <w:rPr>
          <w:rFonts w:hint="cs"/>
          <w:sz w:val="24"/>
          <w:szCs w:val="24"/>
          <w:rtl/>
        </w:rPr>
        <w:t>.</w:t>
      </w:r>
      <w:r w:rsidR="00181A48" w:rsidRPr="001A4B1F">
        <w:rPr>
          <w:rFonts w:hint="cs"/>
          <w:sz w:val="24"/>
          <w:szCs w:val="24"/>
          <w:rtl/>
        </w:rPr>
        <w:t xml:space="preserve"> מכיוון שהשתמשנו במודל הזה בכל הפיצ'רים ולא רק ב-</w:t>
      </w:r>
      <w:r w:rsidR="00181A48" w:rsidRPr="001A4B1F">
        <w:rPr>
          <w:rFonts w:hint="cs"/>
          <w:sz w:val="24"/>
          <w:szCs w:val="24"/>
        </w:rPr>
        <w:t>PCR</w:t>
      </w:r>
      <w:r w:rsidR="00181A48" w:rsidRPr="001A4B1F">
        <w:rPr>
          <w:sz w:val="24"/>
          <w:szCs w:val="24"/>
        </w:rPr>
        <w:t>_0</w:t>
      </w:r>
      <w:r w:rsidR="00D746EC">
        <w:rPr>
          <w:sz w:val="24"/>
          <w:szCs w:val="24"/>
        </w:rPr>
        <w:t>1</w:t>
      </w:r>
      <w:r w:rsidR="00181A48" w:rsidRPr="001A4B1F">
        <w:rPr>
          <w:rFonts w:hint="cs"/>
          <w:sz w:val="24"/>
          <w:szCs w:val="24"/>
          <w:rtl/>
        </w:rPr>
        <w:t xml:space="preserve"> ו-</w:t>
      </w:r>
      <w:r w:rsidR="00181A48" w:rsidRPr="001A4B1F">
        <w:rPr>
          <w:rFonts w:hint="cs"/>
          <w:sz w:val="24"/>
          <w:szCs w:val="24"/>
        </w:rPr>
        <w:t>PCR</w:t>
      </w:r>
      <w:r w:rsidR="00181A48" w:rsidRPr="001A4B1F">
        <w:rPr>
          <w:sz w:val="24"/>
          <w:szCs w:val="24"/>
        </w:rPr>
        <w:t>_</w:t>
      </w:r>
      <w:r w:rsidR="00D746EC">
        <w:rPr>
          <w:sz w:val="24"/>
          <w:szCs w:val="24"/>
        </w:rPr>
        <w:t>02</w:t>
      </w:r>
      <w:r w:rsidR="00181A48" w:rsidRPr="001A4B1F">
        <w:rPr>
          <w:rFonts w:hint="cs"/>
          <w:sz w:val="24"/>
          <w:szCs w:val="24"/>
          <w:rtl/>
        </w:rPr>
        <w:t xml:space="preserve">, אז כפי שהסברנו לעיל, סביר להניח </w:t>
      </w:r>
      <w:r w:rsidR="00FE25E5" w:rsidRPr="001A4B1F">
        <w:rPr>
          <w:rFonts w:hint="cs"/>
          <w:sz w:val="24"/>
          <w:szCs w:val="24"/>
          <w:rtl/>
        </w:rPr>
        <w:t xml:space="preserve">שהמודל החדש לא פריד כפי שהיה במודל הקודם שבו היו רק את שני הפיצ'רים הללו, אלא כרגע המודל יהיה פחות פריד בהשוואה למודל הקודם. </w:t>
      </w:r>
      <w:r w:rsidR="00C64183" w:rsidRPr="001A4B1F">
        <w:rPr>
          <w:rFonts w:hint="cs"/>
          <w:sz w:val="24"/>
          <w:szCs w:val="24"/>
          <w:rtl/>
        </w:rPr>
        <w:t xml:space="preserve">מכיוון שהמנגנון של </w:t>
      </w:r>
      <w:r w:rsidR="00C64183" w:rsidRPr="001A4B1F">
        <w:rPr>
          <w:rFonts w:hint="cs"/>
          <w:sz w:val="24"/>
          <w:szCs w:val="24"/>
        </w:rPr>
        <w:t>KNN</w:t>
      </w:r>
      <w:r w:rsidR="00C64183" w:rsidRPr="001A4B1F">
        <w:rPr>
          <w:rFonts w:hint="cs"/>
          <w:sz w:val="24"/>
          <w:szCs w:val="24"/>
          <w:rtl/>
        </w:rPr>
        <w:t xml:space="preserve"> עובד לפי מדידת המרחקים בין כל זוג וקטורים במקרה זה, אז אם יש פיצ'רים שהם לא פרידים בצורה טובה יחסית, זה ישפיע על התוצאות של המודל, מכיוון שאנו מעשה </w:t>
      </w:r>
      <w:proofErr w:type="spellStart"/>
      <w:r w:rsidR="00C64183" w:rsidRPr="001A4B1F">
        <w:rPr>
          <w:rFonts w:hint="cs"/>
          <w:sz w:val="24"/>
          <w:szCs w:val="24"/>
          <w:rtl/>
        </w:rPr>
        <w:t>פר</w:t>
      </w:r>
      <w:r w:rsidR="00C5739A">
        <w:rPr>
          <w:rFonts w:hint="cs"/>
          <w:sz w:val="24"/>
          <w:szCs w:val="24"/>
          <w:rtl/>
        </w:rPr>
        <w:t>די</w:t>
      </w:r>
      <w:r w:rsidR="00C64183" w:rsidRPr="001A4B1F">
        <w:rPr>
          <w:rFonts w:hint="cs"/>
          <w:sz w:val="24"/>
          <w:szCs w:val="24"/>
          <w:rtl/>
        </w:rPr>
        <w:t>קציות</w:t>
      </w:r>
      <w:proofErr w:type="spellEnd"/>
      <w:r w:rsidR="00C64183" w:rsidRPr="001A4B1F">
        <w:rPr>
          <w:rFonts w:hint="cs"/>
          <w:sz w:val="24"/>
          <w:szCs w:val="24"/>
          <w:rtl/>
        </w:rPr>
        <w:t xml:space="preserve"> במטרה לבדוק את השכנים הקרובים ביותר של נקודה כלשהי, על פי נתונים שהם לא פרידים בצורה טובה.</w:t>
      </w:r>
    </w:p>
    <w:p w14:paraId="49080A95" w14:textId="5F062545" w:rsidR="00181A48" w:rsidRPr="001A4B1F" w:rsidRDefault="00C64183" w:rsidP="00181A48">
      <w:pPr>
        <w:jc w:val="both"/>
        <w:rPr>
          <w:sz w:val="24"/>
          <w:szCs w:val="24"/>
          <w:rtl/>
        </w:rPr>
      </w:pPr>
      <w:r w:rsidRPr="001A4B1F">
        <w:rPr>
          <w:rFonts w:hint="cs"/>
          <w:sz w:val="24"/>
          <w:szCs w:val="24"/>
          <w:rtl/>
        </w:rPr>
        <w:t xml:space="preserve">בסופו של דבר הביצועים של המודל אכן נהיו פחות טובים במקרה זה, בגלל הסיבה שעכשיו ציינו, אבל עדיין הביצועים היו יחסית בסדר, וזה כנראה בגלל שעדיין חלק מהפיצ'רים עדיין פרידים, ובנוסף כנראה שהקומבינציה של הפיצ'רים </w:t>
      </w:r>
      <w:r w:rsidR="002C35C9" w:rsidRPr="001A4B1F">
        <w:rPr>
          <w:rFonts w:hint="cs"/>
          <w:sz w:val="24"/>
          <w:szCs w:val="24"/>
          <w:rtl/>
        </w:rPr>
        <w:t xml:space="preserve">אחד עם השני גרמה לכך שעדיין ניתן היה להשתמש במסווג מסוג </w:t>
      </w:r>
      <w:r w:rsidR="002C35C9" w:rsidRPr="001A4B1F">
        <w:rPr>
          <w:rFonts w:hint="cs"/>
          <w:sz w:val="24"/>
          <w:szCs w:val="24"/>
        </w:rPr>
        <w:t>KNN</w:t>
      </w:r>
      <w:r w:rsidR="002C35C9" w:rsidRPr="001A4B1F">
        <w:rPr>
          <w:rFonts w:hint="cs"/>
          <w:sz w:val="24"/>
          <w:szCs w:val="24"/>
          <w:rtl/>
        </w:rPr>
        <w:t xml:space="preserve"> בשביל לעשות פרדיקציה.</w:t>
      </w:r>
    </w:p>
    <w:p w14:paraId="6B8125EB" w14:textId="77777777" w:rsidR="005E02B2" w:rsidRDefault="005E02B2" w:rsidP="00DE6312">
      <w:pPr>
        <w:jc w:val="both"/>
        <w:rPr>
          <w:sz w:val="24"/>
          <w:szCs w:val="24"/>
        </w:rPr>
      </w:pPr>
    </w:p>
    <w:p w14:paraId="265D7BF3" w14:textId="777BEDE9" w:rsidR="004465B3" w:rsidRPr="00013D9D" w:rsidRDefault="00FC0BDC" w:rsidP="00013D9D">
      <w:pPr>
        <w:jc w:val="both"/>
        <w:rPr>
          <w:b/>
          <w:bCs/>
          <w:sz w:val="24"/>
          <w:szCs w:val="24"/>
          <w:rtl/>
        </w:rPr>
      </w:pPr>
      <w:r w:rsidRPr="00C71BB4">
        <w:rPr>
          <w:rFonts w:hint="cs"/>
          <w:b/>
          <w:bCs/>
          <w:sz w:val="24"/>
          <w:szCs w:val="24"/>
          <w:rtl/>
        </w:rPr>
        <w:t xml:space="preserve">סעיף </w:t>
      </w:r>
      <w:r>
        <w:rPr>
          <w:rFonts w:hint="cs"/>
          <w:b/>
          <w:bCs/>
          <w:sz w:val="24"/>
          <w:szCs w:val="24"/>
          <w:rtl/>
        </w:rPr>
        <w:t>7:</w:t>
      </w:r>
    </w:p>
    <w:p w14:paraId="4A7B9477" w14:textId="397664CE" w:rsidR="00233E61" w:rsidRDefault="00233E61" w:rsidP="00DE6312">
      <w:pPr>
        <w:jc w:val="both"/>
        <w:rPr>
          <w:b/>
          <w:bCs/>
          <w:sz w:val="24"/>
          <w:szCs w:val="24"/>
          <w:rtl/>
        </w:rPr>
      </w:pPr>
    </w:p>
    <w:p w14:paraId="67134D30" w14:textId="5494E86C" w:rsidR="00D06B4D" w:rsidRPr="00013D9D" w:rsidRDefault="00D06B4D" w:rsidP="00013D9D">
      <w:pPr>
        <w:jc w:val="both"/>
        <w:rPr>
          <w:b/>
          <w:bCs/>
          <w:sz w:val="24"/>
          <w:szCs w:val="24"/>
          <w:rtl/>
        </w:rPr>
      </w:pPr>
    </w:p>
    <w:p w14:paraId="66E72102" w14:textId="7DD029EC" w:rsidR="00DF0DCB" w:rsidRDefault="00013D9D" w:rsidP="00DE6312">
      <w:pPr>
        <w:tabs>
          <w:tab w:val="left" w:pos="1355"/>
        </w:tabs>
        <w:jc w:val="both"/>
        <w:rPr>
          <w:sz w:val="24"/>
          <w:szCs w:val="24"/>
          <w:rtl/>
        </w:rPr>
      </w:pPr>
      <w:r>
        <w:rPr>
          <w:noProof/>
        </w:rPr>
        <w:lastRenderedPageBreak/>
        <w:drawing>
          <wp:inline distT="0" distB="0" distL="0" distR="0" wp14:anchorId="7A235900" wp14:editId="2EECEBEE">
            <wp:extent cx="5274310" cy="340423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404235"/>
                    </a:xfrm>
                    <a:prstGeom prst="rect">
                      <a:avLst/>
                    </a:prstGeom>
                    <a:noFill/>
                    <a:ln>
                      <a:noFill/>
                    </a:ln>
                  </pic:spPr>
                </pic:pic>
              </a:graphicData>
            </a:graphic>
          </wp:inline>
        </w:drawing>
      </w:r>
    </w:p>
    <w:p w14:paraId="35E53573" w14:textId="0D6F5CA0" w:rsidR="00013D9D" w:rsidRDefault="00013D9D" w:rsidP="00013D9D">
      <w:pPr>
        <w:tabs>
          <w:tab w:val="left" w:pos="1355"/>
        </w:tabs>
        <w:jc w:val="center"/>
        <w:rPr>
          <w:sz w:val="24"/>
          <w:szCs w:val="24"/>
          <w:rtl/>
        </w:rPr>
      </w:pPr>
      <w:r w:rsidRPr="00013D9D">
        <w:rPr>
          <w:sz w:val="24"/>
          <w:szCs w:val="24"/>
        </w:rPr>
        <w:t>Decision Tree - Train Score: 0.787</w:t>
      </w:r>
    </w:p>
    <w:p w14:paraId="5138E68E" w14:textId="0EF1C336" w:rsidR="00B10553" w:rsidRDefault="00B10553" w:rsidP="00DE6312">
      <w:pPr>
        <w:tabs>
          <w:tab w:val="left" w:pos="1355"/>
        </w:tabs>
        <w:jc w:val="both"/>
        <w:rPr>
          <w:sz w:val="24"/>
          <w:szCs w:val="24"/>
          <w:rtl/>
        </w:rPr>
      </w:pPr>
    </w:p>
    <w:p w14:paraId="1B609C43" w14:textId="5AD242D6" w:rsidR="00013D9D" w:rsidRDefault="00013D9D" w:rsidP="00013D9D">
      <w:pPr>
        <w:tabs>
          <w:tab w:val="left" w:pos="1355"/>
        </w:tabs>
        <w:jc w:val="both"/>
        <w:rPr>
          <w:b/>
          <w:bCs/>
          <w:sz w:val="24"/>
          <w:szCs w:val="24"/>
          <w:rtl/>
        </w:rPr>
      </w:pPr>
      <w:r w:rsidRPr="00C71BB4">
        <w:rPr>
          <w:rFonts w:hint="cs"/>
          <w:b/>
          <w:bCs/>
          <w:sz w:val="24"/>
          <w:szCs w:val="24"/>
          <w:rtl/>
        </w:rPr>
        <w:t xml:space="preserve">סעיף </w:t>
      </w:r>
      <w:r>
        <w:rPr>
          <w:rFonts w:hint="cs"/>
          <w:b/>
          <w:bCs/>
          <w:sz w:val="24"/>
          <w:szCs w:val="24"/>
          <w:rtl/>
        </w:rPr>
        <w:t>8:</w:t>
      </w:r>
    </w:p>
    <w:p w14:paraId="4F5B008E" w14:textId="7131283E" w:rsidR="00EB5486" w:rsidRDefault="00EB5486" w:rsidP="00013D9D">
      <w:pPr>
        <w:tabs>
          <w:tab w:val="left" w:pos="1355"/>
        </w:tabs>
        <w:jc w:val="both"/>
        <w:rPr>
          <w:b/>
          <w:bCs/>
          <w:sz w:val="24"/>
          <w:szCs w:val="24"/>
          <w:rtl/>
        </w:rPr>
      </w:pPr>
    </w:p>
    <w:p w14:paraId="05E1B881" w14:textId="286CDA98" w:rsidR="00EB5486" w:rsidRDefault="00EB5486" w:rsidP="00013D9D">
      <w:pPr>
        <w:tabs>
          <w:tab w:val="left" w:pos="1355"/>
        </w:tabs>
        <w:jc w:val="both"/>
        <w:rPr>
          <w:b/>
          <w:bCs/>
          <w:sz w:val="24"/>
          <w:szCs w:val="24"/>
          <w:rtl/>
        </w:rPr>
      </w:pPr>
      <w:r>
        <w:rPr>
          <w:rFonts w:hint="cs"/>
          <w:b/>
          <w:bCs/>
          <w:noProof/>
        </w:rPr>
        <w:drawing>
          <wp:inline distT="0" distB="0" distL="0" distR="0" wp14:anchorId="6F94BB28" wp14:editId="76D01970">
            <wp:extent cx="5274310" cy="3915410"/>
            <wp:effectExtent l="0" t="0" r="2540" b="889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15410"/>
                    </a:xfrm>
                    <a:prstGeom prst="rect">
                      <a:avLst/>
                    </a:prstGeom>
                    <a:noFill/>
                    <a:ln>
                      <a:noFill/>
                    </a:ln>
                  </pic:spPr>
                </pic:pic>
              </a:graphicData>
            </a:graphic>
          </wp:inline>
        </w:drawing>
      </w:r>
    </w:p>
    <w:p w14:paraId="730ACB43" w14:textId="4B878B38" w:rsidR="00EB5486" w:rsidRDefault="00EB5486" w:rsidP="00013D9D">
      <w:pPr>
        <w:tabs>
          <w:tab w:val="left" w:pos="1355"/>
        </w:tabs>
        <w:jc w:val="both"/>
        <w:rPr>
          <w:b/>
          <w:bCs/>
          <w:sz w:val="24"/>
          <w:szCs w:val="24"/>
          <w:rtl/>
        </w:rPr>
      </w:pPr>
      <w:r>
        <w:rPr>
          <w:rFonts w:hint="cs"/>
          <w:b/>
          <w:bCs/>
          <w:noProof/>
        </w:rPr>
        <w:lastRenderedPageBreak/>
        <w:drawing>
          <wp:inline distT="0" distB="0" distL="0" distR="0" wp14:anchorId="2432D50B" wp14:editId="28E8BA9D">
            <wp:extent cx="5274310" cy="3915410"/>
            <wp:effectExtent l="0" t="0" r="2540" b="8890"/>
            <wp:docPr id="35" name="תמונה 3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5" descr="תמונה שמכילה שולח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15410"/>
                    </a:xfrm>
                    <a:prstGeom prst="rect">
                      <a:avLst/>
                    </a:prstGeom>
                    <a:noFill/>
                    <a:ln>
                      <a:noFill/>
                    </a:ln>
                  </pic:spPr>
                </pic:pic>
              </a:graphicData>
            </a:graphic>
          </wp:inline>
        </w:drawing>
      </w:r>
    </w:p>
    <w:p w14:paraId="414566BC" w14:textId="77777777" w:rsidR="00013D9D" w:rsidRPr="00013D9D" w:rsidRDefault="00013D9D" w:rsidP="00013D9D">
      <w:pPr>
        <w:tabs>
          <w:tab w:val="left" w:pos="1355"/>
        </w:tabs>
        <w:jc w:val="center"/>
        <w:rPr>
          <w:sz w:val="24"/>
          <w:szCs w:val="24"/>
        </w:rPr>
      </w:pPr>
      <w:r w:rsidRPr="00013D9D">
        <w:rPr>
          <w:sz w:val="24"/>
          <w:szCs w:val="24"/>
        </w:rPr>
        <w:t>Best parameters: {'</w:t>
      </w:r>
      <w:proofErr w:type="spellStart"/>
      <w:r w:rsidRPr="00013D9D">
        <w:rPr>
          <w:sz w:val="24"/>
          <w:szCs w:val="24"/>
        </w:rPr>
        <w:t>max_depth</w:t>
      </w:r>
      <w:proofErr w:type="spellEnd"/>
      <w:r w:rsidRPr="00013D9D">
        <w:rPr>
          <w:sz w:val="24"/>
          <w:szCs w:val="24"/>
        </w:rPr>
        <w:t>': 7, '</w:t>
      </w:r>
      <w:proofErr w:type="spellStart"/>
      <w:r w:rsidRPr="00013D9D">
        <w:rPr>
          <w:sz w:val="24"/>
          <w:szCs w:val="24"/>
        </w:rPr>
        <w:t>min_samples_leaf</w:t>
      </w:r>
      <w:proofErr w:type="spellEnd"/>
      <w:r w:rsidRPr="00013D9D">
        <w:rPr>
          <w:sz w:val="24"/>
          <w:szCs w:val="24"/>
        </w:rPr>
        <w:t>': 21}</w:t>
      </w:r>
    </w:p>
    <w:p w14:paraId="3B5E8FE9" w14:textId="1E830B86" w:rsidR="00013D9D" w:rsidRPr="00013D9D" w:rsidRDefault="00013D9D" w:rsidP="00013D9D">
      <w:pPr>
        <w:tabs>
          <w:tab w:val="left" w:pos="1355"/>
        </w:tabs>
        <w:jc w:val="center"/>
        <w:rPr>
          <w:sz w:val="24"/>
          <w:szCs w:val="24"/>
          <w:rtl/>
        </w:rPr>
      </w:pPr>
      <w:r w:rsidRPr="00013D9D">
        <w:rPr>
          <w:sz w:val="24"/>
          <w:szCs w:val="24"/>
        </w:rPr>
        <w:t>Best score: 0.805</w:t>
      </w:r>
    </w:p>
    <w:p w14:paraId="148D790C" w14:textId="3B42D755" w:rsidR="00B10553" w:rsidRDefault="00B10553" w:rsidP="00DE6312">
      <w:pPr>
        <w:tabs>
          <w:tab w:val="left" w:pos="1355"/>
        </w:tabs>
        <w:jc w:val="both"/>
        <w:rPr>
          <w:b/>
          <w:bCs/>
          <w:sz w:val="24"/>
          <w:szCs w:val="24"/>
          <w:rtl/>
        </w:rPr>
      </w:pPr>
    </w:p>
    <w:p w14:paraId="05A0978B" w14:textId="77777777" w:rsidR="00EB5486" w:rsidRPr="0026393B" w:rsidRDefault="00EB5486" w:rsidP="00EB5486">
      <w:pPr>
        <w:tabs>
          <w:tab w:val="left" w:pos="1355"/>
        </w:tabs>
        <w:jc w:val="both"/>
        <w:rPr>
          <w:sz w:val="24"/>
          <w:szCs w:val="24"/>
          <w:rtl/>
        </w:rPr>
      </w:pPr>
      <w:r w:rsidRPr="0026393B">
        <w:rPr>
          <w:rFonts w:hint="cs"/>
          <w:sz w:val="24"/>
          <w:szCs w:val="24"/>
          <w:rtl/>
        </w:rPr>
        <w:t>אם נתבונן ב-</w:t>
      </w:r>
      <w:r w:rsidRPr="0026393B">
        <w:rPr>
          <w:sz w:val="24"/>
          <w:szCs w:val="24"/>
        </w:rPr>
        <w:t>heat maps</w:t>
      </w:r>
      <w:r w:rsidRPr="0026393B">
        <w:rPr>
          <w:rFonts w:hint="cs"/>
          <w:sz w:val="24"/>
          <w:szCs w:val="24"/>
          <w:rtl/>
        </w:rPr>
        <w:t xml:space="preserve"> שיצרנו נוכל למצוא קומבינציה שיוצרת </w:t>
      </w:r>
      <w:r w:rsidRPr="0026393B">
        <w:rPr>
          <w:sz w:val="24"/>
          <w:szCs w:val="24"/>
        </w:rPr>
        <w:t>underfitting</w:t>
      </w:r>
      <w:r w:rsidRPr="0026393B">
        <w:rPr>
          <w:rFonts w:hint="cs"/>
          <w:sz w:val="24"/>
          <w:szCs w:val="24"/>
          <w:rtl/>
        </w:rPr>
        <w:t xml:space="preserve">, לדוגמה הקומבינציה הבאה: </w:t>
      </w:r>
      <w:r w:rsidRPr="0026393B">
        <w:rPr>
          <w:sz w:val="24"/>
          <w:szCs w:val="24"/>
        </w:rPr>
        <w:t>max depth = 1, min samples leaf = 11</w:t>
      </w:r>
      <w:r w:rsidRPr="0026393B">
        <w:rPr>
          <w:rFonts w:hint="cs"/>
          <w:sz w:val="24"/>
          <w:szCs w:val="24"/>
          <w:rtl/>
        </w:rPr>
        <w:t>. עבור קומבינציה זו אנו רואים שגם על סט האימון וגם על ה-</w:t>
      </w:r>
      <w:r w:rsidRPr="0026393B">
        <w:rPr>
          <w:sz w:val="24"/>
          <w:szCs w:val="24"/>
        </w:rPr>
        <w:t>validation set</w:t>
      </w:r>
      <w:r w:rsidRPr="0026393B">
        <w:rPr>
          <w:rFonts w:hint="cs"/>
          <w:sz w:val="24"/>
          <w:szCs w:val="24"/>
          <w:rtl/>
        </w:rPr>
        <w:t>, אנו מקבלים תוצאות יחסית נמוכות בהשוואה לשאר התוצאות שאנחנו מקבלים עבור פרמטרים אחרים. כפי שלמדנו בניתוח התיאורטי בהרצאה, אכן קיבלנו שגם על סט האימון וגם על סט הוולידצי</w:t>
      </w:r>
      <w:r w:rsidRPr="0026393B">
        <w:rPr>
          <w:rFonts w:hint="eastAsia"/>
          <w:sz w:val="24"/>
          <w:szCs w:val="24"/>
          <w:rtl/>
        </w:rPr>
        <w:t>ה</w:t>
      </w:r>
      <w:r w:rsidRPr="0026393B">
        <w:rPr>
          <w:rFonts w:hint="cs"/>
          <w:sz w:val="24"/>
          <w:szCs w:val="24"/>
          <w:rtl/>
        </w:rPr>
        <w:t xml:space="preserve"> קיבלנו תוצאה נמוכה, בדיוק כפי שקורה במצב של </w:t>
      </w:r>
      <w:r w:rsidRPr="0026393B">
        <w:rPr>
          <w:sz w:val="24"/>
          <w:szCs w:val="24"/>
        </w:rPr>
        <w:t>underfitting</w:t>
      </w:r>
      <w:r w:rsidRPr="0026393B">
        <w:rPr>
          <w:rFonts w:hint="cs"/>
          <w:sz w:val="24"/>
          <w:szCs w:val="24"/>
          <w:rtl/>
        </w:rPr>
        <w:t xml:space="preserve">. תוצאה זו גם הגיונית מאוד עבורנו מכיוון שקבענו את ערך הפרמטר </w:t>
      </w:r>
      <w:r w:rsidRPr="0026393B">
        <w:rPr>
          <w:sz w:val="24"/>
          <w:szCs w:val="24"/>
        </w:rPr>
        <w:t>max depth</w:t>
      </w:r>
      <w:r w:rsidRPr="0026393B">
        <w:rPr>
          <w:rFonts w:hint="cs"/>
          <w:sz w:val="24"/>
          <w:szCs w:val="24"/>
          <w:rtl/>
        </w:rPr>
        <w:t xml:space="preserve"> להיות 1, כלומר יש לנו עץ בעומק 1, ולכן הוא יכול לכלול בתוכו את המורכבות והסיבוכיות של המודל, מכיוון שהוא מתחשב בפרמטר יחיד בסך </w:t>
      </w:r>
      <w:proofErr w:type="spellStart"/>
      <w:r w:rsidRPr="0026393B">
        <w:rPr>
          <w:rFonts w:hint="cs"/>
          <w:sz w:val="24"/>
          <w:szCs w:val="24"/>
          <w:rtl/>
        </w:rPr>
        <w:t>הכל</w:t>
      </w:r>
      <w:proofErr w:type="spellEnd"/>
      <w:r w:rsidRPr="0026393B">
        <w:rPr>
          <w:rFonts w:hint="cs"/>
          <w:sz w:val="24"/>
          <w:szCs w:val="24"/>
          <w:rtl/>
        </w:rPr>
        <w:t xml:space="preserve">. לכן המודל עם הפרמטרים הללו באמת לא מצליח להביא </w:t>
      </w:r>
      <w:proofErr w:type="spellStart"/>
      <w:r w:rsidRPr="0026393B">
        <w:rPr>
          <w:rFonts w:hint="cs"/>
          <w:sz w:val="24"/>
          <w:szCs w:val="24"/>
          <w:rtl/>
        </w:rPr>
        <w:t>פרדיקציות</w:t>
      </w:r>
      <w:proofErr w:type="spellEnd"/>
      <w:r w:rsidRPr="0026393B">
        <w:rPr>
          <w:rFonts w:hint="cs"/>
          <w:sz w:val="24"/>
          <w:szCs w:val="24"/>
          <w:rtl/>
        </w:rPr>
        <w:t xml:space="preserve"> טובות על הנתונים שלנו ונמצא במצב של </w:t>
      </w:r>
      <w:r w:rsidRPr="0026393B">
        <w:rPr>
          <w:sz w:val="24"/>
          <w:szCs w:val="24"/>
        </w:rPr>
        <w:t>underfitting</w:t>
      </w:r>
      <w:r w:rsidRPr="0026393B">
        <w:rPr>
          <w:rFonts w:hint="cs"/>
          <w:sz w:val="24"/>
          <w:szCs w:val="24"/>
          <w:rtl/>
        </w:rPr>
        <w:t>.</w:t>
      </w:r>
    </w:p>
    <w:p w14:paraId="7CE2527C" w14:textId="77777777" w:rsidR="00EB5486" w:rsidRPr="0026393B" w:rsidRDefault="00EB5486" w:rsidP="00EB5486">
      <w:pPr>
        <w:tabs>
          <w:tab w:val="left" w:pos="1355"/>
        </w:tabs>
        <w:jc w:val="both"/>
        <w:rPr>
          <w:sz w:val="24"/>
          <w:szCs w:val="24"/>
          <w:rtl/>
        </w:rPr>
      </w:pPr>
      <w:r w:rsidRPr="0026393B">
        <w:rPr>
          <w:rFonts w:hint="cs"/>
          <w:sz w:val="24"/>
          <w:szCs w:val="24"/>
          <w:rtl/>
        </w:rPr>
        <w:t>כמו כן נוכל להסיק מה-</w:t>
      </w:r>
      <w:r w:rsidRPr="0026393B">
        <w:rPr>
          <w:sz w:val="24"/>
          <w:szCs w:val="24"/>
        </w:rPr>
        <w:t>heat maps</w:t>
      </w:r>
      <w:r w:rsidRPr="0026393B">
        <w:rPr>
          <w:rFonts w:hint="cs"/>
          <w:sz w:val="24"/>
          <w:szCs w:val="24"/>
          <w:rtl/>
        </w:rPr>
        <w:t xml:space="preserve"> קומבינציה בה יש </w:t>
      </w:r>
      <w:r w:rsidRPr="0026393B">
        <w:rPr>
          <w:sz w:val="24"/>
          <w:szCs w:val="24"/>
        </w:rPr>
        <w:t>overfitting</w:t>
      </w:r>
      <w:r w:rsidRPr="0026393B">
        <w:rPr>
          <w:rFonts w:hint="cs"/>
          <w:sz w:val="24"/>
          <w:szCs w:val="24"/>
          <w:rtl/>
        </w:rPr>
        <w:t xml:space="preserve">, לדוגמה עבור הקומבינציה הבאה: </w:t>
      </w:r>
      <w:r w:rsidRPr="0026393B">
        <w:rPr>
          <w:sz w:val="24"/>
          <w:szCs w:val="24"/>
        </w:rPr>
        <w:t>max depth = 19, min samples leaf = 1</w:t>
      </w:r>
      <w:r w:rsidRPr="0026393B">
        <w:rPr>
          <w:rFonts w:hint="cs"/>
          <w:sz w:val="24"/>
          <w:szCs w:val="24"/>
          <w:rtl/>
        </w:rPr>
        <w:t xml:space="preserve">. עבור קומבינציה זו אנו רואים שהדיוק על סט האימון שלנו הוא כמעט מושלם </w:t>
      </w:r>
      <w:r w:rsidRPr="0026393B">
        <w:rPr>
          <w:sz w:val="24"/>
          <w:szCs w:val="24"/>
          <w:rtl/>
        </w:rPr>
        <w:t>–</w:t>
      </w:r>
      <w:r w:rsidRPr="0026393B">
        <w:rPr>
          <w:rFonts w:hint="cs"/>
          <w:sz w:val="24"/>
          <w:szCs w:val="24"/>
          <w:rtl/>
        </w:rPr>
        <w:t xml:space="preserve"> 0.9972! אבל על סט הוולידציה אנחנו מקבלים דיוק יחסית נמוך בהשוואה לדיוקים אחרים שהצלחנו להגיע עליהם על סט הוולידציה. הסיבה לכך היא שעבור קומבינציה זו של פרמטרים אנחנו נמצאים במצב של </w:t>
      </w:r>
      <w:r w:rsidRPr="0026393B">
        <w:rPr>
          <w:sz w:val="24"/>
          <w:szCs w:val="24"/>
        </w:rPr>
        <w:t>overfitting</w:t>
      </w:r>
      <w:r w:rsidRPr="0026393B">
        <w:rPr>
          <w:rFonts w:hint="cs"/>
          <w:sz w:val="24"/>
          <w:szCs w:val="24"/>
          <w:rtl/>
        </w:rPr>
        <w:t xml:space="preserve">. כלומר, הגדלנו את סיבוכיות המודל שלנו יותר מדי, ובכך גרמנו לדיוק על סט האימון לעלות יותר, אבל על סט הוולידציה הדיוק נפגע. מצב זה תואם את הניתוח התיאורטי שראינו בכיתה שבמצב של </w:t>
      </w:r>
      <w:r w:rsidRPr="0026393B">
        <w:rPr>
          <w:sz w:val="24"/>
          <w:szCs w:val="24"/>
        </w:rPr>
        <w:t>overfitting</w:t>
      </w:r>
      <w:r w:rsidRPr="0026393B">
        <w:rPr>
          <w:rFonts w:hint="cs"/>
          <w:sz w:val="24"/>
          <w:szCs w:val="24"/>
          <w:rtl/>
        </w:rPr>
        <w:t xml:space="preserve"> הדיוק על סט האימון רק ממשיך לעלות, אבל על סט הוולידציה הדיוק מתדרדר. בנוסף, זה גם הגיוני לנו שעבור קומבינציה זו אכן נקבל מצב של </w:t>
      </w:r>
      <w:r w:rsidRPr="0026393B">
        <w:rPr>
          <w:sz w:val="24"/>
          <w:szCs w:val="24"/>
        </w:rPr>
        <w:t>overfitting</w:t>
      </w:r>
      <w:r w:rsidRPr="0026393B">
        <w:rPr>
          <w:rFonts w:hint="cs"/>
          <w:sz w:val="24"/>
          <w:szCs w:val="24"/>
          <w:rtl/>
        </w:rPr>
        <w:t xml:space="preserve"> כי בעצם הבאנו </w:t>
      </w:r>
      <w:r w:rsidRPr="0026393B">
        <w:rPr>
          <w:rFonts w:hint="cs"/>
          <w:sz w:val="24"/>
          <w:szCs w:val="24"/>
          <w:rtl/>
        </w:rPr>
        <w:lastRenderedPageBreak/>
        <w:t>למודל אפשרות לבנות עץ בעל עומק די גדול (עומק 19), ובנוסף, כמות הדגימות מהנתונים שלנו שצריכה להיות בכל עלה של העץ יכולה להיות אפילו דגימה אחת. כלומר, במצב זה ע</w:t>
      </w:r>
      <w:r>
        <w:rPr>
          <w:rFonts w:hint="cs"/>
          <w:sz w:val="24"/>
          <w:szCs w:val="24"/>
          <w:rtl/>
        </w:rPr>
        <w:t>ץ</w:t>
      </w:r>
      <w:r w:rsidRPr="0026393B">
        <w:rPr>
          <w:rFonts w:hint="cs"/>
          <w:sz w:val="24"/>
          <w:szCs w:val="24"/>
          <w:rtl/>
        </w:rPr>
        <w:t xml:space="preserve"> ההחלטה ינסה ממש לתפור את כל הנקודות אחת לאחת על מנת להגיע לדיוק מושלם. וזה אכן מה שקרה, אבל הבעיה שזה יעזור רק על סט האימון, אבל על סט הוולידציה זה לא יועיל, ולכן הגענו למצב של </w:t>
      </w:r>
      <w:r w:rsidRPr="0026393B">
        <w:rPr>
          <w:sz w:val="24"/>
          <w:szCs w:val="24"/>
        </w:rPr>
        <w:t>overfitting</w:t>
      </w:r>
      <w:r w:rsidRPr="0026393B">
        <w:rPr>
          <w:rFonts w:hint="cs"/>
          <w:sz w:val="24"/>
          <w:szCs w:val="24"/>
          <w:rtl/>
        </w:rPr>
        <w:t>.</w:t>
      </w:r>
    </w:p>
    <w:p w14:paraId="0E4B9BB1" w14:textId="77777777" w:rsidR="00EB5486" w:rsidRDefault="00EB5486" w:rsidP="00DE6312">
      <w:pPr>
        <w:tabs>
          <w:tab w:val="left" w:pos="1355"/>
        </w:tabs>
        <w:jc w:val="both"/>
        <w:rPr>
          <w:b/>
          <w:bCs/>
          <w:sz w:val="24"/>
          <w:szCs w:val="24"/>
          <w:rtl/>
        </w:rPr>
      </w:pPr>
    </w:p>
    <w:p w14:paraId="7DEE8064" w14:textId="1095DDCF" w:rsidR="00EB5486" w:rsidRDefault="00EB5486" w:rsidP="00EB5486">
      <w:pPr>
        <w:tabs>
          <w:tab w:val="left" w:pos="1355"/>
        </w:tabs>
        <w:jc w:val="both"/>
        <w:rPr>
          <w:b/>
          <w:bCs/>
          <w:sz w:val="24"/>
          <w:szCs w:val="24"/>
          <w:rtl/>
        </w:rPr>
      </w:pPr>
      <w:r w:rsidRPr="00C71BB4">
        <w:rPr>
          <w:rFonts w:hint="cs"/>
          <w:b/>
          <w:bCs/>
          <w:sz w:val="24"/>
          <w:szCs w:val="24"/>
          <w:rtl/>
        </w:rPr>
        <w:t xml:space="preserve">סעיף </w:t>
      </w:r>
      <w:r>
        <w:rPr>
          <w:rFonts w:hint="cs"/>
          <w:b/>
          <w:bCs/>
          <w:sz w:val="24"/>
          <w:szCs w:val="24"/>
          <w:rtl/>
        </w:rPr>
        <w:t>9:</w:t>
      </w:r>
    </w:p>
    <w:p w14:paraId="72154FD1" w14:textId="034BD55B" w:rsidR="00DF0DCB" w:rsidRDefault="00DF0DCB" w:rsidP="00DE6312">
      <w:pPr>
        <w:tabs>
          <w:tab w:val="left" w:pos="1355"/>
        </w:tabs>
        <w:jc w:val="both"/>
        <w:rPr>
          <w:b/>
          <w:bCs/>
          <w:sz w:val="24"/>
          <w:szCs w:val="24"/>
          <w:rtl/>
        </w:rPr>
      </w:pPr>
    </w:p>
    <w:p w14:paraId="0DB61A27" w14:textId="77777777" w:rsidR="00EB5486" w:rsidRPr="00EB5486" w:rsidRDefault="00EB5486" w:rsidP="00EB5486">
      <w:pPr>
        <w:tabs>
          <w:tab w:val="left" w:pos="1355"/>
        </w:tabs>
        <w:jc w:val="center"/>
        <w:rPr>
          <w:sz w:val="24"/>
          <w:szCs w:val="24"/>
        </w:rPr>
      </w:pPr>
      <w:r w:rsidRPr="00EB5486">
        <w:rPr>
          <w:sz w:val="24"/>
          <w:szCs w:val="24"/>
        </w:rPr>
        <w:t>Decision Tree - Train Score: 0.836</w:t>
      </w:r>
    </w:p>
    <w:p w14:paraId="0F44C001" w14:textId="1E16128D" w:rsidR="00EB5486" w:rsidRPr="00EB5486" w:rsidRDefault="00EB5486" w:rsidP="00EB5486">
      <w:pPr>
        <w:tabs>
          <w:tab w:val="left" w:pos="1355"/>
        </w:tabs>
        <w:jc w:val="center"/>
        <w:rPr>
          <w:sz w:val="24"/>
          <w:szCs w:val="24"/>
          <w:rtl/>
        </w:rPr>
      </w:pPr>
      <w:r w:rsidRPr="00EB5486">
        <w:rPr>
          <w:sz w:val="24"/>
          <w:szCs w:val="24"/>
        </w:rPr>
        <w:t>Decision Tree - Test Score: 0.84</w:t>
      </w:r>
    </w:p>
    <w:p w14:paraId="4E0844C5" w14:textId="77777777" w:rsidR="00CA1D8F" w:rsidRDefault="00CA1D8F" w:rsidP="00DE6312">
      <w:pPr>
        <w:tabs>
          <w:tab w:val="left" w:pos="1355"/>
        </w:tabs>
        <w:jc w:val="both"/>
        <w:rPr>
          <w:b/>
          <w:bCs/>
          <w:sz w:val="24"/>
          <w:szCs w:val="24"/>
          <w:rtl/>
        </w:rPr>
      </w:pPr>
    </w:p>
    <w:p w14:paraId="05D19FAD" w14:textId="2EFD7F45" w:rsidR="008D2B56" w:rsidRDefault="00846DD5" w:rsidP="00DE6312">
      <w:pPr>
        <w:tabs>
          <w:tab w:val="left" w:pos="1355"/>
        </w:tabs>
        <w:jc w:val="both"/>
        <w:rPr>
          <w:b/>
          <w:bCs/>
          <w:sz w:val="24"/>
          <w:szCs w:val="24"/>
          <w:rtl/>
        </w:rPr>
      </w:pPr>
      <w:r w:rsidRPr="00C71BB4">
        <w:rPr>
          <w:rFonts w:hint="cs"/>
          <w:b/>
          <w:bCs/>
          <w:sz w:val="24"/>
          <w:szCs w:val="24"/>
          <w:rtl/>
        </w:rPr>
        <w:t xml:space="preserve">סעיף </w:t>
      </w:r>
      <w:r>
        <w:rPr>
          <w:rFonts w:hint="cs"/>
          <w:b/>
          <w:bCs/>
          <w:sz w:val="24"/>
          <w:szCs w:val="24"/>
          <w:rtl/>
        </w:rPr>
        <w:t>10:</w:t>
      </w:r>
    </w:p>
    <w:p w14:paraId="570759D1" w14:textId="61968DB1" w:rsidR="00731FF2" w:rsidRDefault="00EB5486" w:rsidP="00DE6312">
      <w:pPr>
        <w:tabs>
          <w:tab w:val="left" w:pos="1355"/>
        </w:tabs>
        <w:jc w:val="both"/>
        <w:rPr>
          <w:b/>
          <w:bCs/>
          <w:sz w:val="24"/>
          <w:szCs w:val="24"/>
        </w:rPr>
      </w:pPr>
      <w:r>
        <w:rPr>
          <w:b/>
          <w:bCs/>
          <w:noProof/>
        </w:rPr>
        <w:drawing>
          <wp:inline distT="0" distB="0" distL="0" distR="0" wp14:anchorId="1696CF52" wp14:editId="16146F7D">
            <wp:extent cx="5274310" cy="3388995"/>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31C9A899" w14:textId="77777777" w:rsidR="00731FF2" w:rsidRDefault="00731FF2" w:rsidP="00DE6312">
      <w:pPr>
        <w:tabs>
          <w:tab w:val="left" w:pos="1355"/>
        </w:tabs>
        <w:jc w:val="both"/>
        <w:rPr>
          <w:b/>
          <w:bCs/>
          <w:sz w:val="24"/>
          <w:szCs w:val="24"/>
          <w:rtl/>
        </w:rPr>
      </w:pPr>
    </w:p>
    <w:p w14:paraId="0E589E14" w14:textId="77777777" w:rsidR="00EB5486" w:rsidRPr="00345DAE" w:rsidRDefault="00EB5486" w:rsidP="00EB5486">
      <w:pPr>
        <w:jc w:val="both"/>
        <w:rPr>
          <w:sz w:val="24"/>
          <w:szCs w:val="24"/>
          <w:rtl/>
        </w:rPr>
      </w:pPr>
      <w:r w:rsidRPr="00345DAE">
        <w:rPr>
          <w:rFonts w:hint="cs"/>
          <w:sz w:val="24"/>
          <w:szCs w:val="24"/>
          <w:rtl/>
        </w:rPr>
        <w:t>נשים לב שככל ש</w:t>
      </w:r>
      <m:oMath>
        <m:r>
          <w:rPr>
            <w:rFonts w:ascii="Cambria Math" w:hAnsi="Cambria Math" w:cs="Cambria Math" w:hint="cs"/>
            <w:sz w:val="24"/>
            <w:szCs w:val="24"/>
            <w:rtl/>
          </w:rPr>
          <m:t>δ</m:t>
        </m:r>
      </m:oMath>
      <w:r w:rsidRPr="00345DAE">
        <w:rPr>
          <w:rFonts w:hint="cs"/>
          <w:sz w:val="24"/>
          <w:szCs w:val="24"/>
          <w:rtl/>
        </w:rPr>
        <w:t xml:space="preserve"> קטנה, הקירוב שלנו</w:t>
      </w:r>
      <w:r>
        <w:rPr>
          <w:rFonts w:hint="cs"/>
          <w:sz w:val="24"/>
          <w:szCs w:val="24"/>
          <w:rtl/>
        </w:rPr>
        <w:t xml:space="preserve"> נהיה</w:t>
      </w:r>
      <w:r w:rsidRPr="00345DAE">
        <w:rPr>
          <w:rFonts w:hint="cs"/>
          <w:sz w:val="24"/>
          <w:szCs w:val="24"/>
          <w:rtl/>
        </w:rPr>
        <w:t xml:space="preserve"> יותר טוב עד לרמה מסוימת (</w:t>
      </w:r>
      <w:r w:rsidRPr="00345DAE">
        <w:rPr>
          <w:sz w:val="24"/>
          <w:szCs w:val="24"/>
        </w:rPr>
        <w:t>10</w:t>
      </w:r>
      <w:r w:rsidRPr="00345DAE">
        <w:rPr>
          <w:sz w:val="24"/>
          <w:szCs w:val="24"/>
          <w:vertAlign w:val="superscript"/>
        </w:rPr>
        <w:t>-6</w:t>
      </w:r>
      <w:r w:rsidRPr="00345DAE">
        <w:rPr>
          <w:sz w:val="24"/>
          <w:szCs w:val="24"/>
        </w:rPr>
        <w:t>-10</w:t>
      </w:r>
      <w:r w:rsidRPr="00345DAE">
        <w:rPr>
          <w:sz w:val="24"/>
          <w:szCs w:val="24"/>
          <w:vertAlign w:val="superscript"/>
        </w:rPr>
        <w:t>-7</w:t>
      </w:r>
      <w:r w:rsidRPr="00345DAE">
        <w:rPr>
          <w:rFonts w:hint="cs"/>
          <w:sz w:val="24"/>
          <w:szCs w:val="24"/>
          <w:rtl/>
        </w:rPr>
        <w:t xml:space="preserve">) ושם ההפרש שוב מתחיל לגדול. נסביר למה עבור </w:t>
      </w:r>
      <m:oMath>
        <m:r>
          <w:rPr>
            <w:rFonts w:ascii="Cambria Math" w:hAnsi="Cambria Math" w:cs="Cambria Math" w:hint="cs"/>
            <w:sz w:val="24"/>
            <w:szCs w:val="24"/>
            <w:rtl/>
          </w:rPr>
          <m:t>δ</m:t>
        </m:r>
      </m:oMath>
      <w:r w:rsidRPr="00345DAE">
        <w:rPr>
          <w:rFonts w:hint="cs"/>
          <w:sz w:val="24"/>
          <w:szCs w:val="24"/>
          <w:rtl/>
        </w:rPr>
        <w:t xml:space="preserve"> קטנים הקירוב טוב, ונסביר למה עבור ערכי</w:t>
      </w:r>
      <m:oMath>
        <m:r>
          <w:rPr>
            <w:rFonts w:ascii="Cambria Math" w:hAnsi="Cambria Math" w:cs="Cambria Math" w:hint="cs"/>
            <w:sz w:val="24"/>
            <w:szCs w:val="24"/>
            <w:rtl/>
          </w:rPr>
          <m:t>δ</m:t>
        </m:r>
        <m:r>
          <m:rPr>
            <m:sty m:val="p"/>
          </m:rPr>
          <w:rPr>
            <w:rFonts w:ascii="Cambria Math" w:eastAsiaTheme="minorEastAsia" w:hAnsi="Cambria Math"/>
            <w:sz w:val="24"/>
            <w:szCs w:val="24"/>
          </w:rPr>
          <m:t xml:space="preserve"> </m:t>
        </m:r>
      </m:oMath>
      <w:r w:rsidRPr="00345DAE">
        <w:rPr>
          <w:rFonts w:hint="cs"/>
          <w:sz w:val="24"/>
          <w:szCs w:val="24"/>
          <w:rtl/>
        </w:rPr>
        <w:t xml:space="preserve"> קטנים מדי ההפרש מתחיל שוב לגדול.</w:t>
      </w:r>
    </w:p>
    <w:p w14:paraId="78B51C09" w14:textId="77777777" w:rsidR="00EB5486" w:rsidRPr="00345DAE" w:rsidRDefault="00EB5486" w:rsidP="00EB5486">
      <w:pPr>
        <w:jc w:val="both"/>
        <w:rPr>
          <w:sz w:val="24"/>
          <w:szCs w:val="24"/>
          <w:rtl/>
        </w:rPr>
      </w:pPr>
      <w:r w:rsidRPr="00345DAE">
        <w:rPr>
          <w:rFonts w:hint="cs"/>
          <w:sz w:val="24"/>
          <w:szCs w:val="24"/>
          <w:rtl/>
        </w:rPr>
        <w:t>לפי הגדרת הגבול, ככל ש</w:t>
      </w:r>
      <m:oMath>
        <m:r>
          <w:rPr>
            <w:rFonts w:ascii="Cambria Math" w:hAnsi="Cambria Math" w:cs="Cambria Math" w:hint="cs"/>
            <w:sz w:val="24"/>
            <w:szCs w:val="24"/>
            <w:rtl/>
          </w:rPr>
          <m:t>δ</m:t>
        </m:r>
      </m:oMath>
      <w:r w:rsidRPr="00345DAE">
        <w:rPr>
          <w:rFonts w:hint="cs"/>
          <w:sz w:val="24"/>
          <w:szCs w:val="24"/>
          <w:rtl/>
        </w:rPr>
        <w:t xml:space="preserve"> קטנה יותר</w:t>
      </w:r>
      <w:r>
        <w:rPr>
          <w:rFonts w:hint="cs"/>
          <w:sz w:val="24"/>
          <w:szCs w:val="24"/>
          <w:rtl/>
        </w:rPr>
        <w:t>,</w:t>
      </w:r>
      <w:r w:rsidRPr="00345DAE">
        <w:rPr>
          <w:rFonts w:hint="cs"/>
          <w:sz w:val="24"/>
          <w:szCs w:val="24"/>
          <w:rtl/>
        </w:rPr>
        <w:t xml:space="preserve"> ארגומנט הגבול אמור לשאוף </w:t>
      </w:r>
      <w:proofErr w:type="spellStart"/>
      <w:r>
        <w:rPr>
          <w:rFonts w:hint="cs"/>
          <w:sz w:val="24"/>
          <w:szCs w:val="24"/>
          <w:rtl/>
        </w:rPr>
        <w:t>ל</w:t>
      </w:r>
      <w:r w:rsidRPr="00345DAE">
        <w:rPr>
          <w:rFonts w:hint="cs"/>
          <w:sz w:val="24"/>
          <w:szCs w:val="24"/>
          <w:rtl/>
        </w:rPr>
        <w:t>גרדיאנט</w:t>
      </w:r>
      <w:proofErr w:type="spellEnd"/>
      <w:r w:rsidRPr="00345DAE">
        <w:rPr>
          <w:rFonts w:hint="cs"/>
          <w:sz w:val="24"/>
          <w:szCs w:val="24"/>
          <w:rtl/>
        </w:rPr>
        <w:t xml:space="preserve"> בנקודה,</w:t>
      </w:r>
      <w:r>
        <w:rPr>
          <w:rFonts w:hint="cs"/>
          <w:sz w:val="24"/>
          <w:szCs w:val="24"/>
          <w:rtl/>
        </w:rPr>
        <w:t xml:space="preserve"> כי בעצם אנחנו פועלים לפי הגדרת הגבול ושאיפה ל-0,</w:t>
      </w:r>
      <w:r w:rsidRPr="00345DAE">
        <w:rPr>
          <w:rFonts w:hint="cs"/>
          <w:sz w:val="24"/>
          <w:szCs w:val="24"/>
          <w:rtl/>
        </w:rPr>
        <w:t xml:space="preserve"> ולכן כצפוי ככל ש</w:t>
      </w:r>
      <m:oMath>
        <m:r>
          <w:rPr>
            <w:rFonts w:ascii="Cambria Math" w:hAnsi="Cambria Math" w:cs="Cambria Math" w:hint="cs"/>
            <w:sz w:val="24"/>
            <w:szCs w:val="24"/>
            <w:rtl/>
          </w:rPr>
          <m:t>δ</m:t>
        </m:r>
      </m:oMath>
      <w:r w:rsidRPr="00345DAE">
        <w:rPr>
          <w:rFonts w:hint="cs"/>
          <w:sz w:val="24"/>
          <w:szCs w:val="24"/>
          <w:rtl/>
        </w:rPr>
        <w:t xml:space="preserve"> קטנה אנחנו </w:t>
      </w:r>
      <w:r>
        <w:rPr>
          <w:rFonts w:hint="cs"/>
          <w:sz w:val="24"/>
          <w:szCs w:val="24"/>
          <w:rtl/>
        </w:rPr>
        <w:t>מתקרבים להגדרת הנגזרת ו</w:t>
      </w:r>
      <w:r w:rsidRPr="00345DAE">
        <w:rPr>
          <w:rFonts w:hint="cs"/>
          <w:sz w:val="24"/>
          <w:szCs w:val="24"/>
          <w:rtl/>
        </w:rPr>
        <w:t xml:space="preserve">שואפים באמת </w:t>
      </w:r>
      <w:proofErr w:type="spellStart"/>
      <w:r w:rsidRPr="00345DAE">
        <w:rPr>
          <w:rFonts w:hint="cs"/>
          <w:sz w:val="24"/>
          <w:szCs w:val="24"/>
          <w:rtl/>
        </w:rPr>
        <w:t>לגרדיאנט</w:t>
      </w:r>
      <w:proofErr w:type="spellEnd"/>
      <w:r w:rsidRPr="00345DAE">
        <w:rPr>
          <w:rFonts w:hint="cs"/>
          <w:sz w:val="24"/>
          <w:szCs w:val="24"/>
          <w:rtl/>
        </w:rPr>
        <w:t xml:space="preserve"> ולכן הקירוב שלנו טוב.</w:t>
      </w:r>
    </w:p>
    <w:p w14:paraId="57017D01" w14:textId="77777777" w:rsidR="00EB5486" w:rsidRDefault="00EB5486" w:rsidP="00EB5486">
      <w:pPr>
        <w:jc w:val="both"/>
        <w:rPr>
          <w:sz w:val="24"/>
          <w:szCs w:val="24"/>
          <w:rtl/>
        </w:rPr>
      </w:pPr>
      <w:r w:rsidRPr="00345DAE">
        <w:rPr>
          <w:rFonts w:hint="cs"/>
          <w:sz w:val="24"/>
          <w:szCs w:val="24"/>
          <w:rtl/>
        </w:rPr>
        <w:t xml:space="preserve">עם זאת, עבור ערכי </w:t>
      </w:r>
      <m:oMath>
        <m:r>
          <w:rPr>
            <w:rFonts w:ascii="Cambria Math" w:hAnsi="Cambria Math" w:cs="Cambria Math" w:hint="cs"/>
            <w:sz w:val="24"/>
            <w:szCs w:val="24"/>
            <w:rtl/>
          </w:rPr>
          <m:t>δ</m:t>
        </m:r>
      </m:oMath>
      <w:r w:rsidRPr="00345DAE">
        <w:rPr>
          <w:rFonts w:eastAsiaTheme="minorEastAsia" w:hint="cs"/>
          <w:sz w:val="24"/>
          <w:szCs w:val="24"/>
          <w:rtl/>
        </w:rPr>
        <w:t xml:space="preserve"> </w:t>
      </w:r>
      <w:r w:rsidRPr="00345DAE">
        <w:rPr>
          <w:rFonts w:hint="cs"/>
          <w:sz w:val="24"/>
          <w:szCs w:val="24"/>
          <w:rtl/>
        </w:rPr>
        <w:t>קטנים מדי אנו מבצעים חלוקה במספרים מאוד קטנים, ולכן מקבלים "התפוצצות"</w:t>
      </w:r>
      <w:r>
        <w:rPr>
          <w:rFonts w:hint="cs"/>
          <w:sz w:val="24"/>
          <w:szCs w:val="24"/>
          <w:rtl/>
        </w:rPr>
        <w:t xml:space="preserve">, מכיוון שחילוק בערכים קטנים כל כך זה כמו הכפלה במספר גדול מאוד ולכן זה </w:t>
      </w:r>
      <w:r>
        <w:rPr>
          <w:rFonts w:hint="cs"/>
          <w:sz w:val="24"/>
          <w:szCs w:val="24"/>
          <w:rtl/>
        </w:rPr>
        <w:lastRenderedPageBreak/>
        <w:t>גורם</w:t>
      </w:r>
      <w:r w:rsidRPr="00345DAE">
        <w:rPr>
          <w:rFonts w:hint="cs"/>
          <w:sz w:val="24"/>
          <w:szCs w:val="24"/>
          <w:rtl/>
        </w:rPr>
        <w:t xml:space="preserve"> </w:t>
      </w:r>
      <w:r>
        <w:rPr>
          <w:rFonts w:hint="cs"/>
          <w:sz w:val="24"/>
          <w:szCs w:val="24"/>
          <w:rtl/>
        </w:rPr>
        <w:t>ל</w:t>
      </w:r>
      <w:r w:rsidRPr="00345DAE">
        <w:rPr>
          <w:rFonts w:hint="cs"/>
          <w:sz w:val="24"/>
          <w:szCs w:val="24"/>
          <w:rtl/>
        </w:rPr>
        <w:t>שגיאות ו</w:t>
      </w:r>
      <w:r>
        <w:rPr>
          <w:rFonts w:hint="cs"/>
          <w:sz w:val="24"/>
          <w:szCs w:val="24"/>
          <w:rtl/>
        </w:rPr>
        <w:t>ל</w:t>
      </w:r>
      <w:r w:rsidRPr="00345DAE">
        <w:rPr>
          <w:rFonts w:hint="cs"/>
          <w:sz w:val="24"/>
          <w:szCs w:val="24"/>
          <w:rtl/>
        </w:rPr>
        <w:t>אי-דיוקים נומריים, ולכן</w:t>
      </w:r>
      <w:r>
        <w:rPr>
          <w:rFonts w:hint="cs"/>
          <w:sz w:val="24"/>
          <w:szCs w:val="24"/>
          <w:rtl/>
        </w:rPr>
        <w:t xml:space="preserve"> למרות שבעצם היינו צריכים לקבל קירוב טוב יותר, אנו מקבלים במקום זאת</w:t>
      </w:r>
      <w:r w:rsidRPr="00345DAE">
        <w:rPr>
          <w:rFonts w:hint="cs"/>
          <w:sz w:val="24"/>
          <w:szCs w:val="24"/>
          <w:rtl/>
        </w:rPr>
        <w:t xml:space="preserve"> </w:t>
      </w:r>
      <w:r>
        <w:rPr>
          <w:rFonts w:hint="cs"/>
          <w:sz w:val="24"/>
          <w:szCs w:val="24"/>
          <w:rtl/>
        </w:rPr>
        <w:t>ש</w:t>
      </w:r>
      <w:r w:rsidRPr="00345DAE">
        <w:rPr>
          <w:rFonts w:hint="cs"/>
          <w:sz w:val="24"/>
          <w:szCs w:val="24"/>
          <w:rtl/>
        </w:rPr>
        <w:t>הקירוב שלנו נפגע וההפרש גדל.</w:t>
      </w:r>
    </w:p>
    <w:p w14:paraId="6F257364" w14:textId="77777777" w:rsidR="00EB5486" w:rsidRPr="00345DAE" w:rsidRDefault="00EB5486" w:rsidP="00EB5486">
      <w:pPr>
        <w:jc w:val="both"/>
        <w:rPr>
          <w:sz w:val="24"/>
          <w:szCs w:val="24"/>
          <w:rtl/>
        </w:rPr>
      </w:pPr>
      <w:r>
        <w:rPr>
          <w:rFonts w:hint="cs"/>
          <w:sz w:val="24"/>
          <w:szCs w:val="24"/>
          <w:rtl/>
        </w:rPr>
        <w:t xml:space="preserve">בנוסף, כאשר ערכי </w:t>
      </w:r>
      <m:oMath>
        <m:r>
          <w:rPr>
            <w:rFonts w:ascii="Cambria Math" w:hAnsi="Cambria Math" w:cs="Cambria Math" w:hint="cs"/>
            <w:sz w:val="24"/>
            <w:szCs w:val="24"/>
            <w:rtl/>
          </w:rPr>
          <m:t>δ</m:t>
        </m:r>
      </m:oMath>
      <w:r>
        <w:rPr>
          <w:rFonts w:eastAsiaTheme="minorEastAsia" w:hint="cs"/>
          <w:sz w:val="24"/>
          <w:szCs w:val="24"/>
          <w:rtl/>
        </w:rPr>
        <w:t xml:space="preserve"> גדולים יחסית, אז שוב אנחנו מקבלים שהשגיאה גדולה, הסיבה לכך היא שבמצב זה אנחנו לא מתקרבים להגדרת הגבול, אלא לוקחים קירוב גס שלה. כלומר, אנחנו מחלקים במספרים גדולים יחסית, ולכן לא מקיימים את עניין </w:t>
      </w:r>
      <w:proofErr w:type="spellStart"/>
      <w:r>
        <w:rPr>
          <w:rFonts w:eastAsiaTheme="minorEastAsia" w:hint="cs"/>
          <w:sz w:val="24"/>
          <w:szCs w:val="24"/>
          <w:rtl/>
        </w:rPr>
        <w:t>ההשאפה</w:t>
      </w:r>
      <w:proofErr w:type="spellEnd"/>
      <w:r>
        <w:rPr>
          <w:rFonts w:eastAsiaTheme="minorEastAsia" w:hint="cs"/>
          <w:sz w:val="24"/>
          <w:szCs w:val="24"/>
          <w:rtl/>
        </w:rPr>
        <w:t xml:space="preserve"> ל-0 של </w:t>
      </w:r>
      <m:oMath>
        <m:r>
          <w:rPr>
            <w:rFonts w:ascii="Cambria Math" w:hAnsi="Cambria Math" w:cs="Cambria Math" w:hint="cs"/>
            <w:sz w:val="24"/>
            <w:szCs w:val="24"/>
            <w:rtl/>
          </w:rPr>
          <m:t>δ</m:t>
        </m:r>
      </m:oMath>
      <w:r>
        <w:rPr>
          <w:rFonts w:eastAsiaTheme="minorEastAsia" w:hint="cs"/>
          <w:sz w:val="24"/>
          <w:szCs w:val="24"/>
          <w:rtl/>
        </w:rPr>
        <w:t>. לכן, גם במצב זה אנחנו מקבלים שהשגיאה גדולה.</w:t>
      </w:r>
    </w:p>
    <w:p w14:paraId="17A9EC68" w14:textId="77777777" w:rsidR="00731FF2" w:rsidRDefault="00731FF2" w:rsidP="00DE6312">
      <w:pPr>
        <w:tabs>
          <w:tab w:val="left" w:pos="1355"/>
        </w:tabs>
        <w:jc w:val="both"/>
        <w:rPr>
          <w:b/>
          <w:bCs/>
          <w:sz w:val="24"/>
          <w:szCs w:val="24"/>
          <w:rtl/>
        </w:rPr>
      </w:pPr>
    </w:p>
    <w:p w14:paraId="3236738D" w14:textId="32DAD5FD" w:rsidR="0072246F" w:rsidRDefault="0072246F" w:rsidP="00DE6312">
      <w:pPr>
        <w:tabs>
          <w:tab w:val="left" w:pos="1355"/>
        </w:tabs>
        <w:jc w:val="both"/>
        <w:rPr>
          <w:b/>
          <w:bCs/>
          <w:sz w:val="24"/>
          <w:szCs w:val="24"/>
          <w:rtl/>
        </w:rPr>
      </w:pPr>
    </w:p>
    <w:p w14:paraId="3626E819" w14:textId="2985EAB1" w:rsidR="00EB5486" w:rsidRDefault="000112AE" w:rsidP="002C6FFC">
      <w:pPr>
        <w:tabs>
          <w:tab w:val="left" w:pos="1355"/>
        </w:tabs>
        <w:jc w:val="both"/>
        <w:rPr>
          <w:b/>
          <w:bCs/>
          <w:sz w:val="24"/>
          <w:szCs w:val="24"/>
          <w:rtl/>
        </w:rPr>
      </w:pPr>
      <w:r>
        <w:rPr>
          <w:rFonts w:hint="cs"/>
          <w:b/>
          <w:bCs/>
          <w:sz w:val="24"/>
          <w:szCs w:val="24"/>
          <w:rtl/>
        </w:rPr>
        <w:t>סעיף 11:</w:t>
      </w:r>
    </w:p>
    <w:p w14:paraId="6FA55A54" w14:textId="14118B88" w:rsidR="00EB5486" w:rsidRDefault="00EB5486" w:rsidP="002C6FFC">
      <w:pPr>
        <w:tabs>
          <w:tab w:val="left" w:pos="1355"/>
        </w:tabs>
        <w:jc w:val="both"/>
        <w:rPr>
          <w:noProof/>
          <w:rtl/>
        </w:rPr>
      </w:pPr>
      <w:r w:rsidRPr="00EB5486">
        <w:rPr>
          <w:noProof/>
        </w:rPr>
        <w:t xml:space="preserve"> </w:t>
      </w:r>
    </w:p>
    <w:p w14:paraId="30015771" w14:textId="70D9D1BB" w:rsidR="00981F32" w:rsidRPr="002C6FFC" w:rsidRDefault="00EB5486" w:rsidP="002C6FFC">
      <w:pPr>
        <w:tabs>
          <w:tab w:val="left" w:pos="1355"/>
        </w:tabs>
        <w:jc w:val="both"/>
        <w:rPr>
          <w:b/>
          <w:bCs/>
          <w:sz w:val="24"/>
          <w:szCs w:val="24"/>
        </w:rPr>
      </w:pPr>
      <w:r w:rsidRPr="00EB5486">
        <w:rPr>
          <w:noProof/>
        </w:rPr>
        <w:t xml:space="preserve"> </w:t>
      </w:r>
      <w:r w:rsidR="002C1E03" w:rsidRPr="002C1E03">
        <w:rPr>
          <w:noProof/>
        </w:rPr>
        <w:t xml:space="preserve"> </w:t>
      </w:r>
    </w:p>
    <w:p w14:paraId="20F3CC00" w14:textId="65403484" w:rsidR="00BA7625" w:rsidRPr="00423F12" w:rsidRDefault="00BA7625" w:rsidP="00423F12">
      <w:pPr>
        <w:pStyle w:val="a7"/>
        <w:numPr>
          <w:ilvl w:val="0"/>
          <w:numId w:val="8"/>
        </w:numPr>
        <w:jc w:val="both"/>
        <w:rPr>
          <w:b/>
          <w:bCs/>
          <w:sz w:val="24"/>
          <w:szCs w:val="24"/>
          <w:rtl/>
        </w:rPr>
      </w:pPr>
    </w:p>
    <w:p w14:paraId="00EEB1C2" w14:textId="5EE9316F" w:rsidR="00CA1D8F" w:rsidRPr="00CA1D8F" w:rsidRDefault="007A69A3" w:rsidP="00CA1D8F">
      <w:pPr>
        <w:jc w:val="both"/>
        <w:rPr>
          <w:sz w:val="28"/>
          <w:szCs w:val="28"/>
          <w:rtl/>
        </w:rPr>
      </w:pPr>
      <w:r>
        <w:rPr>
          <w:rFonts w:hint="cs"/>
          <w:noProof/>
          <w:sz w:val="28"/>
          <w:szCs w:val="28"/>
        </w:rPr>
        <w:drawing>
          <wp:inline distT="0" distB="0" distL="0" distR="0" wp14:anchorId="2AC6AB90" wp14:editId="361E6BEA">
            <wp:extent cx="5274310" cy="25641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64130"/>
                    </a:xfrm>
                    <a:prstGeom prst="rect">
                      <a:avLst/>
                    </a:prstGeom>
                    <a:noFill/>
                    <a:ln>
                      <a:noFill/>
                    </a:ln>
                  </pic:spPr>
                </pic:pic>
              </a:graphicData>
            </a:graphic>
          </wp:inline>
        </w:drawing>
      </w:r>
    </w:p>
    <w:p w14:paraId="5FC8C87F" w14:textId="37AA5ABD" w:rsidR="00050636" w:rsidRDefault="00050636" w:rsidP="00C42331">
      <w:pPr>
        <w:jc w:val="both"/>
        <w:rPr>
          <w:b/>
          <w:bCs/>
          <w:sz w:val="24"/>
          <w:szCs w:val="24"/>
          <w:rtl/>
        </w:rPr>
      </w:pPr>
      <w:r>
        <w:rPr>
          <w:b/>
          <w:bCs/>
          <w:noProof/>
        </w:rPr>
        <w:drawing>
          <wp:inline distT="0" distB="0" distL="0" distR="0" wp14:anchorId="1585A3D0" wp14:editId="781FB3F5">
            <wp:extent cx="5274310" cy="2532380"/>
            <wp:effectExtent l="0" t="0" r="2540"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p>
    <w:p w14:paraId="2F4D6BBC" w14:textId="1D67D12A" w:rsidR="00050636" w:rsidRDefault="00050636" w:rsidP="00C42331">
      <w:pPr>
        <w:jc w:val="both"/>
        <w:rPr>
          <w:b/>
          <w:bCs/>
          <w:sz w:val="24"/>
          <w:szCs w:val="24"/>
          <w:rtl/>
        </w:rPr>
      </w:pPr>
    </w:p>
    <w:p w14:paraId="32CFFD31" w14:textId="2C37EB2A" w:rsidR="00C9746C" w:rsidRDefault="00C9746C" w:rsidP="00C42331">
      <w:pPr>
        <w:jc w:val="both"/>
        <w:rPr>
          <w:b/>
          <w:bCs/>
          <w:sz w:val="24"/>
          <w:szCs w:val="24"/>
          <w:rtl/>
        </w:rPr>
      </w:pPr>
      <w:r>
        <w:rPr>
          <w:b/>
          <w:bCs/>
          <w:noProof/>
        </w:rPr>
        <w:lastRenderedPageBreak/>
        <w:drawing>
          <wp:inline distT="0" distB="0" distL="0" distR="0" wp14:anchorId="3029CB39" wp14:editId="78E2B49D">
            <wp:extent cx="5274310" cy="2564130"/>
            <wp:effectExtent l="0" t="0" r="254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64130"/>
                    </a:xfrm>
                    <a:prstGeom prst="rect">
                      <a:avLst/>
                    </a:prstGeom>
                    <a:noFill/>
                    <a:ln>
                      <a:noFill/>
                    </a:ln>
                  </pic:spPr>
                </pic:pic>
              </a:graphicData>
            </a:graphic>
          </wp:inline>
        </w:drawing>
      </w:r>
    </w:p>
    <w:p w14:paraId="7845751C" w14:textId="1D357141" w:rsidR="00C9746C" w:rsidRDefault="00C9746C" w:rsidP="00C42331">
      <w:pPr>
        <w:jc w:val="both"/>
        <w:rPr>
          <w:b/>
          <w:bCs/>
          <w:sz w:val="24"/>
          <w:szCs w:val="24"/>
          <w:rtl/>
        </w:rPr>
      </w:pPr>
    </w:p>
    <w:p w14:paraId="264688CE" w14:textId="35972E5A" w:rsidR="00A25720" w:rsidRDefault="00A25720" w:rsidP="00C42331">
      <w:pPr>
        <w:jc w:val="both"/>
        <w:rPr>
          <w:b/>
          <w:bCs/>
          <w:sz w:val="24"/>
          <w:szCs w:val="24"/>
          <w:rtl/>
        </w:rPr>
      </w:pPr>
      <w:r>
        <w:rPr>
          <w:b/>
          <w:bCs/>
          <w:noProof/>
        </w:rPr>
        <w:drawing>
          <wp:inline distT="0" distB="0" distL="0" distR="0" wp14:anchorId="1DBC1F41" wp14:editId="2958252E">
            <wp:extent cx="5274310" cy="2620010"/>
            <wp:effectExtent l="0" t="0" r="2540" b="889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20010"/>
                    </a:xfrm>
                    <a:prstGeom prst="rect">
                      <a:avLst/>
                    </a:prstGeom>
                    <a:noFill/>
                    <a:ln>
                      <a:noFill/>
                    </a:ln>
                  </pic:spPr>
                </pic:pic>
              </a:graphicData>
            </a:graphic>
          </wp:inline>
        </w:drawing>
      </w:r>
    </w:p>
    <w:p w14:paraId="5390249B" w14:textId="0A96E9EE" w:rsidR="00060D24" w:rsidRPr="00EE5D45" w:rsidRDefault="00060D24" w:rsidP="00C42331">
      <w:pPr>
        <w:jc w:val="both"/>
        <w:rPr>
          <w:sz w:val="24"/>
          <w:szCs w:val="24"/>
          <w:rtl/>
        </w:rPr>
      </w:pPr>
      <w:r w:rsidRPr="00EE5D45">
        <w:rPr>
          <w:rFonts w:hint="cs"/>
          <w:sz w:val="24"/>
          <w:szCs w:val="24"/>
          <w:rtl/>
        </w:rPr>
        <w:t xml:space="preserve">אפשר לראות שב </w:t>
      </w:r>
      <w:proofErr w:type="spellStart"/>
      <w:r w:rsidRPr="00EE5D45">
        <w:rPr>
          <w:sz w:val="24"/>
          <w:szCs w:val="24"/>
        </w:rPr>
        <w:t>lr</w:t>
      </w:r>
      <w:proofErr w:type="spellEnd"/>
      <w:r w:rsidR="00EE5D45" w:rsidRPr="00EE5D45">
        <w:rPr>
          <w:sz w:val="24"/>
          <w:szCs w:val="24"/>
        </w:rPr>
        <w:t xml:space="preserve"> </w:t>
      </w:r>
      <w:r w:rsidRPr="00EE5D45">
        <w:rPr>
          <w:sz w:val="24"/>
          <w:szCs w:val="24"/>
        </w:rPr>
        <w:t>=</w:t>
      </w:r>
      <w:r w:rsidR="00EE5D45" w:rsidRPr="00EE5D45">
        <w:rPr>
          <w:sz w:val="24"/>
          <w:szCs w:val="24"/>
        </w:rPr>
        <w:t xml:space="preserve"> </w:t>
      </w:r>
      <w:r w:rsidRPr="00EE5D45">
        <w:rPr>
          <w:sz w:val="24"/>
          <w:szCs w:val="24"/>
        </w:rPr>
        <w:t>0.1</w:t>
      </w:r>
      <w:r w:rsidRPr="00EE5D45">
        <w:rPr>
          <w:rFonts w:hint="cs"/>
          <w:sz w:val="24"/>
          <w:szCs w:val="24"/>
          <w:rtl/>
        </w:rPr>
        <w:t xml:space="preserve"> ההתכנסות </w:t>
      </w:r>
      <w:r w:rsidR="00C8533B" w:rsidRPr="00EE5D45">
        <w:rPr>
          <w:rFonts w:hint="cs"/>
          <w:sz w:val="24"/>
          <w:szCs w:val="24"/>
          <w:rtl/>
        </w:rPr>
        <w:t xml:space="preserve">לערך 0.56 מתרחשת כמעט </w:t>
      </w:r>
      <w:proofErr w:type="spellStart"/>
      <w:r w:rsidR="00C8533B" w:rsidRPr="00EE5D45">
        <w:rPr>
          <w:rFonts w:hint="cs"/>
          <w:sz w:val="24"/>
          <w:szCs w:val="24"/>
          <w:rtl/>
        </w:rPr>
        <w:t>באיטרציות</w:t>
      </w:r>
      <w:proofErr w:type="spellEnd"/>
      <w:r w:rsidR="00C8533B" w:rsidRPr="00EE5D45">
        <w:rPr>
          <w:rFonts w:hint="cs"/>
          <w:sz w:val="24"/>
          <w:szCs w:val="24"/>
          <w:rtl/>
        </w:rPr>
        <w:t xml:space="preserve"> </w:t>
      </w:r>
      <w:r w:rsidR="002928AA" w:rsidRPr="00EE5D45">
        <w:rPr>
          <w:rFonts w:hint="cs"/>
          <w:sz w:val="24"/>
          <w:szCs w:val="24"/>
          <w:rtl/>
        </w:rPr>
        <w:t>הראשונות לכן נבחר בו. בשונה מכל השאר שמתבדרים או מתכנסים לערך הזה בקצב יותר איטי</w:t>
      </w:r>
      <w:r w:rsidR="00EE5D45" w:rsidRPr="00EE5D45">
        <w:rPr>
          <w:rFonts w:hint="cs"/>
          <w:sz w:val="24"/>
          <w:szCs w:val="24"/>
          <w:rtl/>
        </w:rPr>
        <w:t>.</w:t>
      </w:r>
    </w:p>
    <w:p w14:paraId="35F9FF10" w14:textId="64B8C7CE" w:rsidR="00060D24" w:rsidRDefault="00060D24" w:rsidP="00C42331">
      <w:pPr>
        <w:jc w:val="both"/>
        <w:rPr>
          <w:b/>
          <w:bCs/>
          <w:sz w:val="24"/>
          <w:szCs w:val="24"/>
          <w:rtl/>
        </w:rPr>
      </w:pPr>
    </w:p>
    <w:p w14:paraId="03DA07F8" w14:textId="5BD92F57" w:rsidR="00A25720" w:rsidRDefault="00A25720" w:rsidP="00C42331">
      <w:pPr>
        <w:jc w:val="both"/>
        <w:rPr>
          <w:b/>
          <w:bCs/>
          <w:sz w:val="24"/>
          <w:szCs w:val="24"/>
          <w:rtl/>
        </w:rPr>
      </w:pPr>
      <w:r>
        <w:rPr>
          <w:rFonts w:hint="cs"/>
          <w:b/>
          <w:bCs/>
          <w:sz w:val="24"/>
          <w:szCs w:val="24"/>
          <w:rtl/>
        </w:rPr>
        <w:t>ב.</w:t>
      </w:r>
    </w:p>
    <w:p w14:paraId="19B0580A" w14:textId="78599C58" w:rsidR="00A25720" w:rsidRDefault="00E9333E" w:rsidP="00C42331">
      <w:pPr>
        <w:jc w:val="both"/>
        <w:rPr>
          <w:b/>
          <w:bCs/>
          <w:sz w:val="24"/>
          <w:szCs w:val="24"/>
          <w:rtl/>
        </w:rPr>
      </w:pPr>
      <w:r>
        <w:rPr>
          <w:b/>
          <w:bCs/>
          <w:noProof/>
        </w:rPr>
        <w:lastRenderedPageBreak/>
        <w:drawing>
          <wp:inline distT="0" distB="0" distL="0" distR="0" wp14:anchorId="3774E07E" wp14:editId="2DDF5AAE">
            <wp:extent cx="5274310" cy="523240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232400"/>
                    </a:xfrm>
                    <a:prstGeom prst="rect">
                      <a:avLst/>
                    </a:prstGeom>
                    <a:noFill/>
                    <a:ln>
                      <a:noFill/>
                    </a:ln>
                  </pic:spPr>
                </pic:pic>
              </a:graphicData>
            </a:graphic>
          </wp:inline>
        </w:drawing>
      </w:r>
    </w:p>
    <w:p w14:paraId="4848B405" w14:textId="77777777" w:rsidR="00E9333E" w:rsidRDefault="00E9333E" w:rsidP="00C42331">
      <w:pPr>
        <w:jc w:val="both"/>
        <w:rPr>
          <w:b/>
          <w:bCs/>
          <w:sz w:val="24"/>
          <w:szCs w:val="24"/>
          <w:rtl/>
        </w:rPr>
      </w:pPr>
    </w:p>
    <w:p w14:paraId="1188C835" w14:textId="4EE8B73D" w:rsidR="00A25720" w:rsidRPr="004C192F" w:rsidRDefault="00A25720" w:rsidP="004C192F">
      <w:pPr>
        <w:rPr>
          <w:sz w:val="24"/>
          <w:szCs w:val="24"/>
          <w:rtl/>
        </w:rPr>
      </w:pPr>
      <w:r>
        <w:rPr>
          <w:rFonts w:hint="cs"/>
          <w:b/>
          <w:bCs/>
          <w:sz w:val="24"/>
          <w:szCs w:val="24"/>
          <w:rtl/>
        </w:rPr>
        <w:t>ג.</w:t>
      </w:r>
    </w:p>
    <w:p w14:paraId="1FAA38D6" w14:textId="77777777" w:rsidR="004C192F" w:rsidRPr="004C192F" w:rsidRDefault="004C192F" w:rsidP="004C192F">
      <w:pPr>
        <w:jc w:val="center"/>
        <w:rPr>
          <w:sz w:val="24"/>
          <w:szCs w:val="24"/>
        </w:rPr>
      </w:pPr>
      <w:r w:rsidRPr="004C192F">
        <w:rPr>
          <w:sz w:val="24"/>
          <w:szCs w:val="24"/>
        </w:rPr>
        <w:t xml:space="preserve">max accuracy and min loss for </w:t>
      </w:r>
      <w:proofErr w:type="spellStart"/>
      <w:r w:rsidRPr="002E1D63">
        <w:rPr>
          <w:b/>
          <w:bCs/>
          <w:sz w:val="24"/>
          <w:szCs w:val="24"/>
        </w:rPr>
        <w:t>lr</w:t>
      </w:r>
      <w:proofErr w:type="spellEnd"/>
      <w:r w:rsidRPr="004C192F">
        <w:rPr>
          <w:sz w:val="24"/>
          <w:szCs w:val="24"/>
        </w:rPr>
        <w:t xml:space="preserve"> = 0.1</w:t>
      </w:r>
    </w:p>
    <w:p w14:paraId="70D6B087" w14:textId="77777777" w:rsidR="004C192F" w:rsidRPr="004C192F" w:rsidRDefault="004C192F" w:rsidP="004C192F">
      <w:pPr>
        <w:jc w:val="center"/>
        <w:rPr>
          <w:sz w:val="24"/>
          <w:szCs w:val="24"/>
        </w:rPr>
      </w:pPr>
      <w:r w:rsidRPr="004C192F">
        <w:rPr>
          <w:sz w:val="24"/>
          <w:szCs w:val="24"/>
        </w:rPr>
        <w:t>max accuracy: 0.719</w:t>
      </w:r>
    </w:p>
    <w:p w14:paraId="773F2998" w14:textId="77777777" w:rsidR="004C192F" w:rsidRPr="004C192F" w:rsidRDefault="004C192F" w:rsidP="004C192F">
      <w:pPr>
        <w:jc w:val="center"/>
        <w:rPr>
          <w:sz w:val="24"/>
          <w:szCs w:val="24"/>
        </w:rPr>
      </w:pPr>
      <w:r w:rsidRPr="004C192F">
        <w:rPr>
          <w:sz w:val="24"/>
          <w:szCs w:val="24"/>
        </w:rPr>
        <w:t>max accuracy iteration: 11</w:t>
      </w:r>
    </w:p>
    <w:p w14:paraId="1E51CAB1" w14:textId="77777777" w:rsidR="004C192F" w:rsidRPr="004C192F" w:rsidRDefault="004C192F" w:rsidP="004C192F">
      <w:pPr>
        <w:jc w:val="center"/>
        <w:rPr>
          <w:sz w:val="24"/>
          <w:szCs w:val="24"/>
        </w:rPr>
      </w:pPr>
      <w:r w:rsidRPr="004C192F">
        <w:rPr>
          <w:sz w:val="24"/>
          <w:szCs w:val="24"/>
        </w:rPr>
        <w:t>min loss: 80.375</w:t>
      </w:r>
    </w:p>
    <w:p w14:paraId="50CA8FED" w14:textId="42D9B122" w:rsidR="004C192F" w:rsidRPr="004C192F" w:rsidRDefault="004C192F" w:rsidP="004C192F">
      <w:pPr>
        <w:jc w:val="center"/>
        <w:rPr>
          <w:sz w:val="24"/>
          <w:szCs w:val="24"/>
          <w:rtl/>
        </w:rPr>
      </w:pPr>
      <w:r w:rsidRPr="004C192F">
        <w:rPr>
          <w:sz w:val="24"/>
          <w:szCs w:val="24"/>
        </w:rPr>
        <w:t>min loss iteration: 19</w:t>
      </w:r>
    </w:p>
    <w:p w14:paraId="5FD25750" w14:textId="767AF1EB" w:rsidR="009A332B" w:rsidRDefault="009A332B" w:rsidP="00C42331">
      <w:pPr>
        <w:jc w:val="both"/>
        <w:rPr>
          <w:b/>
          <w:bCs/>
          <w:sz w:val="24"/>
          <w:szCs w:val="24"/>
          <w:rtl/>
        </w:rPr>
      </w:pPr>
    </w:p>
    <w:p w14:paraId="659FBF67" w14:textId="2D3A7762" w:rsidR="00760329" w:rsidRPr="00760329" w:rsidRDefault="00760329" w:rsidP="00C42331">
      <w:pPr>
        <w:jc w:val="both"/>
        <w:rPr>
          <w:sz w:val="24"/>
          <w:szCs w:val="24"/>
          <w:rtl/>
        </w:rPr>
      </w:pPr>
      <w:r w:rsidRPr="00760329">
        <w:rPr>
          <w:rFonts w:hint="cs"/>
          <w:sz w:val="24"/>
          <w:szCs w:val="24"/>
          <w:rtl/>
        </w:rPr>
        <w:t xml:space="preserve">קיבלנו שיש שוני בין </w:t>
      </w:r>
      <w:proofErr w:type="spellStart"/>
      <w:r w:rsidRPr="00760329">
        <w:rPr>
          <w:rFonts w:hint="cs"/>
          <w:sz w:val="24"/>
          <w:szCs w:val="24"/>
          <w:rtl/>
        </w:rPr>
        <w:t>האיטרציות</w:t>
      </w:r>
      <w:proofErr w:type="spellEnd"/>
      <w:r w:rsidRPr="00760329">
        <w:rPr>
          <w:rFonts w:hint="cs"/>
          <w:sz w:val="24"/>
          <w:szCs w:val="24"/>
          <w:rtl/>
        </w:rPr>
        <w:t xml:space="preserve"> מבחינת הדיוק והאובדן.</w:t>
      </w:r>
    </w:p>
    <w:p w14:paraId="6D4F4276" w14:textId="1DABD71B" w:rsidR="00CC474A" w:rsidRPr="00306BCD" w:rsidRDefault="00CC474A" w:rsidP="00C42331">
      <w:pPr>
        <w:jc w:val="both"/>
        <w:rPr>
          <w:sz w:val="24"/>
          <w:szCs w:val="24"/>
          <w:rtl/>
        </w:rPr>
      </w:pPr>
      <w:r w:rsidRPr="00306BCD">
        <w:rPr>
          <w:rFonts w:hint="cs"/>
          <w:sz w:val="24"/>
          <w:szCs w:val="24"/>
          <w:rtl/>
        </w:rPr>
        <w:t xml:space="preserve">השוני בין </w:t>
      </w:r>
      <w:proofErr w:type="spellStart"/>
      <w:r w:rsidRPr="00306BCD">
        <w:rPr>
          <w:rFonts w:hint="cs"/>
          <w:sz w:val="24"/>
          <w:szCs w:val="24"/>
          <w:rtl/>
        </w:rPr>
        <w:t>האיטרציות</w:t>
      </w:r>
      <w:proofErr w:type="spellEnd"/>
      <w:r w:rsidRPr="00306BCD">
        <w:rPr>
          <w:rFonts w:hint="cs"/>
          <w:sz w:val="24"/>
          <w:szCs w:val="24"/>
          <w:rtl/>
        </w:rPr>
        <w:t xml:space="preserve"> נובע מכך </w:t>
      </w:r>
      <w:r w:rsidR="00306BCD" w:rsidRPr="00306BCD">
        <w:rPr>
          <w:rFonts w:hint="cs"/>
          <w:sz w:val="24"/>
          <w:szCs w:val="24"/>
          <w:rtl/>
        </w:rPr>
        <w:t>שהפעולה</w:t>
      </w:r>
      <w:r w:rsidR="00354B79" w:rsidRPr="00306BCD">
        <w:rPr>
          <w:rFonts w:hint="cs"/>
          <w:sz w:val="24"/>
          <w:szCs w:val="24"/>
          <w:rtl/>
        </w:rPr>
        <w:t xml:space="preserve"> שבודקת את רמת הדיוק והפעולה שבודקת את האובדן </w:t>
      </w:r>
      <w:r w:rsidR="000C7FFD" w:rsidRPr="00306BCD">
        <w:rPr>
          <w:rFonts w:hint="cs"/>
          <w:sz w:val="24"/>
          <w:szCs w:val="24"/>
          <w:rtl/>
        </w:rPr>
        <w:t>פועלים בצורה נפרדת אחת מהשנייה ו</w:t>
      </w:r>
      <w:r w:rsidR="00D35A4F" w:rsidRPr="00306BCD">
        <w:rPr>
          <w:rFonts w:hint="cs"/>
          <w:sz w:val="24"/>
          <w:szCs w:val="24"/>
          <w:rtl/>
        </w:rPr>
        <w:t xml:space="preserve">לכן </w:t>
      </w:r>
      <w:r w:rsidR="00306BCD" w:rsidRPr="00306BCD">
        <w:rPr>
          <w:rFonts w:hint="cs"/>
          <w:sz w:val="24"/>
          <w:szCs w:val="24"/>
          <w:rtl/>
        </w:rPr>
        <w:t xml:space="preserve">סדר </w:t>
      </w:r>
      <w:r w:rsidR="00D35A4F" w:rsidRPr="00306BCD">
        <w:rPr>
          <w:rFonts w:hint="cs"/>
          <w:sz w:val="24"/>
          <w:szCs w:val="24"/>
          <w:rtl/>
        </w:rPr>
        <w:t xml:space="preserve">הדגימות </w:t>
      </w:r>
      <w:r w:rsidR="00306BCD" w:rsidRPr="00306BCD">
        <w:rPr>
          <w:rFonts w:hint="cs"/>
          <w:sz w:val="24"/>
          <w:szCs w:val="24"/>
          <w:rtl/>
        </w:rPr>
        <w:t xml:space="preserve">שונה </w:t>
      </w:r>
      <w:r w:rsidR="00C46CD0">
        <w:rPr>
          <w:rFonts w:hint="cs"/>
          <w:sz w:val="24"/>
          <w:szCs w:val="24"/>
          <w:rtl/>
        </w:rPr>
        <w:t>אצל כל אחת מהן</w:t>
      </w:r>
      <w:r w:rsidR="00306BCD" w:rsidRPr="00306BCD">
        <w:rPr>
          <w:rFonts w:hint="cs"/>
          <w:sz w:val="24"/>
          <w:szCs w:val="24"/>
          <w:rtl/>
        </w:rPr>
        <w:t>.</w:t>
      </w:r>
    </w:p>
    <w:p w14:paraId="7B93CA22" w14:textId="77777777" w:rsidR="00760329" w:rsidRDefault="00760329" w:rsidP="00C42331">
      <w:pPr>
        <w:jc w:val="both"/>
        <w:rPr>
          <w:b/>
          <w:bCs/>
          <w:sz w:val="24"/>
          <w:szCs w:val="24"/>
          <w:rtl/>
        </w:rPr>
      </w:pPr>
    </w:p>
    <w:p w14:paraId="0F79C242" w14:textId="3702A57F" w:rsidR="003F6F3C" w:rsidRDefault="00BA7625" w:rsidP="00C42331">
      <w:pPr>
        <w:jc w:val="both"/>
        <w:rPr>
          <w:b/>
          <w:bCs/>
          <w:sz w:val="24"/>
          <w:szCs w:val="24"/>
          <w:rtl/>
        </w:rPr>
      </w:pPr>
      <w:r>
        <w:rPr>
          <w:rFonts w:hint="cs"/>
          <w:b/>
          <w:bCs/>
          <w:sz w:val="24"/>
          <w:szCs w:val="24"/>
          <w:rtl/>
        </w:rPr>
        <w:lastRenderedPageBreak/>
        <w:t>סעיף</w:t>
      </w:r>
      <w:r w:rsidR="00915012">
        <w:rPr>
          <w:rFonts w:hint="cs"/>
          <w:b/>
          <w:bCs/>
          <w:sz w:val="24"/>
          <w:szCs w:val="24"/>
          <w:rtl/>
        </w:rPr>
        <w:t xml:space="preserve"> </w:t>
      </w:r>
      <w:r>
        <w:rPr>
          <w:rFonts w:hint="cs"/>
          <w:b/>
          <w:bCs/>
          <w:sz w:val="24"/>
          <w:szCs w:val="24"/>
          <w:rtl/>
        </w:rPr>
        <w:t>1</w:t>
      </w:r>
      <w:r w:rsidR="00915012">
        <w:rPr>
          <w:rFonts w:hint="cs"/>
          <w:b/>
          <w:bCs/>
          <w:sz w:val="24"/>
          <w:szCs w:val="24"/>
          <w:rtl/>
        </w:rPr>
        <w:t>2:</w:t>
      </w:r>
    </w:p>
    <w:p w14:paraId="0AC669E1" w14:textId="77777777" w:rsidR="00915012" w:rsidRDefault="00915012" w:rsidP="00C42331">
      <w:pPr>
        <w:jc w:val="both"/>
        <w:rPr>
          <w:b/>
          <w:bCs/>
          <w:sz w:val="24"/>
          <w:szCs w:val="24"/>
          <w:rtl/>
        </w:rPr>
      </w:pPr>
    </w:p>
    <w:p w14:paraId="22EC84B1" w14:textId="581C2E99" w:rsidR="00E31DC3" w:rsidRDefault="00915012" w:rsidP="00B457D2">
      <w:pPr>
        <w:jc w:val="right"/>
        <w:rPr>
          <w:rtl/>
        </w:rPr>
      </w:pPr>
      <w:r>
        <w:rPr>
          <w:b/>
          <w:bCs/>
          <w:noProof/>
        </w:rPr>
        <w:drawing>
          <wp:inline distT="0" distB="0" distL="0" distR="0" wp14:anchorId="0764A5CA" wp14:editId="19A633F2">
            <wp:extent cx="5274310" cy="3757930"/>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r w:rsidRPr="00B457D2">
        <w:t>Accuracies = 0.726</w:t>
      </w:r>
    </w:p>
    <w:p w14:paraId="4C347F5E" w14:textId="24A06268" w:rsidR="00B457D2" w:rsidRPr="00B457D2" w:rsidRDefault="00B80D96" w:rsidP="00B457D2">
      <w:pPr>
        <w:jc w:val="right"/>
      </w:pPr>
      <w:r>
        <w:t>Test:</w:t>
      </w:r>
    </w:p>
    <w:p w14:paraId="227E9AEA" w14:textId="77777777" w:rsidR="00915012" w:rsidRDefault="00915012" w:rsidP="00DE6312">
      <w:pPr>
        <w:jc w:val="both"/>
        <w:rPr>
          <w:rtl/>
        </w:rPr>
      </w:pPr>
      <w:r>
        <w:rPr>
          <w:noProof/>
        </w:rPr>
        <w:drawing>
          <wp:inline distT="0" distB="0" distL="0" distR="0" wp14:anchorId="22D6CF33" wp14:editId="1445BBF5">
            <wp:extent cx="5274310" cy="3757930"/>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p>
    <w:p w14:paraId="3321965A" w14:textId="77777777" w:rsidR="00915012" w:rsidRPr="00915012" w:rsidRDefault="00915012" w:rsidP="00915012">
      <w:pPr>
        <w:bidi w:val="0"/>
        <w:spacing w:after="0" w:line="240" w:lineRule="auto"/>
        <w:rPr>
          <w:rFonts w:ascii="Courier New" w:eastAsia="Times New Roman" w:hAnsi="Courier New" w:cs="Courier New"/>
          <w:color w:val="212121"/>
          <w:sz w:val="21"/>
          <w:szCs w:val="21"/>
          <w:shd w:val="clear" w:color="auto" w:fill="FFFFFF"/>
        </w:rPr>
      </w:pPr>
      <w:r w:rsidRPr="00915012">
        <w:rPr>
          <w:rFonts w:ascii="Courier New" w:eastAsia="Times New Roman" w:hAnsi="Courier New" w:cs="Courier New"/>
          <w:color w:val="212121"/>
          <w:sz w:val="21"/>
          <w:szCs w:val="21"/>
          <w:shd w:val="clear" w:color="auto" w:fill="FFFFFF"/>
        </w:rPr>
        <w:lastRenderedPageBreak/>
        <w:t>Accuracies = 0.716</w:t>
      </w:r>
    </w:p>
    <w:p w14:paraId="2A91BCA2" w14:textId="77777777" w:rsidR="00915012" w:rsidRPr="00915012" w:rsidRDefault="00915012" w:rsidP="00915012">
      <w:pPr>
        <w:bidi w:val="0"/>
        <w:spacing w:after="0" w:line="240" w:lineRule="auto"/>
        <w:rPr>
          <w:rFonts w:ascii="Courier New" w:eastAsia="Times New Roman" w:hAnsi="Courier New" w:cs="Courier New"/>
          <w:color w:val="212121"/>
          <w:sz w:val="21"/>
          <w:szCs w:val="21"/>
          <w:shd w:val="clear" w:color="auto" w:fill="FFFFFF"/>
        </w:rPr>
      </w:pPr>
    </w:p>
    <w:p w14:paraId="510211B6" w14:textId="3A8408B8" w:rsidR="00E31DC3" w:rsidRPr="009379EE" w:rsidRDefault="00915012" w:rsidP="00B457D2">
      <w:pPr>
        <w:jc w:val="both"/>
        <w:rPr>
          <w:sz w:val="24"/>
          <w:szCs w:val="24"/>
          <w:rtl/>
        </w:rPr>
      </w:pPr>
      <w:proofErr w:type="gramStart"/>
      <w:r w:rsidRPr="00915012">
        <w:rPr>
          <w:rFonts w:ascii="Courier New" w:eastAsia="Times New Roman" w:hAnsi="Courier New" w:cs="Courier New"/>
          <w:color w:val="212121"/>
          <w:sz w:val="21"/>
          <w:szCs w:val="21"/>
          <w:shd w:val="clear" w:color="auto" w:fill="FFFFFF"/>
        </w:rPr>
        <w:t>train :</w:t>
      </w:r>
      <w:proofErr w:type="gramEnd"/>
      <w:r w:rsidRPr="00915012">
        <w:rPr>
          <w:rFonts w:hint="cs"/>
        </w:rPr>
        <w:t xml:space="preserve"> </w:t>
      </w:r>
      <w:r>
        <w:rPr>
          <w:rFonts w:hint="cs"/>
          <w:noProof/>
        </w:rPr>
        <w:drawing>
          <wp:inline distT="0" distB="0" distL="0" distR="0" wp14:anchorId="1F6ACB5A" wp14:editId="4662BF0F">
            <wp:extent cx="5274310" cy="3757930"/>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p>
    <w:p w14:paraId="71EAA42F" w14:textId="77777777" w:rsidR="00B457D2" w:rsidRDefault="00915012" w:rsidP="00B457D2">
      <w:pPr>
        <w:bidi w:val="0"/>
        <w:spacing w:after="0" w:line="240" w:lineRule="auto"/>
        <w:rPr>
          <w:rFonts w:ascii="Courier New" w:eastAsia="Times New Roman" w:hAnsi="Courier New" w:cs="Courier New"/>
          <w:color w:val="212121"/>
          <w:sz w:val="21"/>
          <w:szCs w:val="21"/>
          <w:shd w:val="clear" w:color="auto" w:fill="FFFFFF"/>
        </w:rPr>
      </w:pPr>
      <w:r w:rsidRPr="00915012">
        <w:rPr>
          <w:rFonts w:ascii="Courier New" w:eastAsia="Times New Roman" w:hAnsi="Courier New" w:cs="Courier New"/>
          <w:color w:val="212121"/>
          <w:sz w:val="21"/>
          <w:szCs w:val="21"/>
          <w:shd w:val="clear" w:color="auto" w:fill="FFFFFF"/>
        </w:rPr>
        <w:t>Accuracies = 0.779</w:t>
      </w:r>
    </w:p>
    <w:p w14:paraId="258DD5C0" w14:textId="77777777" w:rsidR="00B457D2" w:rsidRDefault="00B457D2" w:rsidP="00B457D2">
      <w:pPr>
        <w:bidi w:val="0"/>
        <w:spacing w:after="0" w:line="240" w:lineRule="auto"/>
        <w:rPr>
          <w:rFonts w:ascii="Courier New" w:eastAsia="Times New Roman" w:hAnsi="Courier New" w:cs="Courier New"/>
          <w:color w:val="212121"/>
          <w:sz w:val="21"/>
          <w:szCs w:val="21"/>
          <w:shd w:val="clear" w:color="auto" w:fill="FFFFFF"/>
        </w:rPr>
      </w:pPr>
    </w:p>
    <w:p w14:paraId="4EFF9FA7" w14:textId="0DF25AB0" w:rsidR="00915012" w:rsidRPr="00B457D2" w:rsidRDefault="00915012" w:rsidP="00B457D2">
      <w:pPr>
        <w:bidi w:val="0"/>
        <w:spacing w:after="0" w:line="240" w:lineRule="auto"/>
        <w:rPr>
          <w:rFonts w:ascii="Courier New" w:eastAsia="Times New Roman" w:hAnsi="Courier New" w:cs="Courier New"/>
          <w:color w:val="212121"/>
          <w:sz w:val="21"/>
          <w:szCs w:val="21"/>
          <w:shd w:val="clear" w:color="auto" w:fill="FFFFFF"/>
          <w:rtl/>
        </w:rPr>
      </w:pPr>
      <w:proofErr w:type="gramStart"/>
      <w:r w:rsidRPr="00915012">
        <w:rPr>
          <w:rFonts w:ascii="Courier New" w:eastAsia="Times New Roman" w:hAnsi="Courier New" w:cs="Courier New"/>
          <w:color w:val="212121"/>
          <w:sz w:val="21"/>
          <w:szCs w:val="21"/>
          <w:shd w:val="clear" w:color="auto" w:fill="FFFFFF"/>
        </w:rPr>
        <w:t>test :</w:t>
      </w:r>
      <w:proofErr w:type="gramEnd"/>
    </w:p>
    <w:p w14:paraId="5688F044" w14:textId="46670C9E" w:rsidR="00E31DC3" w:rsidRPr="009379EE" w:rsidRDefault="00915012" w:rsidP="00B80D96">
      <w:pPr>
        <w:jc w:val="both"/>
        <w:rPr>
          <w:sz w:val="24"/>
          <w:szCs w:val="24"/>
          <w:rtl/>
        </w:rPr>
      </w:pPr>
      <w:r>
        <w:rPr>
          <w:noProof/>
        </w:rPr>
        <w:drawing>
          <wp:inline distT="0" distB="0" distL="0" distR="0" wp14:anchorId="1FE24369" wp14:editId="0A7201FE">
            <wp:extent cx="5274310" cy="3757930"/>
            <wp:effectExtent l="0" t="0" r="0" b="0"/>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p>
    <w:p w14:paraId="1732D95B" w14:textId="77777777" w:rsidR="00A61EFA" w:rsidRDefault="00A61EFA" w:rsidP="00A61EFA">
      <w:pPr>
        <w:pStyle w:val="HTML"/>
        <w:shd w:val="clear" w:color="auto" w:fill="FFFFFF"/>
        <w:rPr>
          <w:color w:val="212121"/>
        </w:rPr>
      </w:pPr>
      <w:r>
        <w:rPr>
          <w:color w:val="212121"/>
        </w:rPr>
        <w:t>Accuracies = 0.776</w:t>
      </w:r>
    </w:p>
    <w:p w14:paraId="5E763718" w14:textId="54EACB7D" w:rsidR="00E31DC3" w:rsidRDefault="00E31DC3" w:rsidP="00DE6312">
      <w:pPr>
        <w:jc w:val="both"/>
        <w:rPr>
          <w:sz w:val="24"/>
          <w:szCs w:val="24"/>
          <w:rtl/>
        </w:rPr>
      </w:pPr>
    </w:p>
    <w:p w14:paraId="4E8D4B7B" w14:textId="531B66C6" w:rsidR="00CA169A" w:rsidRPr="009379EE" w:rsidRDefault="00CA169A" w:rsidP="00DE6312">
      <w:pPr>
        <w:jc w:val="both"/>
        <w:rPr>
          <w:sz w:val="24"/>
          <w:szCs w:val="24"/>
          <w:rtl/>
        </w:rPr>
      </w:pPr>
      <w:r>
        <w:rPr>
          <w:rFonts w:hint="cs"/>
          <w:sz w:val="24"/>
          <w:szCs w:val="24"/>
          <w:rtl/>
        </w:rPr>
        <w:t>אפשר לראו</w:t>
      </w:r>
      <w:r w:rsidR="00771C5E">
        <w:rPr>
          <w:rFonts w:hint="cs"/>
          <w:sz w:val="24"/>
          <w:szCs w:val="24"/>
          <w:rtl/>
        </w:rPr>
        <w:t xml:space="preserve">ת </w:t>
      </w:r>
      <w:r w:rsidR="003E4B2F">
        <w:rPr>
          <w:rFonts w:hint="cs"/>
          <w:sz w:val="24"/>
          <w:szCs w:val="24"/>
          <w:rtl/>
        </w:rPr>
        <w:t>שכ</w:t>
      </w:r>
      <w:r w:rsidR="00771C5E">
        <w:rPr>
          <w:rFonts w:hint="cs"/>
          <w:sz w:val="24"/>
          <w:szCs w:val="24"/>
          <w:rtl/>
        </w:rPr>
        <w:t xml:space="preserve">אשר הדרגה 2 אנחנו מקבלים סוג של פרבולה וכאשר הדרגה 3 אנחנו נקבל מפריד שדומה לפולינום מדרגה </w:t>
      </w:r>
      <w:r w:rsidR="003E4B2F">
        <w:rPr>
          <w:rFonts w:hint="cs"/>
          <w:sz w:val="24"/>
          <w:szCs w:val="24"/>
          <w:rtl/>
        </w:rPr>
        <w:t>3.</w:t>
      </w:r>
    </w:p>
    <w:p w14:paraId="782C7E1D" w14:textId="2B1AE949" w:rsidR="00E31DC3" w:rsidRDefault="00A05DEE" w:rsidP="00DE6312">
      <w:pPr>
        <w:jc w:val="both"/>
        <w:rPr>
          <w:sz w:val="24"/>
          <w:szCs w:val="24"/>
          <w:rtl/>
        </w:rPr>
      </w:pPr>
      <w:r>
        <w:rPr>
          <w:rFonts w:hint="cs"/>
          <w:sz w:val="24"/>
          <w:szCs w:val="24"/>
          <w:rtl/>
        </w:rPr>
        <w:t xml:space="preserve">זאת אומרת, </w:t>
      </w:r>
      <w:r w:rsidR="00441222">
        <w:rPr>
          <w:rFonts w:hint="cs"/>
          <w:sz w:val="24"/>
          <w:szCs w:val="24"/>
          <w:rtl/>
        </w:rPr>
        <w:t>ככל שהדרג</w:t>
      </w:r>
      <w:r w:rsidR="00792DC1">
        <w:rPr>
          <w:rFonts w:hint="cs"/>
          <w:sz w:val="24"/>
          <w:szCs w:val="24"/>
          <w:rtl/>
        </w:rPr>
        <w:t>ת הפולינום</w:t>
      </w:r>
      <w:r w:rsidR="00441222">
        <w:rPr>
          <w:rFonts w:hint="cs"/>
          <w:sz w:val="24"/>
          <w:szCs w:val="24"/>
          <w:rtl/>
        </w:rPr>
        <w:t xml:space="preserve"> גדולה יותר</w:t>
      </w:r>
      <w:r w:rsidR="00DE1638">
        <w:rPr>
          <w:rFonts w:hint="cs"/>
          <w:sz w:val="24"/>
          <w:szCs w:val="24"/>
          <w:rtl/>
        </w:rPr>
        <w:t xml:space="preserve"> אזי</w:t>
      </w:r>
      <w:r w:rsidR="00441222">
        <w:rPr>
          <w:rFonts w:hint="cs"/>
          <w:sz w:val="24"/>
          <w:szCs w:val="24"/>
          <w:rtl/>
        </w:rPr>
        <w:t xml:space="preserve"> רמת הדיוק </w:t>
      </w:r>
      <w:r w:rsidR="0015716B">
        <w:rPr>
          <w:rFonts w:hint="cs"/>
          <w:sz w:val="24"/>
          <w:szCs w:val="24"/>
          <w:rtl/>
        </w:rPr>
        <w:t>משתפרת</w:t>
      </w:r>
      <w:r w:rsidR="00DE1638">
        <w:rPr>
          <w:rFonts w:hint="cs"/>
          <w:sz w:val="24"/>
          <w:szCs w:val="24"/>
          <w:rtl/>
        </w:rPr>
        <w:t xml:space="preserve"> בהתאם</w:t>
      </w:r>
      <w:r w:rsidR="0089669A">
        <w:rPr>
          <w:rFonts w:hint="cs"/>
          <w:sz w:val="24"/>
          <w:szCs w:val="24"/>
          <w:rtl/>
        </w:rPr>
        <w:t>,</w:t>
      </w:r>
      <w:r w:rsidR="0015716B">
        <w:rPr>
          <w:rFonts w:hint="cs"/>
          <w:sz w:val="24"/>
          <w:szCs w:val="24"/>
          <w:rtl/>
        </w:rPr>
        <w:t xml:space="preserve"> הן בסט אימון והן בסט של המבחן</w:t>
      </w:r>
      <w:r w:rsidR="007009B2">
        <w:rPr>
          <w:rFonts w:hint="cs"/>
          <w:sz w:val="24"/>
          <w:szCs w:val="24"/>
          <w:rtl/>
        </w:rPr>
        <w:t>, מכיוון שיש יותר גמישות</w:t>
      </w:r>
      <w:r w:rsidR="0089669A">
        <w:rPr>
          <w:rFonts w:hint="cs"/>
          <w:sz w:val="24"/>
          <w:szCs w:val="24"/>
          <w:rtl/>
        </w:rPr>
        <w:t xml:space="preserve"> ל </w:t>
      </w:r>
      <w:r w:rsidR="0089669A">
        <w:rPr>
          <w:rFonts w:hint="cs"/>
          <w:sz w:val="24"/>
          <w:szCs w:val="24"/>
        </w:rPr>
        <w:t>SVM</w:t>
      </w:r>
      <w:r w:rsidR="007009B2">
        <w:rPr>
          <w:rFonts w:hint="cs"/>
          <w:sz w:val="24"/>
          <w:szCs w:val="24"/>
          <w:rtl/>
        </w:rPr>
        <w:t xml:space="preserve"> ו</w:t>
      </w:r>
      <w:r w:rsidR="00E10DAD">
        <w:rPr>
          <w:rFonts w:hint="cs"/>
          <w:sz w:val="24"/>
          <w:szCs w:val="24"/>
          <w:rtl/>
        </w:rPr>
        <w:t xml:space="preserve">יותר יכולת להפריד בין שני </w:t>
      </w:r>
      <w:r w:rsidR="00DE1638">
        <w:rPr>
          <w:rFonts w:hint="cs"/>
          <w:sz w:val="24"/>
          <w:szCs w:val="24"/>
          <w:rtl/>
        </w:rPr>
        <w:t>התחומים של הערכים השונים.</w:t>
      </w:r>
    </w:p>
    <w:p w14:paraId="451680A3" w14:textId="65C6F52B" w:rsidR="00441222" w:rsidRDefault="00A05DEE" w:rsidP="00DE6312">
      <w:pPr>
        <w:jc w:val="both"/>
        <w:rPr>
          <w:sz w:val="24"/>
          <w:szCs w:val="24"/>
          <w:rtl/>
        </w:rPr>
      </w:pPr>
      <w:r>
        <w:rPr>
          <w:rFonts w:hint="cs"/>
          <w:sz w:val="24"/>
          <w:szCs w:val="24"/>
          <w:rtl/>
        </w:rPr>
        <w:t xml:space="preserve">אפשר לראות זאת באמת ברמת דיוק של כל </w:t>
      </w:r>
      <w:r w:rsidR="00860BF9">
        <w:rPr>
          <w:rFonts w:hint="cs"/>
          <w:sz w:val="24"/>
          <w:szCs w:val="24"/>
          <w:rtl/>
        </w:rPr>
        <w:t>דרגה ונראה שבדרגה ה 3 רמת הדיוק גדולה יותר.</w:t>
      </w:r>
    </w:p>
    <w:p w14:paraId="1CB8621E" w14:textId="6898D729" w:rsidR="00860BF9" w:rsidRDefault="00860BF9" w:rsidP="00DE6312">
      <w:pPr>
        <w:jc w:val="both"/>
        <w:rPr>
          <w:sz w:val="24"/>
          <w:szCs w:val="24"/>
          <w:rtl/>
        </w:rPr>
      </w:pPr>
    </w:p>
    <w:p w14:paraId="4A833DEC" w14:textId="77777777" w:rsidR="00860BF9" w:rsidRPr="009379EE" w:rsidRDefault="00860BF9" w:rsidP="00DE6312">
      <w:pPr>
        <w:jc w:val="both"/>
        <w:rPr>
          <w:sz w:val="24"/>
          <w:szCs w:val="24"/>
          <w:rtl/>
        </w:rPr>
      </w:pPr>
    </w:p>
    <w:p w14:paraId="2906C2E8" w14:textId="698E1132" w:rsidR="00A61EFA" w:rsidRDefault="00A61EFA" w:rsidP="00A61EFA">
      <w:pPr>
        <w:jc w:val="both"/>
        <w:rPr>
          <w:sz w:val="24"/>
          <w:szCs w:val="24"/>
          <w:rtl/>
        </w:rPr>
      </w:pPr>
      <w:r>
        <w:rPr>
          <w:rFonts w:hint="cs"/>
          <w:b/>
          <w:bCs/>
          <w:sz w:val="24"/>
          <w:szCs w:val="24"/>
          <w:rtl/>
        </w:rPr>
        <w:t>סעיף 13:</w:t>
      </w:r>
    </w:p>
    <w:p w14:paraId="252E9FE2" w14:textId="78C4763F" w:rsidR="00E31DC3" w:rsidRPr="009379EE" w:rsidRDefault="00A61EFA" w:rsidP="00A61EFA">
      <w:pPr>
        <w:jc w:val="both"/>
        <w:rPr>
          <w:sz w:val="24"/>
          <w:szCs w:val="24"/>
          <w:rtl/>
        </w:rPr>
      </w:pPr>
      <w:r>
        <w:rPr>
          <w:noProof/>
        </w:rPr>
        <w:drawing>
          <wp:inline distT="0" distB="0" distL="0" distR="0" wp14:anchorId="2C334EEE" wp14:editId="6671BAE5">
            <wp:extent cx="5274310" cy="3757930"/>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r w:rsidRPr="00A61EFA">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Accuracies = 0.852</w:t>
      </w:r>
    </w:p>
    <w:p w14:paraId="08B878EC" w14:textId="2B4B3A7C" w:rsidR="00E31DC3" w:rsidRDefault="00A61EFA" w:rsidP="00DE6312">
      <w:pPr>
        <w:jc w:val="both"/>
        <w:rPr>
          <w:rFonts w:cs="Arial"/>
          <w:noProof/>
          <w:sz w:val="24"/>
          <w:szCs w:val="24"/>
        </w:rPr>
      </w:pPr>
      <w:r>
        <w:rPr>
          <w:noProof/>
        </w:rPr>
        <w:lastRenderedPageBreak/>
        <w:drawing>
          <wp:inline distT="0" distB="0" distL="0" distR="0" wp14:anchorId="26EC1ECD" wp14:editId="381623C2">
            <wp:extent cx="5274310" cy="3757930"/>
            <wp:effectExtent l="0" t="0" r="254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p>
    <w:p w14:paraId="000F7487" w14:textId="79B17AFC" w:rsidR="00A61EFA" w:rsidRDefault="00A61EFA" w:rsidP="00DE6312">
      <w:pPr>
        <w:jc w:val="both"/>
        <w:rPr>
          <w:sz w:val="24"/>
          <w:szCs w:val="24"/>
          <w:rtl/>
        </w:rPr>
      </w:pPr>
      <w:r>
        <w:rPr>
          <w:rFonts w:ascii="Courier New" w:hAnsi="Courier New" w:cs="Courier New"/>
          <w:color w:val="212121"/>
          <w:sz w:val="21"/>
          <w:szCs w:val="21"/>
          <w:shd w:val="clear" w:color="auto" w:fill="FFFFFF"/>
        </w:rPr>
        <w:t>Accuracies = 0.849</w:t>
      </w:r>
    </w:p>
    <w:p w14:paraId="28C808DD" w14:textId="1D08CEBE" w:rsidR="00A61EFA" w:rsidRDefault="00A61EFA" w:rsidP="00DE6312">
      <w:pPr>
        <w:jc w:val="both"/>
        <w:rPr>
          <w:sz w:val="24"/>
          <w:szCs w:val="24"/>
          <w:rtl/>
        </w:rPr>
      </w:pPr>
    </w:p>
    <w:p w14:paraId="75F01B4C" w14:textId="4F4B71D9" w:rsidR="00A61EFA" w:rsidRDefault="00A61EFA" w:rsidP="00DE6312">
      <w:pPr>
        <w:jc w:val="both"/>
        <w:rPr>
          <w:sz w:val="24"/>
          <w:szCs w:val="24"/>
          <w:rtl/>
        </w:rPr>
      </w:pPr>
      <w:r>
        <w:rPr>
          <w:rFonts w:hint="cs"/>
          <w:noProof/>
        </w:rPr>
        <w:drawing>
          <wp:inline distT="0" distB="0" distL="0" distR="0" wp14:anchorId="7916865C" wp14:editId="61F1719E">
            <wp:extent cx="5274310" cy="3757930"/>
            <wp:effectExtent l="0" t="0" r="254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r w:rsidRPr="00A61EFA">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Accuracies = 0.851</w:t>
      </w:r>
    </w:p>
    <w:p w14:paraId="1C5B768A" w14:textId="7BDF4467" w:rsidR="00A61EFA" w:rsidRDefault="00A61EFA" w:rsidP="00DE6312">
      <w:pPr>
        <w:jc w:val="both"/>
        <w:rPr>
          <w:sz w:val="24"/>
          <w:szCs w:val="24"/>
          <w:rtl/>
        </w:rPr>
      </w:pPr>
    </w:p>
    <w:p w14:paraId="3F500D11" w14:textId="029DF72D" w:rsidR="00A61EFA" w:rsidRDefault="00A61EFA" w:rsidP="00DE6312">
      <w:pPr>
        <w:jc w:val="both"/>
        <w:rPr>
          <w:sz w:val="24"/>
          <w:szCs w:val="24"/>
          <w:rtl/>
        </w:rPr>
      </w:pPr>
      <w:r>
        <w:rPr>
          <w:rFonts w:hint="cs"/>
          <w:noProof/>
        </w:rPr>
        <w:lastRenderedPageBreak/>
        <w:drawing>
          <wp:inline distT="0" distB="0" distL="0" distR="0" wp14:anchorId="77570C3A" wp14:editId="390D3004">
            <wp:extent cx="5274310" cy="3765550"/>
            <wp:effectExtent l="0" t="0" r="0" b="635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65550"/>
                    </a:xfrm>
                    <a:prstGeom prst="rect">
                      <a:avLst/>
                    </a:prstGeom>
                    <a:noFill/>
                    <a:ln>
                      <a:noFill/>
                    </a:ln>
                  </pic:spPr>
                </pic:pic>
              </a:graphicData>
            </a:graphic>
          </wp:inline>
        </w:drawing>
      </w:r>
      <w:r w:rsidRPr="00A61EFA">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Accuracies = 0.849</w:t>
      </w:r>
    </w:p>
    <w:p w14:paraId="01202E8D" w14:textId="77BF382A" w:rsidR="00A61EFA" w:rsidRDefault="00A61EFA" w:rsidP="00DE6312">
      <w:pPr>
        <w:jc w:val="both"/>
        <w:rPr>
          <w:sz w:val="24"/>
          <w:szCs w:val="24"/>
          <w:rtl/>
        </w:rPr>
      </w:pPr>
      <w:r>
        <w:rPr>
          <w:rFonts w:hint="cs"/>
          <w:noProof/>
        </w:rPr>
        <w:drawing>
          <wp:inline distT="0" distB="0" distL="0" distR="0" wp14:anchorId="51ED7405" wp14:editId="5FE88EE8">
            <wp:extent cx="5274310" cy="3757930"/>
            <wp:effectExtent l="0" t="0" r="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p>
    <w:p w14:paraId="55AD960A" w14:textId="77777777" w:rsidR="00A61EFA" w:rsidRPr="00A61EFA" w:rsidRDefault="00A61EFA" w:rsidP="00860BF9">
      <w:pPr>
        <w:bidi w:val="0"/>
        <w:spacing w:after="0" w:line="240" w:lineRule="auto"/>
        <w:jc w:val="center"/>
        <w:rPr>
          <w:rFonts w:ascii="Courier New" w:eastAsia="Times New Roman" w:hAnsi="Courier New" w:cs="Courier New"/>
          <w:color w:val="212121"/>
          <w:sz w:val="21"/>
          <w:szCs w:val="21"/>
          <w:shd w:val="clear" w:color="auto" w:fill="FFFFFF"/>
        </w:rPr>
      </w:pPr>
      <w:r w:rsidRPr="00A61EFA">
        <w:rPr>
          <w:rFonts w:ascii="Courier New" w:eastAsia="Times New Roman" w:hAnsi="Courier New" w:cs="Courier New"/>
          <w:color w:val="212121"/>
          <w:sz w:val="21"/>
          <w:szCs w:val="21"/>
          <w:shd w:val="clear" w:color="auto" w:fill="FFFFFF"/>
        </w:rPr>
        <w:t>Accuracies = 0.851</w:t>
      </w:r>
    </w:p>
    <w:p w14:paraId="7F61D871" w14:textId="77777777" w:rsidR="00A61EFA" w:rsidRPr="00A61EFA" w:rsidRDefault="00A61EFA" w:rsidP="00860BF9">
      <w:pPr>
        <w:bidi w:val="0"/>
        <w:spacing w:after="0" w:line="240" w:lineRule="auto"/>
        <w:jc w:val="center"/>
        <w:rPr>
          <w:rFonts w:ascii="Courier New" w:eastAsia="Times New Roman" w:hAnsi="Courier New" w:cs="Courier New"/>
          <w:color w:val="212121"/>
          <w:sz w:val="21"/>
          <w:szCs w:val="21"/>
          <w:shd w:val="clear" w:color="auto" w:fill="FFFFFF"/>
        </w:rPr>
      </w:pPr>
    </w:p>
    <w:p w14:paraId="5204B7ED" w14:textId="77777777" w:rsidR="00860BF9" w:rsidRDefault="00A61EFA" w:rsidP="00860BF9">
      <w:pPr>
        <w:bidi w:val="0"/>
        <w:spacing w:after="0" w:line="240" w:lineRule="auto"/>
        <w:jc w:val="center"/>
        <w:rPr>
          <w:rFonts w:ascii="Courier New" w:eastAsia="Times New Roman" w:hAnsi="Courier New" w:cs="Courier New"/>
          <w:color w:val="212121"/>
          <w:sz w:val="21"/>
          <w:szCs w:val="21"/>
          <w:shd w:val="clear" w:color="auto" w:fill="FFFFFF"/>
        </w:rPr>
      </w:pPr>
      <w:r w:rsidRPr="00A61EFA">
        <w:rPr>
          <w:rFonts w:ascii="Courier New" w:eastAsia="Times New Roman" w:hAnsi="Courier New" w:cs="Courier New"/>
          <w:color w:val="212121"/>
          <w:sz w:val="21"/>
          <w:szCs w:val="21"/>
          <w:shd w:val="clear" w:color="auto" w:fill="FFFFFF"/>
        </w:rPr>
        <w:t>Mean accuracy = 0.85</w:t>
      </w:r>
    </w:p>
    <w:p w14:paraId="7DDA93F2" w14:textId="0AB80E2E" w:rsidR="00A61EFA" w:rsidRPr="00860BF9" w:rsidRDefault="00A61EFA" w:rsidP="00860BF9">
      <w:pPr>
        <w:bidi w:val="0"/>
        <w:spacing w:after="0" w:line="240" w:lineRule="auto"/>
        <w:jc w:val="center"/>
        <w:rPr>
          <w:rFonts w:ascii="Courier New" w:eastAsia="Times New Roman" w:hAnsi="Courier New" w:cs="Courier New"/>
          <w:color w:val="212121"/>
          <w:sz w:val="21"/>
          <w:szCs w:val="21"/>
          <w:shd w:val="clear" w:color="auto" w:fill="FFFFFF"/>
          <w:rtl/>
        </w:rPr>
      </w:pPr>
      <w:r w:rsidRPr="00A61EFA">
        <w:rPr>
          <w:rFonts w:ascii="Courier New" w:eastAsia="Times New Roman" w:hAnsi="Courier New" w:cs="Courier New"/>
          <w:color w:val="212121"/>
          <w:sz w:val="21"/>
          <w:szCs w:val="21"/>
          <w:shd w:val="clear" w:color="auto" w:fill="FFFFFF"/>
        </w:rPr>
        <w:t>Standard deviation = 0.001</w:t>
      </w:r>
    </w:p>
    <w:p w14:paraId="2803A4B7" w14:textId="217318BA" w:rsidR="00E31DC3" w:rsidRPr="009379EE" w:rsidRDefault="00E31DC3" w:rsidP="00DE6312">
      <w:pPr>
        <w:jc w:val="both"/>
        <w:rPr>
          <w:sz w:val="24"/>
          <w:szCs w:val="24"/>
          <w:rtl/>
        </w:rPr>
      </w:pPr>
    </w:p>
    <w:p w14:paraId="3943E026" w14:textId="77777777" w:rsidR="004A310F" w:rsidRDefault="00C42331" w:rsidP="00C42331">
      <w:pPr>
        <w:jc w:val="both"/>
        <w:rPr>
          <w:rFonts w:cs="Arial"/>
          <w:sz w:val="24"/>
          <w:szCs w:val="24"/>
          <w:rtl/>
        </w:rPr>
      </w:pPr>
      <w:r>
        <w:rPr>
          <w:rFonts w:cs="Arial" w:hint="cs"/>
          <w:sz w:val="24"/>
          <w:szCs w:val="24"/>
          <w:rtl/>
        </w:rPr>
        <w:lastRenderedPageBreak/>
        <w:t>שונות הגרפים נובעת מהעובדה שהאלגוריתם</w:t>
      </w:r>
      <w:r w:rsidR="00390F0B">
        <w:rPr>
          <w:rFonts w:cs="Arial" w:hint="cs"/>
          <w:sz w:val="24"/>
          <w:szCs w:val="24"/>
          <w:rtl/>
        </w:rPr>
        <w:t xml:space="preserve"> שהשתמשנו בו הוא</w:t>
      </w:r>
      <w:r>
        <w:rPr>
          <w:rFonts w:cs="Arial" w:hint="cs"/>
          <w:sz w:val="24"/>
          <w:szCs w:val="24"/>
          <w:rtl/>
        </w:rPr>
        <w:t xml:space="preserve"> </w:t>
      </w:r>
      <w:proofErr w:type="spellStart"/>
      <w:r>
        <w:rPr>
          <w:rFonts w:cs="Arial" w:hint="cs"/>
          <w:sz w:val="24"/>
          <w:szCs w:val="24"/>
          <w:rtl/>
        </w:rPr>
        <w:t>סטוכסטי</w:t>
      </w:r>
      <w:proofErr w:type="spellEnd"/>
      <w:r>
        <w:rPr>
          <w:rFonts w:cs="Arial" w:hint="cs"/>
          <w:sz w:val="24"/>
          <w:szCs w:val="24"/>
          <w:rtl/>
        </w:rPr>
        <w:t>. מכיוון שאנו משתמשים ב</w:t>
      </w:r>
      <w:r>
        <w:rPr>
          <w:rFonts w:cs="Arial" w:hint="cs"/>
          <w:sz w:val="24"/>
          <w:szCs w:val="24"/>
        </w:rPr>
        <w:t>SGD</w:t>
      </w:r>
      <w:r>
        <w:rPr>
          <w:rFonts w:cs="Arial" w:hint="cs"/>
          <w:sz w:val="24"/>
          <w:szCs w:val="24"/>
          <w:rtl/>
        </w:rPr>
        <w:t xml:space="preserve">, אנו מגרילים מחדש </w:t>
      </w:r>
      <w:r w:rsidR="008D5B5D">
        <w:rPr>
          <w:rFonts w:cs="Arial" w:hint="cs"/>
          <w:sz w:val="24"/>
          <w:szCs w:val="24"/>
          <w:rtl/>
        </w:rPr>
        <w:t>מדגם</w:t>
      </w:r>
      <w:r>
        <w:rPr>
          <w:rFonts w:cs="Arial" w:hint="cs"/>
          <w:sz w:val="24"/>
          <w:szCs w:val="24"/>
          <w:rtl/>
        </w:rPr>
        <w:t xml:space="preserve"> </w:t>
      </w:r>
      <w:r w:rsidRPr="003B27A9">
        <w:rPr>
          <w:rFonts w:cs="Arial" w:hint="cs"/>
          <w:b/>
          <w:bCs/>
          <w:sz w:val="24"/>
          <w:szCs w:val="24"/>
          <w:rtl/>
        </w:rPr>
        <w:t>אקראי</w:t>
      </w:r>
      <w:r>
        <w:rPr>
          <w:rFonts w:cs="Arial" w:hint="cs"/>
          <w:sz w:val="24"/>
          <w:szCs w:val="24"/>
          <w:rtl/>
        </w:rPr>
        <w:t xml:space="preserve"> </w:t>
      </w:r>
      <w:r w:rsidR="008D5B5D">
        <w:rPr>
          <w:rFonts w:cs="Arial" w:hint="cs"/>
          <w:sz w:val="24"/>
          <w:szCs w:val="24"/>
          <w:rtl/>
        </w:rPr>
        <w:t>(בגודל של 32</w:t>
      </w:r>
      <w:r w:rsidR="002C6E5C">
        <w:rPr>
          <w:rFonts w:cs="Arial" w:hint="cs"/>
          <w:sz w:val="24"/>
          <w:szCs w:val="24"/>
          <w:rtl/>
        </w:rPr>
        <w:t xml:space="preserve"> דגימות</w:t>
      </w:r>
      <w:r w:rsidR="008D5B5D">
        <w:rPr>
          <w:rFonts w:cs="Arial" w:hint="cs"/>
          <w:sz w:val="24"/>
          <w:szCs w:val="24"/>
          <w:rtl/>
        </w:rPr>
        <w:t xml:space="preserve"> </w:t>
      </w:r>
      <w:r w:rsidR="008D5B5D">
        <w:rPr>
          <w:rFonts w:cs="Arial"/>
          <w:sz w:val="24"/>
          <w:szCs w:val="24"/>
          <w:rtl/>
        </w:rPr>
        <w:t>–</w:t>
      </w:r>
      <w:r w:rsidR="008D5B5D">
        <w:rPr>
          <w:rFonts w:cs="Arial" w:hint="cs"/>
          <w:sz w:val="24"/>
          <w:szCs w:val="24"/>
          <w:rtl/>
        </w:rPr>
        <w:t xml:space="preserve"> ככה בחרנו) </w:t>
      </w:r>
      <w:r>
        <w:rPr>
          <w:rFonts w:cs="Arial" w:hint="cs"/>
          <w:sz w:val="24"/>
          <w:szCs w:val="24"/>
          <w:rtl/>
        </w:rPr>
        <w:t>ו</w:t>
      </w:r>
      <w:r w:rsidR="006E5DD9">
        <w:rPr>
          <w:rFonts w:cs="Arial" w:hint="cs"/>
          <w:sz w:val="24"/>
          <w:szCs w:val="24"/>
          <w:rtl/>
        </w:rPr>
        <w:t>באמצעותו</w:t>
      </w:r>
      <w:r>
        <w:rPr>
          <w:rFonts w:cs="Arial" w:hint="cs"/>
          <w:sz w:val="24"/>
          <w:szCs w:val="24"/>
          <w:rtl/>
        </w:rPr>
        <w:t xml:space="preserve"> אנו מחשבים את </w:t>
      </w:r>
      <w:proofErr w:type="spellStart"/>
      <w:r>
        <w:rPr>
          <w:rFonts w:cs="Arial" w:hint="cs"/>
          <w:sz w:val="24"/>
          <w:szCs w:val="24"/>
          <w:rtl/>
        </w:rPr>
        <w:t>הג</w:t>
      </w:r>
      <w:r w:rsidR="004A310F">
        <w:rPr>
          <w:rFonts w:cs="Arial" w:hint="cs"/>
          <w:sz w:val="24"/>
          <w:szCs w:val="24"/>
          <w:rtl/>
        </w:rPr>
        <w:t>רד</w:t>
      </w:r>
      <w:r>
        <w:rPr>
          <w:rFonts w:cs="Arial" w:hint="cs"/>
          <w:sz w:val="24"/>
          <w:szCs w:val="24"/>
          <w:rtl/>
        </w:rPr>
        <w:t>יאנט</w:t>
      </w:r>
      <w:proofErr w:type="spellEnd"/>
      <w:r w:rsidR="004A310F">
        <w:rPr>
          <w:rFonts w:cs="Arial" w:hint="cs"/>
          <w:sz w:val="24"/>
          <w:szCs w:val="24"/>
          <w:rtl/>
        </w:rPr>
        <w:t>. לכן, זה הגיוני שנקבל תוצאות מעט שונות בכל פעם שנפעיל את האלגוריתם וגם אחוזי דיוק קצת שונים.</w:t>
      </w:r>
    </w:p>
    <w:p w14:paraId="2ED2D60D" w14:textId="553DC615" w:rsidR="00E31DC3" w:rsidRPr="004A310F" w:rsidRDefault="004A310F" w:rsidP="004A310F">
      <w:pPr>
        <w:jc w:val="both"/>
        <w:rPr>
          <w:rFonts w:cs="Arial"/>
          <w:sz w:val="24"/>
          <w:szCs w:val="24"/>
          <w:rtl/>
        </w:rPr>
      </w:pPr>
      <w:r>
        <w:rPr>
          <w:rFonts w:cs="Arial" w:hint="cs"/>
          <w:sz w:val="24"/>
          <w:szCs w:val="24"/>
          <w:rtl/>
        </w:rPr>
        <w:t xml:space="preserve">נשים לב שבכל 5 הפעמים שהפעלנו את האלגוריתם קיבלנו תוצאות די זהות מבחינת האזור שנבחר להיות בעל תווית אדומה על ידי האלגוריתם ובעלות אחוז דיוק כמעט זהה. </w:t>
      </w:r>
      <w:r w:rsidR="00A026D9">
        <w:rPr>
          <w:rFonts w:cs="Arial" w:hint="cs"/>
          <w:sz w:val="24"/>
          <w:szCs w:val="24"/>
          <w:rtl/>
        </w:rPr>
        <w:t xml:space="preserve">סביר להניח שזה נובע מכך </w:t>
      </w:r>
      <w:r w:rsidR="00996687">
        <w:rPr>
          <w:rFonts w:cs="Arial" w:hint="cs"/>
          <w:sz w:val="24"/>
          <w:szCs w:val="24"/>
          <w:rtl/>
        </w:rPr>
        <w:t xml:space="preserve">שאין כל מיני נקודות קיצוניות בנתונים שלנו או משהו אחר שיכול להסיט את </w:t>
      </w:r>
      <w:proofErr w:type="spellStart"/>
      <w:r w:rsidR="00996687">
        <w:rPr>
          <w:rFonts w:cs="Arial" w:hint="cs"/>
          <w:sz w:val="24"/>
          <w:szCs w:val="24"/>
          <w:rtl/>
        </w:rPr>
        <w:t>הגרדיאנט</w:t>
      </w:r>
      <w:proofErr w:type="spellEnd"/>
      <w:r w:rsidR="00996687">
        <w:rPr>
          <w:rFonts w:cs="Arial" w:hint="cs"/>
          <w:sz w:val="24"/>
          <w:szCs w:val="24"/>
          <w:rtl/>
        </w:rPr>
        <w:t xml:space="preserve"> במקרה שאותה נקודה תיבחר, ולכן בחירה של נקודות בשביל למצוא את כיוון </w:t>
      </w:r>
      <w:proofErr w:type="spellStart"/>
      <w:r w:rsidR="00996687">
        <w:rPr>
          <w:rFonts w:cs="Arial" w:hint="cs"/>
          <w:sz w:val="24"/>
          <w:szCs w:val="24"/>
          <w:rtl/>
        </w:rPr>
        <w:t>הגרדיאנט</w:t>
      </w:r>
      <w:proofErr w:type="spellEnd"/>
      <w:r w:rsidR="00996687">
        <w:rPr>
          <w:rFonts w:cs="Arial" w:hint="cs"/>
          <w:sz w:val="24"/>
          <w:szCs w:val="24"/>
          <w:rtl/>
        </w:rPr>
        <w:t xml:space="preserve"> היא די דומה פחות א יותר עבור כל מדגם של 32 נקודות שאנו בוחרים, ולכן יוצא שבסוף </w:t>
      </w:r>
      <w:r w:rsidR="00613AE2">
        <w:rPr>
          <w:rFonts w:cs="Arial" w:hint="cs"/>
          <w:sz w:val="24"/>
          <w:szCs w:val="24"/>
          <w:rtl/>
        </w:rPr>
        <w:t xml:space="preserve">אזורי ההחלטה בכל פעם </w:t>
      </w:r>
      <w:r w:rsidR="0097013C">
        <w:rPr>
          <w:rFonts w:cs="Arial" w:hint="cs"/>
          <w:sz w:val="24"/>
          <w:szCs w:val="24"/>
          <w:rtl/>
        </w:rPr>
        <w:t>די דומים וכמו כן אחוזי הדיוק.</w:t>
      </w:r>
    </w:p>
    <w:p w14:paraId="30AE1798" w14:textId="58B6FB3B" w:rsidR="00E31DC3" w:rsidRPr="00620BCB" w:rsidRDefault="00E31DC3" w:rsidP="00620BCB">
      <w:pPr>
        <w:jc w:val="both"/>
        <w:rPr>
          <w:sz w:val="24"/>
          <w:szCs w:val="24"/>
        </w:rPr>
      </w:pPr>
    </w:p>
    <w:p w14:paraId="43CCFAAD" w14:textId="4A47AFE0" w:rsidR="00620BCB" w:rsidRDefault="00620BCB" w:rsidP="00620BCB">
      <w:pPr>
        <w:jc w:val="both"/>
        <w:rPr>
          <w:sz w:val="24"/>
          <w:szCs w:val="24"/>
          <w:rtl/>
        </w:rPr>
      </w:pPr>
      <w:r>
        <w:rPr>
          <w:rFonts w:hint="cs"/>
          <w:b/>
          <w:bCs/>
          <w:sz w:val="24"/>
          <w:szCs w:val="24"/>
          <w:rtl/>
        </w:rPr>
        <w:t>סעיף 14:</w:t>
      </w:r>
      <w:r w:rsidR="00A574CD">
        <w:rPr>
          <w:rFonts w:hint="cs"/>
          <w:sz w:val="24"/>
          <w:szCs w:val="24"/>
          <w:rtl/>
        </w:rPr>
        <w:t xml:space="preserve"> </w:t>
      </w:r>
    </w:p>
    <w:p w14:paraId="3B32F380" w14:textId="7E06757A" w:rsidR="00595B6A" w:rsidRDefault="00595B6A" w:rsidP="00620BCB">
      <w:pPr>
        <w:jc w:val="both"/>
        <w:rPr>
          <w:sz w:val="24"/>
          <w:szCs w:val="24"/>
          <w:rtl/>
        </w:rPr>
      </w:pPr>
      <w:r>
        <w:rPr>
          <w:rFonts w:hint="cs"/>
          <w:sz w:val="24"/>
          <w:szCs w:val="24"/>
          <w:rtl/>
        </w:rPr>
        <w:t>(יכול להיות שבמהלך ההקלדה נפלה טעות בסימונים, עימכם הסליחה)</w:t>
      </w:r>
    </w:p>
    <w:p w14:paraId="58D5B4FE" w14:textId="77777777" w:rsidR="007C015A" w:rsidRDefault="007C015A" w:rsidP="00620BCB">
      <w:pPr>
        <w:jc w:val="both"/>
        <w:rPr>
          <w:sz w:val="24"/>
          <w:szCs w:val="24"/>
          <w:rtl/>
        </w:rPr>
      </w:pPr>
    </w:p>
    <w:p w14:paraId="0DF258B0" w14:textId="77777777" w:rsidR="00A574CD" w:rsidRDefault="00A574CD" w:rsidP="00A574CD">
      <w:pPr>
        <w:pStyle w:val="a7"/>
        <w:ind w:left="360"/>
        <w:jc w:val="both"/>
        <w:rPr>
          <w:rFonts w:eastAsiaTheme="minorEastAsia"/>
          <w:i/>
          <w:rtl/>
        </w:rPr>
      </w:pPr>
      <w:r>
        <w:rPr>
          <w:rFonts w:eastAsiaTheme="minorEastAsia" w:hint="cs"/>
          <w:i/>
          <w:rtl/>
        </w:rPr>
        <w:t>נרצה להראות כי מתקיים:</w:t>
      </w:r>
    </w:p>
    <w:p w14:paraId="25411588" w14:textId="77777777" w:rsidR="00A574CD" w:rsidRDefault="00000000" w:rsidP="00A574CD">
      <w:pPr>
        <w:pStyle w:val="a7"/>
        <w:ind w:left="360"/>
        <w:jc w:val="both"/>
        <w:rPr>
          <w:rFonts w:eastAsiaTheme="minorEastAsia"/>
          <w:i/>
          <w:rtl/>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r>
                <w:rPr>
                  <w:rFonts w:eastAsiaTheme="minorEastAsia"/>
                </w:rPr>
                <m:t>sign (</m:t>
              </m:r>
              <m:nary>
                <m:naryPr>
                  <m:chr m:val="∑"/>
                  <m:limLoc m:val="undOvr"/>
                  <m:supHide m:val="1"/>
                  <m:ctrlPr>
                    <w:rPr>
                      <w:rFonts w:ascii="Cambria Math" w:eastAsiaTheme="minorEastAsia" w:hAnsi="Cambria Math"/>
                      <w:i/>
                    </w:rPr>
                  </m:ctrlPr>
                </m:naryPr>
                <m:sub>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α</m:t>
                      </m:r>
                    </m:e>
                    <m:sub>
                      <m:r>
                        <w:rPr>
                          <w:rFonts w:eastAsiaTheme="minorEastAsia"/>
                        </w:rPr>
                        <m:t>i</m:t>
                      </m:r>
                    </m:sub>
                  </m:sSub>
                  <m:r>
                    <w:rPr>
                      <w:rFonts w:eastAsiaTheme="minorEastAsia"/>
                    </w:rPr>
                    <m:t>&gt;0</m:t>
                  </m:r>
                </m:sub>
                <m:sup/>
                <m:e>
                  <m:sSub>
                    <m:sSubPr>
                      <m:ctrlPr>
                        <w:rPr>
                          <w:rFonts w:ascii="Cambria Math" w:eastAsiaTheme="minorEastAsia" w:hAnsi="Cambria Math"/>
                          <w:i/>
                        </w:rPr>
                      </m:ctrlPr>
                    </m:sSubPr>
                    <m:e>
                      <m:r>
                        <w:rPr>
                          <w:rFonts w:eastAsiaTheme="minorEastAsia"/>
                        </w:rPr>
                        <m:t>α</m:t>
                      </m:r>
                    </m:e>
                    <m:sub>
                      <m:r>
                        <w:rPr>
                          <w:rFonts w:eastAsiaTheme="minorEastAsia"/>
                        </w:rPr>
                        <m:t>i</m:t>
                      </m:r>
                    </m:sub>
                  </m:sSub>
                  <m:sSub>
                    <m:sSubPr>
                      <m:ctrlPr>
                        <w:rPr>
                          <w:rFonts w:ascii="Cambria Math" w:eastAsiaTheme="minorEastAsia" w:hAnsi="Cambria Math"/>
                          <w:i/>
                        </w:rPr>
                      </m:ctrlPr>
                    </m:sSubPr>
                    <m:e>
                      <m:r>
                        <w:rPr>
                          <w:rFonts w:eastAsiaTheme="minorEastAsia"/>
                        </w:rPr>
                        <m:t>y</m:t>
                      </m:r>
                    </m:e>
                    <m:sub>
                      <m:r>
                        <w:rPr>
                          <w:rFonts w:eastAsiaTheme="minorEastAsia"/>
                        </w:rPr>
                        <m:t>i</m:t>
                      </m:r>
                    </m:sub>
                  </m:sSub>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b>
                              <m:r>
                                <w:rPr>
                                  <w:rFonts w:eastAsiaTheme="minorEastAsia"/>
                                </w:rPr>
                                <m:t>2</m:t>
                              </m:r>
                            </m:sub>
                            <m:sup>
                              <m:r>
                                <w:rPr>
                                  <w:rFonts w:eastAsiaTheme="minorEastAsia"/>
                                </w:rPr>
                                <m:t>2</m:t>
                              </m:r>
                            </m:sup>
                          </m:sSubSup>
                        </m:e>
                      </m:d>
                    </m:e>
                  </m:func>
                </m:e>
              </m:nary>
            </m:e>
          </m:func>
          <m:r>
            <w:rPr>
              <w:rFonts w:eastAsiaTheme="minorEastAsia"/>
            </w:rPr>
            <m:t>)=</m:t>
          </m:r>
          <m:sSub>
            <m:sSubPr>
              <m:ctrlPr>
                <w:rPr>
                  <w:rFonts w:ascii="Cambria Math" w:eastAsiaTheme="minorEastAsia" w:hAnsi="Cambria Math"/>
                  <w:i/>
                </w:rPr>
              </m:ctrlPr>
            </m:sSubPr>
            <m:e>
              <m:r>
                <w:rPr>
                  <w:rFonts w:eastAsiaTheme="minorEastAsia"/>
                </w:rPr>
                <m:t>y</m:t>
              </m:r>
            </m:e>
            <m:sub>
              <m:r>
                <w:rPr>
                  <w:rFonts w:eastAsiaTheme="minorEastAsia"/>
                </w:rPr>
                <m:t>i*</m:t>
              </m:r>
            </m:sub>
          </m:sSub>
        </m:oMath>
      </m:oMathPara>
    </w:p>
    <w:p w14:paraId="4CE3C1B8" w14:textId="77777777" w:rsidR="00A574CD" w:rsidRPr="0044358E" w:rsidRDefault="00A574CD" w:rsidP="00A574CD">
      <w:pPr>
        <w:pStyle w:val="a7"/>
        <w:ind w:left="360"/>
        <w:jc w:val="both"/>
        <w:rPr>
          <w:rFonts w:eastAsiaTheme="minorEastAsia"/>
          <w:i/>
          <w:rtl/>
        </w:rPr>
      </w:pPr>
      <w:r>
        <w:rPr>
          <w:rFonts w:eastAsiaTheme="minorEastAsia" w:hint="cs"/>
          <w:i/>
          <w:rtl/>
        </w:rPr>
        <w:t xml:space="preserve">כאשר </w:t>
      </w:r>
      <m:oMath>
        <m:sSup>
          <m:sSupPr>
            <m:ctrlPr>
              <w:rPr>
                <w:rFonts w:ascii="Cambria Math" w:eastAsiaTheme="minorEastAsia" w:hAnsi="Cambria Math"/>
                <w:i/>
              </w:rPr>
            </m:ctrlPr>
          </m:sSupPr>
          <m:e>
            <m:r>
              <w:rPr>
                <w:rFonts w:eastAsiaTheme="minorEastAsia"/>
              </w:rPr>
              <m:t>i</m:t>
            </m:r>
          </m:e>
          <m:sup>
            <m:r>
              <w:rPr>
                <w:rFonts w:eastAsiaTheme="minorEastAsia"/>
              </w:rPr>
              <m:t>*</m:t>
            </m:r>
          </m:sup>
        </m:sSup>
        <m:r>
          <w:rPr>
            <w:rFonts w:eastAsiaTheme="minorEastAsia"/>
          </w:rPr>
          <m:t>=argmi</m:t>
        </m:r>
        <m:sSub>
          <m:sSubPr>
            <m:ctrlPr>
              <w:rPr>
                <w:rFonts w:ascii="Cambria Math" w:eastAsiaTheme="minorEastAsia" w:hAnsi="Cambria Math"/>
                <w:i/>
              </w:rPr>
            </m:ctrlPr>
          </m:sSubPr>
          <m:e>
            <m:r>
              <w:rPr>
                <w:rFonts w:eastAsiaTheme="minorEastAsia"/>
              </w:rPr>
              <m:t>n</m:t>
            </m:r>
          </m:e>
          <m:sub>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 xml:space="preserve">, </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 xml:space="preserve">&gt;0 </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b>
                <m:r>
                  <w:rPr>
                    <w:rFonts w:eastAsiaTheme="minorEastAsia"/>
                  </w:rPr>
                  <m:t>2</m:t>
                </m:r>
              </m:sub>
              <m:sup>
                <m:r>
                  <w:rPr>
                    <w:rFonts w:eastAsiaTheme="minorEastAsia"/>
                  </w:rPr>
                  <m:t>2</m:t>
                </m:r>
              </m:sup>
            </m:sSubSup>
          </m:sub>
        </m:sSub>
      </m:oMath>
    </w:p>
    <w:p w14:paraId="588B9C57" w14:textId="77777777" w:rsidR="00A574CD" w:rsidRDefault="00A574CD" w:rsidP="00A574CD">
      <w:pPr>
        <w:pStyle w:val="a7"/>
        <w:ind w:left="360"/>
        <w:jc w:val="both"/>
        <w:rPr>
          <w:rFonts w:eastAsiaTheme="minorEastAsia"/>
          <w:i/>
          <w:rtl/>
        </w:rPr>
      </w:pPr>
      <w:r>
        <w:rPr>
          <w:rFonts w:eastAsiaTheme="minorEastAsia" w:hint="cs"/>
          <w:i/>
          <w:rtl/>
        </w:rPr>
        <w:t xml:space="preserve">נחלק למקרים לפי הערך הבינארי של </w:t>
      </w:r>
      <m:oMath>
        <m:r>
          <w:rPr>
            <w:rFonts w:eastAsiaTheme="minorEastAsia"/>
          </w:rPr>
          <m:t>y</m:t>
        </m:r>
      </m:oMath>
      <w:r>
        <w:rPr>
          <w:rFonts w:eastAsiaTheme="minorEastAsia" w:hint="cs"/>
          <w:i/>
          <w:rtl/>
        </w:rPr>
        <w:t>.</w:t>
      </w:r>
    </w:p>
    <w:p w14:paraId="6932CCB0" w14:textId="77777777" w:rsidR="009F0814" w:rsidRDefault="009F0814" w:rsidP="00A574CD">
      <w:pPr>
        <w:pStyle w:val="a7"/>
        <w:ind w:left="360"/>
        <w:jc w:val="both"/>
        <w:rPr>
          <w:rFonts w:eastAsiaTheme="minorEastAsia"/>
          <w:i/>
          <w:rtl/>
        </w:rPr>
      </w:pPr>
    </w:p>
    <w:p w14:paraId="7EF9900A" w14:textId="3EA1B89C" w:rsidR="00A574CD" w:rsidRDefault="00A574CD" w:rsidP="00A574CD">
      <w:pPr>
        <w:pStyle w:val="a7"/>
        <w:ind w:left="360"/>
        <w:jc w:val="both"/>
        <w:rPr>
          <w:rFonts w:eastAsiaTheme="minorEastAsia"/>
          <w:i/>
          <w:rtl/>
        </w:rPr>
      </w:pPr>
      <w:r w:rsidRPr="009F0814">
        <w:rPr>
          <w:rFonts w:eastAsiaTheme="minorEastAsia" w:hint="cs"/>
          <w:b/>
          <w:bCs/>
          <w:i/>
          <w:rtl/>
        </w:rPr>
        <w:t xml:space="preserve">חלק א' - עבור </w:t>
      </w:r>
      <m:oMath>
        <m:sSub>
          <m:sSubPr>
            <m:ctrlPr>
              <w:rPr>
                <w:rFonts w:ascii="Cambria Math" w:eastAsiaTheme="minorEastAsia" w:hAnsi="Cambria Math"/>
                <w:b/>
                <w:bCs/>
                <w:i/>
              </w:rPr>
            </m:ctrlPr>
          </m:sSubPr>
          <m:e>
            <m:r>
              <m:rPr>
                <m:sty m:val="bi"/>
              </m:rPr>
              <w:rPr>
                <w:rFonts w:ascii="Cambria Math" w:eastAsiaTheme="minorEastAsia" w:hAnsi="Cambria Math"/>
              </w:rPr>
              <m:t>y</m:t>
            </m:r>
          </m:e>
          <m:sub>
            <m:sSup>
              <m:sSupPr>
                <m:ctrlPr>
                  <w:rPr>
                    <w:rFonts w:ascii="Cambria Math" w:eastAsiaTheme="minorEastAsia" w:hAnsi="Cambria Math"/>
                    <w:b/>
                    <w:bCs/>
                    <w:i/>
                  </w:rPr>
                </m:ctrlPr>
              </m:sSupPr>
              <m:e>
                <m:r>
                  <m:rPr>
                    <m:sty m:val="bi"/>
                  </m:rPr>
                  <w:rPr>
                    <w:rFonts w:ascii="Cambria Math" w:eastAsiaTheme="minorEastAsia" w:hAnsi="Cambria Math"/>
                  </w:rPr>
                  <m:t>i</m:t>
                </m:r>
              </m:e>
              <m:sup>
                <m:r>
                  <m:rPr>
                    <m:sty m:val="bi"/>
                  </m:rPr>
                  <w:rPr>
                    <w:rFonts w:ascii="Cambria Math" w:eastAsiaTheme="minorEastAsia" w:hAnsi="Cambria Math"/>
                  </w:rPr>
                  <m:t>*</m:t>
                </m:r>
              </m:sup>
            </m:sSup>
          </m:sub>
        </m:sSub>
        <m:r>
          <m:rPr>
            <m:sty m:val="bi"/>
          </m:rPr>
          <w:rPr>
            <w:rFonts w:ascii="Cambria Math" w:eastAsiaTheme="minorEastAsia" w:hAnsi="Cambria Math"/>
          </w:rPr>
          <m:t>=1</m:t>
        </m:r>
      </m:oMath>
      <w:r w:rsidRPr="009F0814">
        <w:rPr>
          <w:rFonts w:eastAsiaTheme="minorEastAsia" w:hint="cs"/>
          <w:b/>
          <w:bCs/>
          <w:i/>
          <w:rtl/>
        </w:rPr>
        <w:t xml:space="preserve"> </w:t>
      </w:r>
      <w:r w:rsidRPr="009F0814">
        <w:rPr>
          <w:rFonts w:eastAsiaTheme="minorEastAsia" w:hint="cs"/>
          <w:i/>
          <w:rtl/>
        </w:rPr>
        <w:t>נרצה</w:t>
      </w:r>
      <w:r>
        <w:rPr>
          <w:rFonts w:eastAsiaTheme="minorEastAsia" w:hint="cs"/>
          <w:i/>
          <w:rtl/>
        </w:rPr>
        <w:t xml:space="preserve"> להראות כי:</w:t>
      </w:r>
    </w:p>
    <w:p w14:paraId="4717D90D" w14:textId="77777777" w:rsidR="00A574CD" w:rsidRPr="00C27ABC" w:rsidRDefault="00000000" w:rsidP="00A574CD">
      <w:pPr>
        <w:pStyle w:val="a7"/>
        <w:ind w:left="360"/>
        <w:jc w:val="bot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r>
                <w:rPr>
                  <w:rFonts w:eastAsiaTheme="minorEastAsia"/>
                </w:rPr>
                <m:t>sign (</m:t>
              </m:r>
              <m:nary>
                <m:naryPr>
                  <m:chr m:val="∑"/>
                  <m:limLoc m:val="undOvr"/>
                  <m:supHide m:val="1"/>
                  <m:ctrlPr>
                    <w:rPr>
                      <w:rFonts w:ascii="Cambria Math" w:eastAsiaTheme="minorEastAsia" w:hAnsi="Cambria Math"/>
                      <w:i/>
                    </w:rPr>
                  </m:ctrlPr>
                </m:naryPr>
                <m:sub>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α</m:t>
                      </m:r>
                    </m:e>
                    <m:sub>
                      <m:r>
                        <w:rPr>
                          <w:rFonts w:eastAsiaTheme="minorEastAsia"/>
                        </w:rPr>
                        <m:t>i</m:t>
                      </m:r>
                    </m:sub>
                  </m:sSub>
                  <m:r>
                    <w:rPr>
                      <w:rFonts w:eastAsiaTheme="minorEastAsia"/>
                    </w:rPr>
                    <m:t>&gt;0</m:t>
                  </m:r>
                </m:sub>
                <m:sup/>
                <m:e>
                  <m:sSub>
                    <m:sSubPr>
                      <m:ctrlPr>
                        <w:rPr>
                          <w:rFonts w:ascii="Cambria Math" w:eastAsiaTheme="minorEastAsia" w:hAnsi="Cambria Math"/>
                          <w:i/>
                        </w:rPr>
                      </m:ctrlPr>
                    </m:sSubPr>
                    <m:e>
                      <m:r>
                        <w:rPr>
                          <w:rFonts w:eastAsiaTheme="minorEastAsia"/>
                        </w:rPr>
                        <m:t>α</m:t>
                      </m:r>
                    </m:e>
                    <m:sub>
                      <m:r>
                        <w:rPr>
                          <w:rFonts w:eastAsiaTheme="minorEastAsia"/>
                        </w:rPr>
                        <m:t>i</m:t>
                      </m:r>
                    </m:sub>
                  </m:sSub>
                  <m:sSub>
                    <m:sSubPr>
                      <m:ctrlPr>
                        <w:rPr>
                          <w:rFonts w:ascii="Cambria Math" w:eastAsiaTheme="minorEastAsia" w:hAnsi="Cambria Math"/>
                          <w:i/>
                        </w:rPr>
                      </m:ctrlPr>
                    </m:sSubPr>
                    <m:e>
                      <m:r>
                        <w:rPr>
                          <w:rFonts w:eastAsiaTheme="minorEastAsia"/>
                        </w:rPr>
                        <m:t>y</m:t>
                      </m:r>
                    </m:e>
                    <m:sub>
                      <m:r>
                        <w:rPr>
                          <w:rFonts w:eastAsiaTheme="minorEastAsia"/>
                        </w:rPr>
                        <m:t>i</m:t>
                      </m:r>
                    </m:sub>
                  </m:sSub>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b>
                              <m:r>
                                <w:rPr>
                                  <w:rFonts w:eastAsiaTheme="minorEastAsia"/>
                                </w:rPr>
                                <m:t>2</m:t>
                              </m:r>
                            </m:sub>
                            <m:sup>
                              <m:r>
                                <w:rPr>
                                  <w:rFonts w:eastAsiaTheme="minorEastAsia"/>
                                </w:rPr>
                                <m:t>2</m:t>
                              </m:r>
                            </m:sup>
                          </m:sSubSup>
                        </m:e>
                      </m:d>
                    </m:e>
                  </m:func>
                </m:e>
              </m:nary>
            </m:e>
          </m:func>
          <m:r>
            <w:rPr>
              <w:rFonts w:eastAsiaTheme="minorEastAsia"/>
            </w:rPr>
            <m:t>)=1</m:t>
          </m:r>
        </m:oMath>
      </m:oMathPara>
    </w:p>
    <w:p w14:paraId="78EEA6A7" w14:textId="77777777" w:rsidR="00A574CD" w:rsidRDefault="00A574CD" w:rsidP="00A574CD">
      <w:pPr>
        <w:pStyle w:val="a7"/>
        <w:ind w:left="360"/>
        <w:jc w:val="both"/>
        <w:rPr>
          <w:rFonts w:eastAsiaTheme="minorEastAsia"/>
          <w:rtl/>
        </w:rPr>
      </w:pPr>
      <w:r>
        <w:rPr>
          <w:rFonts w:eastAsiaTheme="minorEastAsia" w:hint="cs"/>
          <w:rtl/>
        </w:rPr>
        <w:t>כלומר בהכרח מתקיים</w:t>
      </w:r>
    </w:p>
    <w:p w14:paraId="767C5A30" w14:textId="77777777" w:rsidR="00A574CD" w:rsidRPr="00C27ABC" w:rsidRDefault="00000000" w:rsidP="00A574CD">
      <w:pPr>
        <w:pStyle w:val="a7"/>
        <w:ind w:left="360"/>
        <w:jc w:val="both"/>
        <w:rPr>
          <w:rFonts w:eastAsiaTheme="minorEastAsia"/>
          <w:rtl/>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nary>
                <m:naryPr>
                  <m:chr m:val="∑"/>
                  <m:limLoc m:val="undOvr"/>
                  <m:supHide m:val="1"/>
                  <m:ctrlPr>
                    <w:rPr>
                      <w:rFonts w:ascii="Cambria Math" w:eastAsiaTheme="minorEastAsia" w:hAnsi="Cambria Math"/>
                      <w:i/>
                    </w:rPr>
                  </m:ctrlPr>
                </m:naryPr>
                <m:sub>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α</m:t>
                      </m:r>
                    </m:e>
                    <m:sub>
                      <m:r>
                        <w:rPr>
                          <w:rFonts w:eastAsiaTheme="minorEastAsia"/>
                        </w:rPr>
                        <m:t>i</m:t>
                      </m:r>
                    </m:sub>
                  </m:sSub>
                  <m:r>
                    <w:rPr>
                      <w:rFonts w:eastAsiaTheme="minorEastAsia"/>
                    </w:rPr>
                    <m:t>&gt;0</m:t>
                  </m:r>
                </m:sub>
                <m:sup/>
                <m:e>
                  <m:sSub>
                    <m:sSubPr>
                      <m:ctrlPr>
                        <w:rPr>
                          <w:rFonts w:ascii="Cambria Math" w:eastAsiaTheme="minorEastAsia" w:hAnsi="Cambria Math"/>
                          <w:i/>
                        </w:rPr>
                      </m:ctrlPr>
                    </m:sSubPr>
                    <m:e>
                      <m:r>
                        <w:rPr>
                          <w:rFonts w:eastAsiaTheme="minorEastAsia"/>
                        </w:rPr>
                        <m:t>α</m:t>
                      </m:r>
                    </m:e>
                    <m:sub>
                      <m:r>
                        <w:rPr>
                          <w:rFonts w:eastAsiaTheme="minorEastAsia"/>
                        </w:rPr>
                        <m:t>i</m:t>
                      </m:r>
                    </m:sub>
                  </m:sSub>
                  <m:sSub>
                    <m:sSubPr>
                      <m:ctrlPr>
                        <w:rPr>
                          <w:rFonts w:ascii="Cambria Math" w:eastAsiaTheme="minorEastAsia" w:hAnsi="Cambria Math"/>
                          <w:i/>
                        </w:rPr>
                      </m:ctrlPr>
                    </m:sSubPr>
                    <m:e>
                      <m:r>
                        <w:rPr>
                          <w:rFonts w:eastAsiaTheme="minorEastAsia"/>
                        </w:rPr>
                        <m:t>y</m:t>
                      </m:r>
                    </m:e>
                    <m:sub>
                      <m:r>
                        <w:rPr>
                          <w:rFonts w:eastAsiaTheme="minorEastAsia"/>
                        </w:rPr>
                        <m:t>i</m:t>
                      </m:r>
                    </m:sub>
                  </m:sSub>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b>
                              <m:r>
                                <w:rPr>
                                  <w:rFonts w:eastAsiaTheme="minorEastAsia"/>
                                </w:rPr>
                                <m:t>2</m:t>
                              </m:r>
                            </m:sub>
                            <m:sup>
                              <m:r>
                                <w:rPr>
                                  <w:rFonts w:eastAsiaTheme="minorEastAsia"/>
                                </w:rPr>
                                <m:t>2</m:t>
                              </m:r>
                            </m:sup>
                          </m:sSubSup>
                        </m:e>
                      </m:d>
                    </m:e>
                  </m:func>
                </m:e>
              </m:nary>
            </m:e>
          </m:func>
          <m:r>
            <w:rPr>
              <w:rFonts w:eastAsiaTheme="minorEastAsia"/>
            </w:rPr>
            <m:t>)&gt;0</m:t>
          </m:r>
        </m:oMath>
      </m:oMathPara>
    </w:p>
    <w:p w14:paraId="1B9CD7A7" w14:textId="77777777" w:rsidR="00A574CD" w:rsidRDefault="00A574CD" w:rsidP="00A574CD">
      <w:pPr>
        <w:pStyle w:val="a7"/>
        <w:ind w:left="360"/>
        <w:jc w:val="both"/>
        <w:rPr>
          <w:rFonts w:eastAsiaTheme="minorEastAsia"/>
          <w:rtl/>
        </w:rPr>
      </w:pPr>
      <w:r>
        <w:rPr>
          <w:rFonts w:eastAsiaTheme="minorEastAsia" w:hint="cs"/>
          <w:rtl/>
        </w:rPr>
        <w:t xml:space="preserve">נוכיח את חלק א' - </w:t>
      </w:r>
    </w:p>
    <w:p w14:paraId="6B09F104" w14:textId="77777777" w:rsidR="00A574CD" w:rsidRPr="00876B4B" w:rsidRDefault="00000000" w:rsidP="00A574CD">
      <w:pPr>
        <w:pStyle w:val="a7"/>
        <w:ind w:left="360"/>
        <w:jc w:val="both"/>
        <w:rPr>
          <w:rFonts w:eastAsiaTheme="minorEastAsia"/>
          <w:i/>
          <w:rtl/>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nary>
                <m:naryPr>
                  <m:chr m:val="∑"/>
                  <m:limLoc m:val="undOvr"/>
                  <m:supHide m:val="1"/>
                  <m:ctrlPr>
                    <w:rPr>
                      <w:rFonts w:ascii="Cambria Math" w:eastAsiaTheme="minorEastAsia" w:hAnsi="Cambria Math"/>
                      <w:i/>
                    </w:rPr>
                  </m:ctrlPr>
                </m:naryPr>
                <m:sub>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α</m:t>
                      </m:r>
                    </m:e>
                    <m:sub>
                      <m:r>
                        <w:rPr>
                          <w:rFonts w:eastAsiaTheme="minorEastAsia"/>
                        </w:rPr>
                        <m:t>i</m:t>
                      </m:r>
                    </m:sub>
                  </m:sSub>
                  <m:r>
                    <w:rPr>
                      <w:rFonts w:eastAsiaTheme="minorEastAsia"/>
                    </w:rPr>
                    <m:t>&gt;0</m:t>
                  </m:r>
                </m:sub>
                <m:sup/>
                <m:e>
                  <m:sSub>
                    <m:sSubPr>
                      <m:ctrlPr>
                        <w:rPr>
                          <w:rFonts w:ascii="Cambria Math" w:eastAsiaTheme="minorEastAsia" w:hAnsi="Cambria Math"/>
                          <w:i/>
                        </w:rPr>
                      </m:ctrlPr>
                    </m:sSubPr>
                    <m:e>
                      <m:r>
                        <w:rPr>
                          <w:rFonts w:eastAsiaTheme="minorEastAsia"/>
                        </w:rPr>
                        <m:t>α</m:t>
                      </m:r>
                    </m:e>
                    <m:sub>
                      <m:r>
                        <w:rPr>
                          <w:rFonts w:eastAsiaTheme="minorEastAsia"/>
                        </w:rPr>
                        <m:t>i</m:t>
                      </m:r>
                    </m:sub>
                  </m:sSub>
                  <m:sSub>
                    <m:sSubPr>
                      <m:ctrlPr>
                        <w:rPr>
                          <w:rFonts w:ascii="Cambria Math" w:eastAsiaTheme="minorEastAsia" w:hAnsi="Cambria Math"/>
                          <w:i/>
                        </w:rPr>
                      </m:ctrlPr>
                    </m:sSubPr>
                    <m:e>
                      <m:r>
                        <w:rPr>
                          <w:rFonts w:eastAsiaTheme="minorEastAsia"/>
                        </w:rPr>
                        <m:t>y</m:t>
                      </m:r>
                    </m:e>
                    <m:sub>
                      <m:r>
                        <w:rPr>
                          <w:rFonts w:eastAsiaTheme="minorEastAsia"/>
                        </w:rPr>
                        <m:t>i</m:t>
                      </m:r>
                    </m:sub>
                  </m:sSub>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b>
                              <m:r>
                                <w:rPr>
                                  <w:rFonts w:eastAsiaTheme="minorEastAsia"/>
                                </w:rPr>
                                <m:t>2</m:t>
                              </m:r>
                            </m:sub>
                            <m:sup>
                              <m:r>
                                <w:rPr>
                                  <w:rFonts w:eastAsiaTheme="minorEastAsia"/>
                                </w:rPr>
                                <m:t>2</m:t>
                              </m:r>
                            </m:sup>
                          </m:sSubSup>
                        </m:e>
                      </m:d>
                    </m:e>
                  </m:func>
                </m:e>
              </m:nary>
            </m:e>
          </m:func>
          <m:r>
            <w:rPr>
              <w:rFonts w:eastAsiaTheme="minorEastAsia"/>
            </w:rPr>
            <m:t>)</m:t>
          </m:r>
          <m:limUpp>
            <m:limUppPr>
              <m:ctrlPr>
                <w:rPr>
                  <w:rFonts w:ascii="Cambria Math" w:eastAsiaTheme="minorEastAsia" w:hAnsi="Cambria Math"/>
                  <w:i/>
                </w:rPr>
              </m:ctrlPr>
            </m:limUppPr>
            <m:e>
              <m:r>
                <w:rPr>
                  <w:rFonts w:eastAsiaTheme="minorEastAsia"/>
                </w:rPr>
                <m:t>≥</m:t>
              </m:r>
            </m:e>
            <m:lim>
              <m:r>
                <w:rPr>
                  <w:rFonts w:eastAsiaTheme="minorEastAsia"/>
                </w:rPr>
                <m:t>1</m:t>
              </m:r>
            </m:lim>
          </m:limUpp>
        </m:oMath>
      </m:oMathPara>
    </w:p>
    <w:p w14:paraId="77700E00" w14:textId="5467347A" w:rsidR="00A574CD" w:rsidRPr="00876B4B" w:rsidRDefault="00000000" w:rsidP="00A574CD">
      <w:pPr>
        <w:pStyle w:val="a7"/>
        <w:ind w:left="360"/>
        <w:jc w:val="both"/>
        <w:rPr>
          <w:rFonts w:eastAsiaTheme="minorEastAsia"/>
          <w:i/>
          <w:rtl/>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r>
                <w:rPr>
                  <w:rFonts w:eastAsiaTheme="minorEastAsia"/>
                </w:rPr>
                <m:t xml:space="preserve"> (</m:t>
              </m:r>
              <m:sSub>
                <m:sSubPr>
                  <m:ctrlPr>
                    <w:rPr>
                      <w:rFonts w:ascii="Cambria Math" w:eastAsiaTheme="minorEastAsia" w:hAnsi="Cambria Math"/>
                      <w:i/>
                    </w:rPr>
                  </m:ctrlPr>
                </m:sSubPr>
                <m:e>
                  <m:r>
                    <w:rPr>
                      <w:rFonts w:eastAsiaTheme="minorEastAsia"/>
                    </w:rPr>
                    <m:t>α</m:t>
                  </m:r>
                </m:e>
                <m:sub>
                  <m:r>
                    <w:rPr>
                      <w:rFonts w:eastAsiaTheme="minorEastAsia"/>
                    </w:rPr>
                    <m:t>i*</m:t>
                  </m:r>
                </m:sub>
              </m:sSub>
              <m:r>
                <m:rPr>
                  <m:sty m:val="p"/>
                </m:rPr>
                <w:rPr>
                  <w:rFonts w:eastAsiaTheme="minorEastAsia"/>
                </w:rPr>
                <m:t>exp⁡</m:t>
              </m:r>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r>
                <w:rPr>
                  <w:rFonts w:eastAsiaTheme="minorEastAsia"/>
                </w:rPr>
                <m:t>-</m:t>
              </m:r>
              <m:limLow>
                <m:limLowPr>
                  <m:ctrlPr>
                    <w:rPr>
                      <w:rFonts w:ascii="Cambria Math" w:eastAsiaTheme="minorEastAsia" w:hAnsi="Cambria Math"/>
                      <w:i/>
                    </w:rPr>
                  </m:ctrlPr>
                </m:limLowPr>
                <m:e>
                  <m:r>
                    <m:rPr>
                      <m:sty m:val="p"/>
                    </m:rPr>
                    <w:rPr>
                      <w:rFonts w:eastAsiaTheme="minorEastAsia"/>
                    </w:rPr>
                    <m:t>Σ</m:t>
                  </m:r>
                </m:e>
                <m:lim>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&gt;0, i≠i*</m:t>
                  </m:r>
                </m:lim>
              </m:limLow>
              <m:func>
                <m:funcPr>
                  <m:ctrlPr>
                    <w:rPr>
                      <w:rFonts w:ascii="Cambria Math" w:eastAsiaTheme="minorEastAsia" w:hAnsi="Cambria Math"/>
                      <w:i/>
                    </w:rPr>
                  </m:ctrlPr>
                </m:funcPr>
                <m:fName>
                  <m:sSub>
                    <m:sSubPr>
                      <m:ctrlPr>
                        <w:rPr>
                          <w:rFonts w:ascii="Cambria Math" w:eastAsiaTheme="minorEastAsia" w:hAnsi="Cambria Math"/>
                          <w:i/>
                        </w:rPr>
                      </m:ctrlPr>
                    </m:sSubPr>
                    <m:e>
                      <m:r>
                        <w:rPr>
                          <w:rFonts w:eastAsiaTheme="minorEastAsia"/>
                        </w:rPr>
                        <m:t>α</m:t>
                      </m:r>
                    </m:e>
                    <m:sub>
                      <m:r>
                        <w:rPr>
                          <w:rFonts w:eastAsiaTheme="minorEastAsia"/>
                        </w:rPr>
                        <m:t>i</m:t>
                      </m:r>
                    </m:sub>
                  </m:sSub>
                  <m:r>
                    <m:rPr>
                      <m:sty m:val="p"/>
                    </m:rPr>
                    <w:rPr>
                      <w:rFonts w:eastAsiaTheme="minorEastAsia"/>
                    </w:rPr>
                    <m:t>exp</m:t>
                  </m:r>
                </m:fName>
                <m:e>
                  <m:d>
                    <m:dPr>
                      <m:ctrlPr>
                        <w:rPr>
                          <w:rFonts w:ascii="Cambria Math" w:eastAsiaTheme="minorEastAsia" w:hAnsi="Cambria Math"/>
                          <w:i/>
                        </w:rPr>
                      </m:ctrlPr>
                    </m:dPr>
                    <m:e>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e>
                  </m:d>
                </m:e>
              </m:func>
              <m:limUpp>
                <m:limUppPr>
                  <m:ctrlPr>
                    <w:rPr>
                      <w:rFonts w:ascii="Cambria Math" w:eastAsiaTheme="minorEastAsia" w:hAnsi="Cambria Math"/>
                      <w:i/>
                    </w:rPr>
                  </m:ctrlPr>
                </m:limUppPr>
                <m:e>
                  <m:r>
                    <w:rPr>
                      <w:rFonts w:eastAsiaTheme="minorEastAsia"/>
                    </w:rPr>
                    <m:t>&gt;</m:t>
                  </m:r>
                </m:e>
                <m:lim>
                  <m:r>
                    <w:rPr>
                      <w:rFonts w:eastAsiaTheme="minorEastAsia"/>
                    </w:rPr>
                    <m:t>2</m:t>
                  </m:r>
                </m:lim>
              </m:limUpp>
            </m:e>
          </m:func>
          <m:r>
            <m:rPr>
              <m:sty m:val="p"/>
            </m:rPr>
            <w:rPr>
              <w:rFonts w:eastAsiaTheme="minorEastAsia"/>
              <w:rtl/>
            </w:rPr>
            <w:br/>
          </m:r>
        </m:oMath>
      </m:oMathPara>
    </w:p>
    <w:p w14:paraId="20D61767" w14:textId="469B71BD" w:rsidR="00A574CD" w:rsidRDefault="00000000" w:rsidP="00A574CD">
      <w:pPr>
        <w:pStyle w:val="a7"/>
        <w:ind w:left="360"/>
        <w:jc w:val="both"/>
        <w:rPr>
          <w:rFonts w:eastAsiaTheme="minorEastAsia"/>
          <w:i/>
          <w:rtl/>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r>
                <w:rPr>
                  <w:rFonts w:eastAsiaTheme="minorEastAsia"/>
                </w:rPr>
                <m:t xml:space="preserve"> (</m:t>
              </m:r>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min</m:t>
                  </m:r>
                </m:sup>
              </m:sSubSup>
              <m:r>
                <m:rPr>
                  <m:sty m:val="p"/>
                </m:rPr>
                <w:rPr>
                  <w:rFonts w:eastAsiaTheme="minorEastAsia"/>
                </w:rPr>
                <m:t>exp⁡</m:t>
              </m:r>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r>
                <w:rPr>
                  <w:rFonts w:eastAsiaTheme="minorEastAsia"/>
                </w:rPr>
                <m:t>-</m:t>
              </m:r>
              <m:limLow>
                <m:limLowPr>
                  <m:ctrlPr>
                    <w:rPr>
                      <w:rFonts w:ascii="Cambria Math" w:eastAsiaTheme="minorEastAsia" w:hAnsi="Cambria Math"/>
                      <w:i/>
                    </w:rPr>
                  </m:ctrlPr>
                </m:limLowPr>
                <m:e>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r>
                    <m:rPr>
                      <m:sty m:val="p"/>
                    </m:rPr>
                    <w:rPr>
                      <w:rFonts w:eastAsiaTheme="minorEastAsia"/>
                    </w:rPr>
                    <m:t>Σ</m:t>
                  </m:r>
                </m:e>
                <m:lim>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&gt;0, i≠i*</m:t>
                  </m:r>
                </m:lim>
              </m:limLow>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e>
                  </m:d>
                </m:e>
              </m:func>
              <m:limUpp>
                <m:limUppPr>
                  <m:ctrlPr>
                    <w:rPr>
                      <w:rFonts w:ascii="Cambria Math" w:eastAsiaTheme="minorEastAsia" w:hAnsi="Cambria Math"/>
                      <w:i/>
                    </w:rPr>
                  </m:ctrlPr>
                </m:limUppPr>
                <m:e>
                  <m:r>
                    <w:rPr>
                      <w:rFonts w:eastAsiaTheme="minorEastAsia"/>
                    </w:rPr>
                    <m:t>&gt;0</m:t>
                  </m:r>
                </m:e>
                <m:lim>
                  <m:r>
                    <w:rPr>
                      <w:rFonts w:eastAsiaTheme="minorEastAsia" w:hint="cs"/>
                      <w:rtl/>
                    </w:rPr>
                    <m:t>עזר</m:t>
                  </m:r>
                  <m:r>
                    <w:rPr>
                      <w:rFonts w:eastAsiaTheme="minorEastAsia"/>
                    </w:rPr>
                    <m:t xml:space="preserve"> </m:t>
                  </m:r>
                  <m:r>
                    <w:rPr>
                      <w:rFonts w:eastAsiaTheme="minorEastAsia" w:hint="cs"/>
                      <w:rtl/>
                    </w:rPr>
                    <m:t>טענת</m:t>
                  </m:r>
                </m:lim>
              </m:limUpp>
            </m:e>
          </m:func>
          <m:r>
            <m:rPr>
              <m:sty m:val="p"/>
            </m:rPr>
            <w:rPr>
              <w:rFonts w:eastAsiaTheme="minorEastAsia"/>
              <w:rtl/>
            </w:rPr>
            <w:br/>
          </m:r>
        </m:oMath>
      </m:oMathPara>
    </w:p>
    <w:p w14:paraId="504C9891" w14:textId="77777777" w:rsidR="00A574CD" w:rsidRDefault="00A574CD" w:rsidP="00A574CD">
      <w:pPr>
        <w:pStyle w:val="a7"/>
        <w:ind w:left="360"/>
        <w:jc w:val="both"/>
        <w:rPr>
          <w:rFonts w:eastAsiaTheme="minorEastAsia"/>
          <w:i/>
          <w:rtl/>
        </w:rPr>
      </w:pPr>
    </w:p>
    <w:p w14:paraId="2585DDD3" w14:textId="5E1BB843" w:rsidR="00A574CD" w:rsidRDefault="00A574CD" w:rsidP="00A574CD">
      <w:pPr>
        <w:jc w:val="both"/>
        <w:rPr>
          <w:rFonts w:eastAsiaTheme="minorEastAsia"/>
          <w:i/>
          <w:rtl/>
        </w:rPr>
      </w:pPr>
      <w:r w:rsidRPr="009F0814">
        <w:rPr>
          <w:rFonts w:eastAsiaTheme="minorEastAsia" w:hint="cs"/>
          <w:b/>
          <w:bCs/>
          <w:i/>
          <w:rtl/>
        </w:rPr>
        <w:t xml:space="preserve">חלק ב' - עבור </w:t>
      </w:r>
      <m:oMath>
        <m:sSub>
          <m:sSubPr>
            <m:ctrlPr>
              <w:rPr>
                <w:rFonts w:ascii="Cambria Math" w:eastAsiaTheme="minorEastAsia" w:hAnsi="Cambria Math"/>
                <w:b/>
                <w:bCs/>
                <w:i/>
              </w:rPr>
            </m:ctrlPr>
          </m:sSubPr>
          <m:e>
            <m:r>
              <m:rPr>
                <m:sty m:val="bi"/>
              </m:rPr>
              <w:rPr>
                <w:rFonts w:ascii="Cambria Math" w:eastAsiaTheme="minorEastAsia" w:hAnsi="Cambria Math"/>
              </w:rPr>
              <m:t>y</m:t>
            </m:r>
          </m:e>
          <m:sub>
            <m:sSup>
              <m:sSupPr>
                <m:ctrlPr>
                  <w:rPr>
                    <w:rFonts w:ascii="Cambria Math" w:eastAsiaTheme="minorEastAsia" w:hAnsi="Cambria Math"/>
                    <w:b/>
                    <w:bCs/>
                    <w:i/>
                  </w:rPr>
                </m:ctrlPr>
              </m:sSupPr>
              <m:e>
                <m:r>
                  <m:rPr>
                    <m:sty m:val="bi"/>
                  </m:rPr>
                  <w:rPr>
                    <w:rFonts w:ascii="Cambria Math" w:eastAsiaTheme="minorEastAsia" w:hAnsi="Cambria Math"/>
                  </w:rPr>
                  <m:t>i</m:t>
                </m:r>
              </m:e>
              <m:sup>
                <m:r>
                  <m:rPr>
                    <m:sty m:val="bi"/>
                  </m:rPr>
                  <w:rPr>
                    <w:rFonts w:ascii="Cambria Math" w:eastAsiaTheme="minorEastAsia" w:hAnsi="Cambria Math"/>
                  </w:rPr>
                  <m:t>*</m:t>
                </m:r>
              </m:sup>
            </m:sSup>
          </m:sub>
        </m:sSub>
        <m:r>
          <m:rPr>
            <m:sty m:val="bi"/>
          </m:rPr>
          <w:rPr>
            <w:rFonts w:ascii="Cambria Math" w:eastAsiaTheme="minorEastAsia" w:hAnsi="Cambria Math"/>
          </w:rPr>
          <m:t>=-1</m:t>
        </m:r>
      </m:oMath>
      <w:r w:rsidRPr="00B703E6">
        <w:rPr>
          <w:rFonts w:eastAsiaTheme="minorEastAsia" w:hint="cs"/>
          <w:i/>
          <w:rtl/>
        </w:rPr>
        <w:t xml:space="preserve"> נרצה להראות כי:</w:t>
      </w:r>
    </w:p>
    <w:p w14:paraId="1B9BB7C1" w14:textId="77777777" w:rsidR="00A574CD" w:rsidRPr="00C27ABC" w:rsidRDefault="00000000" w:rsidP="00A574CD">
      <w:pPr>
        <w:pStyle w:val="a7"/>
        <w:ind w:left="360"/>
        <w:jc w:val="bot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r>
                <w:rPr>
                  <w:rFonts w:eastAsiaTheme="minorEastAsia"/>
                </w:rPr>
                <m:t>sign (</m:t>
              </m:r>
              <m:nary>
                <m:naryPr>
                  <m:chr m:val="∑"/>
                  <m:limLoc m:val="undOvr"/>
                  <m:supHide m:val="1"/>
                  <m:ctrlPr>
                    <w:rPr>
                      <w:rFonts w:ascii="Cambria Math" w:eastAsiaTheme="minorEastAsia" w:hAnsi="Cambria Math"/>
                      <w:i/>
                    </w:rPr>
                  </m:ctrlPr>
                </m:naryPr>
                <m:sub>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α</m:t>
                      </m:r>
                    </m:e>
                    <m:sub>
                      <m:r>
                        <w:rPr>
                          <w:rFonts w:eastAsiaTheme="minorEastAsia"/>
                        </w:rPr>
                        <m:t>i</m:t>
                      </m:r>
                    </m:sub>
                  </m:sSub>
                  <m:r>
                    <w:rPr>
                      <w:rFonts w:eastAsiaTheme="minorEastAsia"/>
                    </w:rPr>
                    <m:t>&gt;0</m:t>
                  </m:r>
                </m:sub>
                <m:sup/>
                <m:e>
                  <m:sSub>
                    <m:sSubPr>
                      <m:ctrlPr>
                        <w:rPr>
                          <w:rFonts w:ascii="Cambria Math" w:eastAsiaTheme="minorEastAsia" w:hAnsi="Cambria Math"/>
                          <w:i/>
                        </w:rPr>
                      </m:ctrlPr>
                    </m:sSubPr>
                    <m:e>
                      <m:r>
                        <w:rPr>
                          <w:rFonts w:eastAsiaTheme="minorEastAsia"/>
                        </w:rPr>
                        <m:t>α</m:t>
                      </m:r>
                    </m:e>
                    <m:sub>
                      <m:r>
                        <w:rPr>
                          <w:rFonts w:eastAsiaTheme="minorEastAsia"/>
                        </w:rPr>
                        <m:t>i</m:t>
                      </m:r>
                    </m:sub>
                  </m:sSub>
                  <m:sSub>
                    <m:sSubPr>
                      <m:ctrlPr>
                        <w:rPr>
                          <w:rFonts w:ascii="Cambria Math" w:eastAsiaTheme="minorEastAsia" w:hAnsi="Cambria Math"/>
                          <w:i/>
                        </w:rPr>
                      </m:ctrlPr>
                    </m:sSubPr>
                    <m:e>
                      <m:r>
                        <w:rPr>
                          <w:rFonts w:eastAsiaTheme="minorEastAsia"/>
                        </w:rPr>
                        <m:t>y</m:t>
                      </m:r>
                    </m:e>
                    <m:sub>
                      <m:r>
                        <w:rPr>
                          <w:rFonts w:eastAsiaTheme="minorEastAsia"/>
                        </w:rPr>
                        <m:t>i</m:t>
                      </m:r>
                    </m:sub>
                  </m:sSub>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b>
                              <m:r>
                                <w:rPr>
                                  <w:rFonts w:eastAsiaTheme="minorEastAsia"/>
                                </w:rPr>
                                <m:t>2</m:t>
                              </m:r>
                            </m:sub>
                            <m:sup>
                              <m:r>
                                <w:rPr>
                                  <w:rFonts w:eastAsiaTheme="minorEastAsia"/>
                                </w:rPr>
                                <m:t>2</m:t>
                              </m:r>
                            </m:sup>
                          </m:sSubSup>
                        </m:e>
                      </m:d>
                    </m:e>
                  </m:func>
                </m:e>
              </m:nary>
            </m:e>
          </m:func>
          <m:r>
            <w:rPr>
              <w:rFonts w:eastAsiaTheme="minorEastAsia"/>
            </w:rPr>
            <m:t>)=-1</m:t>
          </m:r>
        </m:oMath>
      </m:oMathPara>
    </w:p>
    <w:p w14:paraId="3FE52142" w14:textId="77777777" w:rsidR="00A574CD" w:rsidRDefault="00A574CD" w:rsidP="00A574CD">
      <w:pPr>
        <w:pStyle w:val="a7"/>
        <w:ind w:left="360"/>
        <w:jc w:val="both"/>
        <w:rPr>
          <w:rFonts w:eastAsiaTheme="minorEastAsia"/>
          <w:rtl/>
        </w:rPr>
      </w:pPr>
      <w:r>
        <w:rPr>
          <w:rFonts w:eastAsiaTheme="minorEastAsia" w:hint="cs"/>
          <w:rtl/>
        </w:rPr>
        <w:t>כלומר בהכרח מתקיים</w:t>
      </w:r>
    </w:p>
    <w:p w14:paraId="5439B904" w14:textId="77777777" w:rsidR="00A574CD" w:rsidRPr="00700AD4" w:rsidRDefault="00000000" w:rsidP="00A574CD">
      <w:pPr>
        <w:pStyle w:val="a7"/>
        <w:ind w:left="360"/>
        <w:jc w:val="bot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nary>
                <m:naryPr>
                  <m:chr m:val="∑"/>
                  <m:limLoc m:val="undOvr"/>
                  <m:supHide m:val="1"/>
                  <m:ctrlPr>
                    <w:rPr>
                      <w:rFonts w:ascii="Cambria Math" w:eastAsiaTheme="minorEastAsia" w:hAnsi="Cambria Math"/>
                      <w:i/>
                    </w:rPr>
                  </m:ctrlPr>
                </m:naryPr>
                <m:sub>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α</m:t>
                      </m:r>
                    </m:e>
                    <m:sub>
                      <m:r>
                        <w:rPr>
                          <w:rFonts w:eastAsiaTheme="minorEastAsia"/>
                        </w:rPr>
                        <m:t>i</m:t>
                      </m:r>
                    </m:sub>
                  </m:sSub>
                  <m:r>
                    <w:rPr>
                      <w:rFonts w:eastAsiaTheme="minorEastAsia"/>
                    </w:rPr>
                    <m:t>&gt;0</m:t>
                  </m:r>
                </m:sub>
                <m:sup/>
                <m:e>
                  <m:sSub>
                    <m:sSubPr>
                      <m:ctrlPr>
                        <w:rPr>
                          <w:rFonts w:ascii="Cambria Math" w:eastAsiaTheme="minorEastAsia" w:hAnsi="Cambria Math"/>
                          <w:i/>
                        </w:rPr>
                      </m:ctrlPr>
                    </m:sSubPr>
                    <m:e>
                      <m:r>
                        <w:rPr>
                          <w:rFonts w:eastAsiaTheme="minorEastAsia"/>
                        </w:rPr>
                        <m:t>α</m:t>
                      </m:r>
                    </m:e>
                    <m:sub>
                      <m:r>
                        <w:rPr>
                          <w:rFonts w:eastAsiaTheme="minorEastAsia"/>
                        </w:rPr>
                        <m:t>i</m:t>
                      </m:r>
                    </m:sub>
                  </m:sSub>
                  <m:sSub>
                    <m:sSubPr>
                      <m:ctrlPr>
                        <w:rPr>
                          <w:rFonts w:ascii="Cambria Math" w:eastAsiaTheme="minorEastAsia" w:hAnsi="Cambria Math"/>
                          <w:i/>
                        </w:rPr>
                      </m:ctrlPr>
                    </m:sSubPr>
                    <m:e>
                      <m:r>
                        <w:rPr>
                          <w:rFonts w:eastAsiaTheme="minorEastAsia"/>
                        </w:rPr>
                        <m:t>y</m:t>
                      </m:r>
                    </m:e>
                    <m:sub>
                      <m:r>
                        <w:rPr>
                          <w:rFonts w:eastAsiaTheme="minorEastAsia"/>
                        </w:rPr>
                        <m:t>i</m:t>
                      </m:r>
                    </m:sub>
                  </m:sSub>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b>
                              <m:r>
                                <w:rPr>
                                  <w:rFonts w:eastAsiaTheme="minorEastAsia"/>
                                </w:rPr>
                                <m:t>2</m:t>
                              </m:r>
                            </m:sub>
                            <m:sup>
                              <m:r>
                                <w:rPr>
                                  <w:rFonts w:eastAsiaTheme="minorEastAsia"/>
                                </w:rPr>
                                <m:t>2</m:t>
                              </m:r>
                            </m:sup>
                          </m:sSubSup>
                        </m:e>
                      </m:d>
                    </m:e>
                  </m:func>
                </m:e>
              </m:nary>
            </m:e>
          </m:func>
          <m:r>
            <w:rPr>
              <w:rFonts w:eastAsiaTheme="minorEastAsia"/>
            </w:rPr>
            <m:t>)&lt;0</m:t>
          </m:r>
        </m:oMath>
      </m:oMathPara>
    </w:p>
    <w:p w14:paraId="457BB8B4" w14:textId="77777777" w:rsidR="00A574CD" w:rsidRPr="002F69A2" w:rsidRDefault="00A574CD" w:rsidP="00A574CD">
      <w:pPr>
        <w:jc w:val="both"/>
        <w:rPr>
          <w:rFonts w:eastAsiaTheme="minorEastAsia"/>
          <w:i/>
          <w:rtl/>
        </w:rPr>
      </w:pPr>
      <w:r w:rsidRPr="002F69A2">
        <w:rPr>
          <w:rFonts w:eastAsiaTheme="minorEastAsia" w:hint="cs"/>
          <w:i/>
          <w:rtl/>
        </w:rPr>
        <w:lastRenderedPageBreak/>
        <w:t>נוכיח</w:t>
      </w:r>
      <w:r>
        <w:rPr>
          <w:rFonts w:eastAsiaTheme="minorEastAsia" w:hint="cs"/>
          <w:i/>
          <w:rtl/>
        </w:rPr>
        <w:t>:</w:t>
      </w:r>
    </w:p>
    <w:p w14:paraId="36699A99" w14:textId="77777777" w:rsidR="00A574CD" w:rsidRPr="00876B4B" w:rsidRDefault="00000000" w:rsidP="00A574CD">
      <w:pPr>
        <w:pStyle w:val="a7"/>
        <w:ind w:left="360"/>
        <w:jc w:val="both"/>
        <w:rPr>
          <w:rFonts w:eastAsiaTheme="minorEastAsia"/>
          <w:i/>
          <w:rtl/>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nary>
                <m:naryPr>
                  <m:chr m:val="∑"/>
                  <m:limLoc m:val="undOvr"/>
                  <m:supHide m:val="1"/>
                  <m:ctrlPr>
                    <w:rPr>
                      <w:rFonts w:ascii="Cambria Math" w:eastAsiaTheme="minorEastAsia" w:hAnsi="Cambria Math"/>
                      <w:i/>
                    </w:rPr>
                  </m:ctrlPr>
                </m:naryPr>
                <m:sub>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α</m:t>
                      </m:r>
                    </m:e>
                    <m:sub>
                      <m:r>
                        <w:rPr>
                          <w:rFonts w:eastAsiaTheme="minorEastAsia"/>
                        </w:rPr>
                        <m:t>i</m:t>
                      </m:r>
                    </m:sub>
                  </m:sSub>
                  <m:r>
                    <w:rPr>
                      <w:rFonts w:eastAsiaTheme="minorEastAsia"/>
                    </w:rPr>
                    <m:t>&gt;0</m:t>
                  </m:r>
                </m:sub>
                <m:sup/>
                <m:e>
                  <m:sSub>
                    <m:sSubPr>
                      <m:ctrlPr>
                        <w:rPr>
                          <w:rFonts w:ascii="Cambria Math" w:eastAsiaTheme="minorEastAsia" w:hAnsi="Cambria Math"/>
                          <w:i/>
                        </w:rPr>
                      </m:ctrlPr>
                    </m:sSubPr>
                    <m:e>
                      <m:r>
                        <w:rPr>
                          <w:rFonts w:eastAsiaTheme="minorEastAsia"/>
                        </w:rPr>
                        <m:t>α</m:t>
                      </m:r>
                    </m:e>
                    <m:sub>
                      <m:r>
                        <w:rPr>
                          <w:rFonts w:eastAsiaTheme="minorEastAsia"/>
                        </w:rPr>
                        <m:t>i</m:t>
                      </m:r>
                    </m:sub>
                  </m:sSub>
                  <m:sSub>
                    <m:sSubPr>
                      <m:ctrlPr>
                        <w:rPr>
                          <w:rFonts w:ascii="Cambria Math" w:eastAsiaTheme="minorEastAsia" w:hAnsi="Cambria Math"/>
                          <w:i/>
                        </w:rPr>
                      </m:ctrlPr>
                    </m:sSubPr>
                    <m:e>
                      <m:r>
                        <w:rPr>
                          <w:rFonts w:eastAsiaTheme="minorEastAsia"/>
                        </w:rPr>
                        <m:t>y</m:t>
                      </m:r>
                    </m:e>
                    <m:sub>
                      <m:r>
                        <w:rPr>
                          <w:rFonts w:eastAsiaTheme="minorEastAsia"/>
                        </w:rPr>
                        <m:t>i</m:t>
                      </m:r>
                    </m:sub>
                  </m:sSub>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b>
                              <m:r>
                                <w:rPr>
                                  <w:rFonts w:eastAsiaTheme="minorEastAsia"/>
                                </w:rPr>
                                <m:t>2</m:t>
                              </m:r>
                            </m:sub>
                            <m:sup>
                              <m:r>
                                <w:rPr>
                                  <w:rFonts w:eastAsiaTheme="minorEastAsia"/>
                                </w:rPr>
                                <m:t>2</m:t>
                              </m:r>
                            </m:sup>
                          </m:sSubSup>
                        </m:e>
                      </m:d>
                    </m:e>
                  </m:func>
                </m:e>
              </m:nary>
            </m:e>
          </m:func>
          <m:r>
            <w:rPr>
              <w:rFonts w:eastAsiaTheme="minorEastAsia"/>
            </w:rPr>
            <m:t>)</m:t>
          </m:r>
          <m:limUpp>
            <m:limUppPr>
              <m:ctrlPr>
                <w:rPr>
                  <w:rFonts w:ascii="Cambria Math" w:eastAsiaTheme="minorEastAsia" w:hAnsi="Cambria Math"/>
                  <w:i/>
                </w:rPr>
              </m:ctrlPr>
            </m:limUppPr>
            <m:e>
              <m:r>
                <w:rPr>
                  <w:rFonts w:eastAsiaTheme="minorEastAsia"/>
                </w:rPr>
                <m:t>≤</m:t>
              </m:r>
            </m:e>
            <m:lim>
              <m:r>
                <w:rPr>
                  <w:rFonts w:eastAsiaTheme="minorEastAsia"/>
                </w:rPr>
                <m:t>3</m:t>
              </m:r>
            </m:lim>
          </m:limUpp>
        </m:oMath>
      </m:oMathPara>
    </w:p>
    <w:p w14:paraId="56632EB0" w14:textId="4224B109" w:rsidR="00A574CD" w:rsidRDefault="00000000" w:rsidP="00A574CD">
      <w:pPr>
        <w:jc w:val="both"/>
        <w:rPr>
          <w:rFonts w:eastAsiaTheme="minorEastAsia"/>
          <w:i/>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r>
                <w:rPr>
                  <w:rFonts w:eastAsiaTheme="minorEastAsia"/>
                </w:rPr>
                <m:t xml:space="preserve"> (</m:t>
              </m:r>
              <m:sSub>
                <m:sSubPr>
                  <m:ctrlPr>
                    <w:rPr>
                      <w:rFonts w:ascii="Cambria Math" w:eastAsiaTheme="minorEastAsia" w:hAnsi="Cambria Math"/>
                      <w:i/>
                    </w:rPr>
                  </m:ctrlPr>
                </m:sSubPr>
                <m:e>
                  <m:r>
                    <w:rPr>
                      <w:rFonts w:eastAsiaTheme="minorEastAsia"/>
                    </w:rPr>
                    <m:t>-α</m:t>
                  </m:r>
                </m:e>
                <m:sub>
                  <m:r>
                    <w:rPr>
                      <w:rFonts w:eastAsiaTheme="minorEastAsia"/>
                    </w:rPr>
                    <m:t>i*</m:t>
                  </m:r>
                </m:sub>
              </m:sSub>
              <m:r>
                <m:rPr>
                  <m:sty m:val="p"/>
                </m:rPr>
                <w:rPr>
                  <w:rFonts w:eastAsiaTheme="minorEastAsia"/>
                </w:rPr>
                <m:t>exp⁡</m:t>
              </m:r>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r>
                <w:rPr>
                  <w:rFonts w:eastAsiaTheme="minorEastAsia"/>
                </w:rPr>
                <m:t>+</m:t>
              </m:r>
              <m:limLow>
                <m:limLowPr>
                  <m:ctrlPr>
                    <w:rPr>
                      <w:rFonts w:ascii="Cambria Math" w:eastAsiaTheme="minorEastAsia" w:hAnsi="Cambria Math"/>
                      <w:i/>
                    </w:rPr>
                  </m:ctrlPr>
                </m:limLowPr>
                <m:e>
                  <m:r>
                    <m:rPr>
                      <m:sty m:val="p"/>
                    </m:rPr>
                    <w:rPr>
                      <w:rFonts w:eastAsiaTheme="minorEastAsia"/>
                    </w:rPr>
                    <m:t>Σ</m:t>
                  </m:r>
                </m:e>
                <m:lim>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&gt;0, i≠i*</m:t>
                  </m:r>
                </m:lim>
              </m:limLow>
              <m:func>
                <m:funcPr>
                  <m:ctrlPr>
                    <w:rPr>
                      <w:rFonts w:ascii="Cambria Math" w:eastAsiaTheme="minorEastAsia" w:hAnsi="Cambria Math"/>
                      <w:i/>
                    </w:rPr>
                  </m:ctrlPr>
                </m:funcPr>
                <m:fName>
                  <m:sSub>
                    <m:sSubPr>
                      <m:ctrlPr>
                        <w:rPr>
                          <w:rFonts w:ascii="Cambria Math" w:eastAsiaTheme="minorEastAsia" w:hAnsi="Cambria Math"/>
                          <w:i/>
                        </w:rPr>
                      </m:ctrlPr>
                    </m:sSubPr>
                    <m:e>
                      <m:r>
                        <w:rPr>
                          <w:rFonts w:eastAsiaTheme="minorEastAsia"/>
                        </w:rPr>
                        <m:t>α</m:t>
                      </m:r>
                    </m:e>
                    <m:sub>
                      <m:r>
                        <w:rPr>
                          <w:rFonts w:eastAsiaTheme="minorEastAsia"/>
                        </w:rPr>
                        <m:t>i</m:t>
                      </m:r>
                    </m:sub>
                  </m:sSub>
                  <m:r>
                    <m:rPr>
                      <m:sty m:val="p"/>
                    </m:rPr>
                    <w:rPr>
                      <w:rFonts w:eastAsiaTheme="minorEastAsia"/>
                    </w:rPr>
                    <m:t>exp</m:t>
                  </m:r>
                </m:fName>
                <m:e>
                  <m:d>
                    <m:dPr>
                      <m:ctrlPr>
                        <w:rPr>
                          <w:rFonts w:ascii="Cambria Math" w:eastAsiaTheme="minorEastAsia" w:hAnsi="Cambria Math"/>
                          <w:i/>
                        </w:rPr>
                      </m:ctrlPr>
                    </m:dPr>
                    <m:e>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e>
                  </m:d>
                </m:e>
              </m:func>
              <m:limUpp>
                <m:limUppPr>
                  <m:ctrlPr>
                    <w:rPr>
                      <w:rFonts w:ascii="Cambria Math" w:eastAsiaTheme="minorEastAsia" w:hAnsi="Cambria Math"/>
                      <w:i/>
                    </w:rPr>
                  </m:ctrlPr>
                </m:limUppPr>
                <m:e>
                  <m:r>
                    <w:rPr>
                      <w:rFonts w:eastAsiaTheme="minorEastAsia"/>
                    </w:rPr>
                    <m:t>≤</m:t>
                  </m:r>
                </m:e>
                <m:lim>
                  <m:r>
                    <w:rPr>
                      <w:rFonts w:eastAsiaTheme="minorEastAsia"/>
                    </w:rPr>
                    <m:t>2</m:t>
                  </m:r>
                </m:lim>
              </m:limUpp>
            </m:e>
          </m:func>
        </m:oMath>
      </m:oMathPara>
    </w:p>
    <w:p w14:paraId="20A07454" w14:textId="77777777" w:rsidR="00A574CD" w:rsidRDefault="00A574CD" w:rsidP="00A574CD">
      <w:pPr>
        <w:jc w:val="both"/>
        <w:rPr>
          <w:rFonts w:eastAsiaTheme="minorEastAsia"/>
          <w:i/>
        </w:rPr>
      </w:pPr>
    </w:p>
    <w:p w14:paraId="7D771EBC" w14:textId="14A8891A" w:rsidR="00A574CD" w:rsidRPr="00A574CD" w:rsidRDefault="00000000" w:rsidP="00A574CD">
      <w:pPr>
        <w:jc w:val="both"/>
        <w:rPr>
          <w:rFonts w:eastAsiaTheme="minorEastAsia"/>
          <w:i/>
          <w:rtl/>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r>
                <w:rPr>
                  <w:rFonts w:eastAsiaTheme="minorEastAsia"/>
                </w:rPr>
                <m:t xml:space="preserve"> (-</m:t>
              </m:r>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min</m:t>
                  </m:r>
                </m:sup>
              </m:sSubSup>
              <m:r>
                <m:rPr>
                  <m:sty m:val="p"/>
                </m:rPr>
                <w:rPr>
                  <w:rFonts w:eastAsiaTheme="minorEastAsia"/>
                </w:rPr>
                <m:t>exp⁡</m:t>
              </m:r>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r>
                <w:rPr>
                  <w:rFonts w:eastAsiaTheme="minorEastAsia"/>
                </w:rPr>
                <m:t>+</m:t>
              </m:r>
              <m:limLow>
                <m:limLowPr>
                  <m:ctrlPr>
                    <w:rPr>
                      <w:rFonts w:ascii="Cambria Math" w:eastAsiaTheme="minorEastAsia" w:hAnsi="Cambria Math"/>
                      <w:i/>
                    </w:rPr>
                  </m:ctrlPr>
                </m:limLowPr>
                <m:e>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r>
                    <m:rPr>
                      <m:sty m:val="p"/>
                    </m:rPr>
                    <w:rPr>
                      <w:rFonts w:eastAsiaTheme="minorEastAsia"/>
                    </w:rPr>
                    <m:t>Σ</m:t>
                  </m:r>
                </m:e>
                <m:lim>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&gt;0, i≠i*</m:t>
                  </m:r>
                </m:lim>
              </m:limLow>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e>
                  </m:d>
                </m:e>
              </m:func>
              <m:r>
                <w:rPr>
                  <w:rFonts w:eastAsiaTheme="minorEastAsia"/>
                </w:rPr>
                <m:t>=</m:t>
              </m:r>
            </m:e>
          </m:func>
        </m:oMath>
      </m:oMathPara>
    </w:p>
    <w:p w14:paraId="5DE312F2" w14:textId="77777777" w:rsidR="00A574CD" w:rsidRPr="00BA0281" w:rsidRDefault="00000000" w:rsidP="00A574CD">
      <w:pPr>
        <w:jc w:val="both"/>
        <w:rPr>
          <w:rFonts w:eastAsiaTheme="minorEastAsia"/>
          <w:i/>
          <w:rtl/>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eastAsiaTheme="minorEastAsia"/>
                    </w:rPr>
                    <m:t>lim</m:t>
                  </m:r>
                  <m:ctrlPr>
                    <w:rPr>
                      <w:rFonts w:ascii="Cambria Math" w:eastAsiaTheme="minorEastAsia" w:hAnsi="Cambria Math"/>
                    </w:rPr>
                  </m:ctrlPr>
                </m:e>
                <m:lim>
                  <m:r>
                    <w:rPr>
                      <w:rFonts w:eastAsiaTheme="minorEastAsia"/>
                    </w:rPr>
                    <m:t>γ→∞</m:t>
                  </m:r>
                </m:lim>
              </m:limLow>
            </m:fName>
            <m:e>
              <m:r>
                <w:rPr>
                  <w:rFonts w:eastAsiaTheme="minorEastAsia"/>
                </w:rPr>
                <m:t>- (</m:t>
              </m:r>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min</m:t>
                  </m:r>
                </m:sup>
              </m:sSubSup>
              <m:r>
                <m:rPr>
                  <m:sty m:val="p"/>
                </m:rPr>
                <w:rPr>
                  <w:rFonts w:eastAsiaTheme="minorEastAsia"/>
                </w:rPr>
                <m:t>exp⁡</m:t>
              </m:r>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r>
                <w:rPr>
                  <w:rFonts w:eastAsiaTheme="minorEastAsia"/>
                </w:rPr>
                <m:t>-</m:t>
              </m:r>
              <m:limLow>
                <m:limLowPr>
                  <m:ctrlPr>
                    <w:rPr>
                      <w:rFonts w:ascii="Cambria Math" w:eastAsiaTheme="minorEastAsia" w:hAnsi="Cambria Math"/>
                      <w:i/>
                    </w:rPr>
                  </m:ctrlPr>
                </m:limLowPr>
                <m:e>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r>
                    <m:rPr>
                      <m:sty m:val="p"/>
                    </m:rPr>
                    <w:rPr>
                      <w:rFonts w:eastAsiaTheme="minorEastAsia"/>
                    </w:rPr>
                    <m:t>Σ</m:t>
                  </m:r>
                </m:e>
                <m:lim>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&gt;0, i≠i*</m:t>
                  </m:r>
                </m:lim>
              </m:limLow>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e>
                  </m:d>
                </m:e>
              </m:func>
              <m:limUpp>
                <m:limUppPr>
                  <m:ctrlPr>
                    <w:rPr>
                      <w:rFonts w:ascii="Cambria Math" w:eastAsiaTheme="minorEastAsia" w:hAnsi="Cambria Math"/>
                      <w:i/>
                    </w:rPr>
                  </m:ctrlPr>
                </m:limUppPr>
                <m:e>
                  <m:r>
                    <w:rPr>
                      <w:rFonts w:eastAsiaTheme="minorEastAsia"/>
                    </w:rPr>
                    <m:t>≤0</m:t>
                  </m:r>
                </m:e>
                <m:lim>
                  <m:r>
                    <w:rPr>
                      <w:rFonts w:eastAsiaTheme="minorEastAsia" w:hint="cs"/>
                      <w:rtl/>
                    </w:rPr>
                    <m:t>עזר</m:t>
                  </m:r>
                  <m:r>
                    <w:rPr>
                      <w:rFonts w:eastAsiaTheme="minorEastAsia"/>
                    </w:rPr>
                    <m:t xml:space="preserve"> </m:t>
                  </m:r>
                  <m:r>
                    <w:rPr>
                      <w:rFonts w:eastAsiaTheme="minorEastAsia" w:hint="cs"/>
                      <w:rtl/>
                    </w:rPr>
                    <m:t>טענת</m:t>
                  </m:r>
                </m:lim>
              </m:limUpp>
            </m:e>
          </m:func>
        </m:oMath>
      </m:oMathPara>
    </w:p>
    <w:p w14:paraId="6B5AC978" w14:textId="77777777" w:rsidR="00A574CD" w:rsidRDefault="00A574CD" w:rsidP="00A574CD">
      <w:pPr>
        <w:jc w:val="both"/>
        <w:rPr>
          <w:rFonts w:eastAsiaTheme="minorEastAsia"/>
          <w:i/>
          <w:rtl/>
        </w:rPr>
      </w:pPr>
    </w:p>
    <w:p w14:paraId="14EFEE97" w14:textId="77777777" w:rsidR="00A574CD" w:rsidRDefault="00A574CD" w:rsidP="00A574CD">
      <w:pPr>
        <w:jc w:val="both"/>
        <w:rPr>
          <w:rFonts w:eastAsiaTheme="minorEastAsia"/>
          <w:i/>
          <w:rtl/>
        </w:rPr>
      </w:pPr>
      <w:r>
        <w:rPr>
          <w:rFonts w:eastAsiaTheme="minorEastAsia" w:hint="cs"/>
          <w:i/>
          <w:rtl/>
        </w:rPr>
        <w:t xml:space="preserve">טענת עזר: </w:t>
      </w:r>
    </w:p>
    <w:p w14:paraId="53A0E335" w14:textId="77777777" w:rsidR="00A574CD" w:rsidRDefault="00A574CD" w:rsidP="00A574CD">
      <w:pPr>
        <w:jc w:val="both"/>
        <w:rPr>
          <w:rFonts w:eastAsiaTheme="minorEastAsia"/>
          <w:i/>
          <w:rtl/>
        </w:rPr>
      </w:pPr>
      <w:r>
        <w:rPr>
          <w:rFonts w:eastAsiaTheme="minorEastAsia" w:hint="cs"/>
          <w:i/>
          <w:rtl/>
        </w:rPr>
        <w:t xml:space="preserve">נוכיח כי </w:t>
      </w:r>
      <m:oMath>
        <m:r>
          <w:rPr>
            <w:rFonts w:eastAsiaTheme="minorEastAsia"/>
          </w:rPr>
          <m:t xml:space="preserve"> </m:t>
        </m:r>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min</m:t>
            </m:r>
          </m:sup>
        </m:sSubSup>
        <m:r>
          <m:rPr>
            <m:sty m:val="p"/>
          </m:rPr>
          <w:rPr>
            <w:rFonts w:eastAsiaTheme="minorEastAsia"/>
          </w:rPr>
          <m:t>exp⁡</m:t>
        </m:r>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r>
          <w:rPr>
            <w:rFonts w:eastAsiaTheme="minorEastAsia"/>
          </w:rPr>
          <m:t>-</m:t>
        </m:r>
        <m:limLow>
          <m:limLowPr>
            <m:ctrlPr>
              <w:rPr>
                <w:rFonts w:ascii="Cambria Math" w:eastAsiaTheme="minorEastAsia" w:hAnsi="Cambria Math"/>
                <w:i/>
              </w:rPr>
            </m:ctrlPr>
          </m:limLowPr>
          <m:e>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r>
              <m:rPr>
                <m:sty m:val="p"/>
              </m:rPr>
              <w:rPr>
                <w:rFonts w:eastAsiaTheme="minorEastAsia"/>
              </w:rPr>
              <m:t>Σ</m:t>
            </m:r>
          </m:e>
          <m:lim>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&gt;0, i≠i*</m:t>
            </m:r>
          </m:lim>
        </m:limLow>
        <m:func>
          <m:funcPr>
            <m:ctrlPr>
              <w:rPr>
                <w:rFonts w:ascii="Cambria Math" w:eastAsiaTheme="minorEastAsia" w:hAnsi="Cambria Math"/>
                <w:i/>
              </w:rPr>
            </m:ctrlPr>
          </m:funcPr>
          <m:fName>
            <m:r>
              <m:rPr>
                <m:sty m:val="p"/>
              </m:rPr>
              <w:rPr>
                <w:rFonts w:eastAsiaTheme="minorEastAsia"/>
              </w:rPr>
              <m:t>exp</m:t>
            </m:r>
          </m:fName>
          <m:e>
            <m:d>
              <m:dPr>
                <m:ctrlPr>
                  <w:rPr>
                    <w:rFonts w:ascii="Cambria Math" w:eastAsiaTheme="minorEastAsia" w:hAnsi="Cambria Math"/>
                    <w:i/>
                  </w:rPr>
                </m:ctrlPr>
              </m:dPr>
              <m:e>
                <m:r>
                  <w:rPr>
                    <w:rFonts w:eastAsiaTheme="minorEastAsia"/>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e>
            </m:d>
          </m:e>
        </m:func>
        <m:r>
          <w:rPr>
            <w:rFonts w:eastAsiaTheme="minorEastAsia"/>
          </w:rPr>
          <m:t>&gt;0</m:t>
        </m:r>
      </m:oMath>
      <w:r>
        <w:rPr>
          <w:rFonts w:eastAsiaTheme="minorEastAsia" w:hint="cs"/>
          <w:i/>
          <w:rtl/>
        </w:rPr>
        <w:t xml:space="preserve"> וזה יוכיח את שני החלקים.</w:t>
      </w:r>
    </w:p>
    <w:p w14:paraId="5E39459D" w14:textId="77777777" w:rsidR="00A574CD" w:rsidRDefault="00A574CD" w:rsidP="00A574CD">
      <w:pPr>
        <w:jc w:val="both"/>
        <w:rPr>
          <w:rFonts w:eastAsiaTheme="minorEastAsia"/>
          <w:i/>
          <w:rtl/>
        </w:rPr>
      </w:pPr>
      <w:r>
        <w:rPr>
          <w:rFonts w:eastAsiaTheme="minorEastAsia" w:hint="cs"/>
          <w:i/>
          <w:rtl/>
        </w:rPr>
        <w:t xml:space="preserve">נסמן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r>
          <w:rPr>
            <w:rFonts w:eastAsiaTheme="minorEastAsia"/>
          </w:rPr>
          <m:t>=</m:t>
        </m:r>
        <m:sSub>
          <m:sSubPr>
            <m:ctrlPr>
              <w:rPr>
                <w:rFonts w:ascii="Cambria Math" w:eastAsiaTheme="minorEastAsia" w:hAnsi="Cambria Math"/>
                <w:i/>
              </w:rPr>
            </m:ctrlPr>
          </m:sSubPr>
          <m:e>
            <m:r>
              <w:rPr>
                <w:rFonts w:eastAsiaTheme="minorEastAsia"/>
              </w:rPr>
              <m:t>d</m:t>
            </m:r>
          </m:e>
          <m:sub>
            <m:r>
              <w:rPr>
                <w:rFonts w:eastAsiaTheme="minorEastAsia"/>
              </w:rPr>
              <m:t>i</m:t>
            </m:r>
          </m:sub>
        </m:sSub>
      </m:oMath>
      <w:r>
        <w:rPr>
          <w:rFonts w:eastAsiaTheme="minorEastAsia" w:hint="cs"/>
          <w:i/>
          <w:rtl/>
        </w:rPr>
        <w:t xml:space="preserve"> ונסמן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eastAsiaTheme="minorEastAsia"/>
                  </w:rPr>
                  <m:t>x-</m:t>
                </m:r>
                <m:sSub>
                  <m:sSubPr>
                    <m:ctrlPr>
                      <w:rPr>
                        <w:rFonts w:ascii="Cambria Math" w:eastAsiaTheme="minorEastAsia" w:hAnsi="Cambria Math"/>
                        <w:i/>
                      </w:rPr>
                    </m:ctrlPr>
                  </m:sSubPr>
                  <m:e>
                    <m:r>
                      <w:rPr>
                        <w:rFonts w:eastAsiaTheme="minorEastAsia"/>
                      </w:rPr>
                      <m:t>x</m:t>
                    </m:r>
                  </m:e>
                  <m:sub>
                    <m:r>
                      <w:rPr>
                        <w:rFonts w:eastAsiaTheme="minorEastAsia"/>
                      </w:rPr>
                      <m:t>i*</m:t>
                    </m:r>
                  </m:sub>
                </m:sSub>
              </m:e>
            </m:d>
          </m:e>
          <m:sup>
            <m:r>
              <w:rPr>
                <w:rFonts w:eastAsiaTheme="minorEastAsia"/>
              </w:rPr>
              <m:t>2</m:t>
            </m:r>
          </m:sup>
        </m:sSup>
        <m:r>
          <w:rPr>
            <w:rFonts w:eastAsiaTheme="minorEastAsia"/>
          </w:rPr>
          <m:t>=</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oMath>
    </w:p>
    <w:p w14:paraId="56307E50" w14:textId="77777777" w:rsidR="00A574CD" w:rsidRPr="00082AE9" w:rsidRDefault="00A574CD" w:rsidP="00A574CD">
      <w:pPr>
        <w:jc w:val="both"/>
        <w:rPr>
          <w:rFonts w:eastAsiaTheme="minorEastAsia"/>
          <w:i/>
          <w:rtl/>
        </w:rPr>
      </w:pPr>
      <w:r>
        <w:rPr>
          <w:rFonts w:eastAsiaTheme="minorEastAsia" w:hint="cs"/>
          <w:i/>
          <w:rtl/>
        </w:rPr>
        <w:t>ונרצה להוכיח ש-</w:t>
      </w:r>
    </w:p>
    <w:p w14:paraId="1D6A9A95" w14:textId="77777777" w:rsidR="00A574CD" w:rsidRPr="00F81047" w:rsidRDefault="00000000" w:rsidP="00A574CD">
      <w:pPr>
        <w:jc w:val="both"/>
        <w:rPr>
          <w:rFonts w:eastAsiaTheme="minorEastAsia"/>
          <w:i/>
        </w:rPr>
      </w:pPr>
      <m:oMathPara>
        <m:oMath>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min</m:t>
              </m:r>
            </m:sup>
          </m:sSubSup>
          <m:sSup>
            <m:sSupPr>
              <m:ctrlPr>
                <w:rPr>
                  <w:rFonts w:ascii="Cambria Math" w:eastAsiaTheme="minorEastAsia" w:hAnsi="Cambria Math" w:cs="Calibri"/>
                </w:rPr>
              </m:ctrlPr>
            </m:sSupPr>
            <m:e>
              <m:r>
                <w:rPr>
                  <w:rFonts w:eastAsiaTheme="minorEastAsia"/>
                </w:rPr>
                <m:t>e</m:t>
              </m:r>
            </m:e>
            <m:sup>
              <m:r>
                <w:rPr>
                  <w:rFonts w:eastAsiaTheme="minorEastAsia"/>
                </w:rPr>
                <m:t>-γ</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sup>
          </m:sSup>
          <m:r>
            <w:rPr>
              <w:rFonts w:eastAsiaTheme="minorEastAsia"/>
            </w:rPr>
            <m:t>&gt;</m:t>
          </m:r>
          <m:limLow>
            <m:limLowPr>
              <m:ctrlPr>
                <w:rPr>
                  <w:rFonts w:ascii="Cambria Math" w:eastAsiaTheme="minorEastAsia" w:hAnsi="Cambria Math"/>
                  <w:i/>
                </w:rPr>
              </m:ctrlPr>
            </m:limLowPr>
            <m:e>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r>
                <m:rPr>
                  <m:sty m:val="p"/>
                </m:rPr>
                <w:rPr>
                  <w:rFonts w:eastAsiaTheme="minorEastAsia"/>
                </w:rPr>
                <m:t>Σ</m:t>
              </m:r>
              <m:sSup>
                <m:sSupPr>
                  <m:ctrlPr>
                    <w:rPr>
                      <w:rFonts w:ascii="Cambria Math" w:eastAsiaTheme="minorEastAsia" w:hAnsi="Cambria Math" w:cs="Calibri"/>
                    </w:rPr>
                  </m:ctrlPr>
                </m:sSupPr>
                <m:e>
                  <m:r>
                    <w:rPr>
                      <w:rFonts w:eastAsiaTheme="minorEastAsia"/>
                    </w:rPr>
                    <m:t>e</m:t>
                  </m:r>
                </m:e>
                <m:sup>
                  <m:r>
                    <w:rPr>
                      <w:rFonts w:eastAsiaTheme="minorEastAsia"/>
                    </w:rPr>
                    <m:t>-γ</m:t>
                  </m:r>
                  <m:sSub>
                    <m:sSubPr>
                      <m:ctrlPr>
                        <w:rPr>
                          <w:rFonts w:ascii="Cambria Math" w:eastAsiaTheme="minorEastAsia" w:hAnsi="Cambria Math"/>
                          <w:i/>
                        </w:rPr>
                      </m:ctrlPr>
                    </m:sSubPr>
                    <m:e>
                      <m:r>
                        <w:rPr>
                          <w:rFonts w:eastAsiaTheme="minorEastAsia"/>
                        </w:rPr>
                        <m:t>d</m:t>
                      </m:r>
                    </m:e>
                    <m:sub>
                      <m:r>
                        <w:rPr>
                          <w:rFonts w:eastAsiaTheme="minorEastAsia"/>
                        </w:rPr>
                        <m:t>i</m:t>
                      </m:r>
                    </m:sub>
                  </m:sSub>
                </m:sup>
              </m:sSup>
            </m:e>
            <m:lim>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&gt;0, i≠i*</m:t>
              </m:r>
            </m:lim>
          </m:limLow>
        </m:oMath>
      </m:oMathPara>
    </w:p>
    <w:p w14:paraId="1DB8FF9A" w14:textId="4C0B17E0" w:rsidR="00A574CD" w:rsidRPr="006805C9" w:rsidRDefault="00000000" w:rsidP="00A574CD">
      <w:pPr>
        <w:rPr>
          <w:rFonts w:eastAsiaTheme="minorEastAsia"/>
          <w:i/>
          <w:rtl/>
        </w:rPr>
      </w:pPr>
      <m:oMathPara>
        <m:oMath>
          <m:limLow>
            <m:limLowPr>
              <m:ctrlPr>
                <w:rPr>
                  <w:rFonts w:ascii="Cambria Math" w:eastAsiaTheme="minorEastAsia" w:hAnsi="Cambria Math"/>
                  <w:i/>
                </w:rPr>
              </m:ctrlPr>
            </m:limLowPr>
            <m:e>
              <m:r>
                <w:rPr>
                  <w:rFonts w:eastAsiaTheme="minorEastAsia"/>
                </w:rPr>
                <m:t xml:space="preserve">⟹ </m:t>
              </m:r>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r>
                <m:rPr>
                  <m:sty m:val="p"/>
                </m:rPr>
                <w:rPr>
                  <w:rFonts w:eastAsiaTheme="minorEastAsia"/>
                </w:rPr>
                <m:t>Σ</m:t>
              </m:r>
              <m:sSup>
                <m:sSupPr>
                  <m:ctrlPr>
                    <w:rPr>
                      <w:rFonts w:ascii="Cambria Math" w:eastAsiaTheme="minorEastAsia" w:hAnsi="Cambria Math" w:cs="Calibri"/>
                    </w:rPr>
                  </m:ctrlPr>
                </m:sSupPr>
                <m:e>
                  <m:r>
                    <w:rPr>
                      <w:rFonts w:eastAsiaTheme="minorEastAsia"/>
                    </w:rPr>
                    <m:t>e</m:t>
                  </m:r>
                </m:e>
                <m:sup>
                  <m:r>
                    <w:rPr>
                      <w:rFonts w:eastAsiaTheme="minorEastAsia"/>
                    </w:rPr>
                    <m:t>-γ</m:t>
                  </m:r>
                  <m:sSub>
                    <m:sSubPr>
                      <m:ctrlPr>
                        <w:rPr>
                          <w:rFonts w:ascii="Cambria Math" w:eastAsiaTheme="minorEastAsia" w:hAnsi="Cambria Math"/>
                          <w:i/>
                        </w:rPr>
                      </m:ctrlPr>
                    </m:sSubPr>
                    <m:e>
                      <m:r>
                        <w:rPr>
                          <w:rFonts w:eastAsiaTheme="minorEastAsia"/>
                        </w:rPr>
                        <m:t>d</m:t>
                      </m:r>
                    </m:e>
                    <m:sub>
                      <m:r>
                        <w:rPr>
                          <w:rFonts w:eastAsiaTheme="minorEastAsia"/>
                        </w:rPr>
                        <m:t>i</m:t>
                      </m:r>
                    </m:sub>
                  </m:sSub>
                </m:sup>
              </m:sSup>
              <m:r>
                <w:rPr>
                  <w:rFonts w:eastAsiaTheme="minorEastAsia"/>
                </w:rPr>
                <m:t xml:space="preserve"> </m:t>
              </m:r>
            </m:e>
            <m:lim>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&gt;0, i≠i*</m:t>
              </m:r>
            </m:lim>
          </m:limLow>
          <m:sSup>
            <m:sSupPr>
              <m:ctrlPr>
                <w:rPr>
                  <w:rFonts w:ascii="Cambria Math" w:eastAsiaTheme="minorEastAsia" w:hAnsi="Cambria Math" w:cs="Calibri"/>
                  <w:i/>
                </w:rPr>
              </m:ctrlPr>
            </m:sSupPr>
            <m:e>
              <m:r>
                <w:rPr>
                  <w:rFonts w:eastAsiaTheme="minorEastAsia"/>
                </w:rPr>
                <m:t>≤</m:t>
              </m:r>
            </m:e>
            <m:sup>
              <m:r>
                <w:rPr>
                  <w:rFonts w:ascii="Cambria Math" w:eastAsiaTheme="minorEastAsia" w:hAnsi="Cambria Math"/>
                </w:rPr>
                <m:t>4</m:t>
              </m:r>
            </m:sup>
          </m:sSup>
          <m:limLow>
            <m:limLowPr>
              <m:ctrlPr>
                <w:rPr>
                  <w:rFonts w:ascii="Cambria Math" w:eastAsiaTheme="minorEastAsia" w:hAnsi="Cambria Math"/>
                  <w:i/>
                </w:rPr>
              </m:ctrlPr>
            </m:limLowPr>
            <m:e>
              <m:r>
                <w:rPr>
                  <w:rFonts w:eastAsiaTheme="minorEastAsia"/>
                </w:rPr>
                <m:t xml:space="preserve"> </m:t>
              </m:r>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r>
                <m:rPr>
                  <m:sty m:val="p"/>
                </m:rPr>
                <w:rPr>
                  <w:rFonts w:eastAsiaTheme="minorEastAsia"/>
                </w:rPr>
                <m:t>Σ</m:t>
              </m:r>
              <m:sSup>
                <m:sSupPr>
                  <m:ctrlPr>
                    <w:rPr>
                      <w:rFonts w:ascii="Cambria Math" w:eastAsiaTheme="minorEastAsia" w:hAnsi="Cambria Math" w:cs="Calibri"/>
                    </w:rPr>
                  </m:ctrlPr>
                </m:sSupPr>
                <m:e>
                  <m:r>
                    <w:rPr>
                      <w:rFonts w:eastAsiaTheme="minorEastAsia"/>
                    </w:rPr>
                    <m:t>e</m:t>
                  </m:r>
                </m:e>
                <m:sup>
                  <m:r>
                    <w:rPr>
                      <w:rFonts w:eastAsiaTheme="minorEastAsia"/>
                    </w:rPr>
                    <m:t>-γ</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sup>
              </m:sSup>
            </m:e>
            <m:lim>
              <m:r>
                <w:rPr>
                  <w:rFonts w:eastAsiaTheme="minorEastAsia"/>
                </w:rPr>
                <m:t>i∈</m:t>
              </m:r>
              <m:d>
                <m:dPr>
                  <m:begChr m:val="["/>
                  <m:endChr m:val="]"/>
                  <m:ctrlPr>
                    <w:rPr>
                      <w:rFonts w:ascii="Cambria Math" w:eastAsiaTheme="minorEastAsia" w:hAnsi="Cambria Math"/>
                      <w:i/>
                    </w:rPr>
                  </m:ctrlPr>
                </m:dPr>
                <m:e>
                  <m:r>
                    <w:rPr>
                      <w:rFonts w:eastAsiaTheme="minorEastAsia"/>
                    </w:rPr>
                    <m:t>m</m:t>
                  </m:r>
                </m:e>
              </m:d>
              <m:r>
                <w:rPr>
                  <w:rFonts w:eastAsiaTheme="minorEastAsia"/>
                </w:rPr>
                <m:t>,</m:t>
              </m:r>
              <m:sSub>
                <m:sSubPr>
                  <m:ctrlPr>
                    <w:rPr>
                      <w:rFonts w:ascii="Cambria Math" w:eastAsiaTheme="minorEastAsia" w:hAnsi="Cambria Math"/>
                      <w:i/>
                    </w:rPr>
                  </m:ctrlPr>
                </m:sSubPr>
                <m:e>
                  <m:r>
                    <w:rPr>
                      <w:rFonts w:eastAsiaTheme="minorEastAsia"/>
                    </w:rPr>
                    <m:t>a</m:t>
                  </m:r>
                </m:e>
                <m:sub>
                  <m:r>
                    <w:rPr>
                      <w:rFonts w:eastAsiaTheme="minorEastAsia"/>
                    </w:rPr>
                    <m:t>i</m:t>
                  </m:r>
                </m:sub>
              </m:sSub>
              <m:r>
                <w:rPr>
                  <w:rFonts w:eastAsiaTheme="minorEastAsia"/>
                </w:rPr>
                <m:t>&gt;0, i≠i*</m:t>
              </m:r>
            </m:lim>
          </m:limLow>
          <m:r>
            <w:rPr>
              <w:rFonts w:ascii="Cambria Math" w:hAnsi="Cambria Math"/>
            </w:rPr>
            <m:t>=</m:t>
          </m:r>
          <m:d>
            <m:dPr>
              <m:ctrlPr>
                <w:rPr>
                  <w:rFonts w:ascii="Cambria Math" w:hAnsi="Cambria Math"/>
                  <w:i/>
                </w:rPr>
              </m:ctrlPr>
            </m:dPr>
            <m:e>
              <m:r>
                <w:rPr>
                  <w:rFonts w:ascii="Cambria Math" w:hAnsi="Cambria Math"/>
                </w:rPr>
                <m:t>m-1</m:t>
              </m:r>
            </m:e>
          </m:d>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sSup>
            <m:sSupPr>
              <m:ctrlPr>
                <w:rPr>
                  <w:rFonts w:ascii="Cambria Math" w:eastAsiaTheme="minorEastAsia" w:hAnsi="Cambria Math" w:cs="Calibri"/>
                </w:rPr>
              </m:ctrlPr>
            </m:sSupPr>
            <m:e>
              <m:r>
                <w:rPr>
                  <w:rFonts w:eastAsiaTheme="minorEastAsia"/>
                </w:rPr>
                <m:t>e</m:t>
              </m:r>
            </m:e>
            <m:sup>
              <m:r>
                <w:rPr>
                  <w:rFonts w:eastAsiaTheme="minorEastAsia"/>
                </w:rPr>
                <m:t>-γ</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sup>
          </m:sSup>
          <m:sSup>
            <m:sSupPr>
              <m:ctrlPr>
                <w:rPr>
                  <w:rFonts w:ascii="Cambria Math" w:eastAsiaTheme="minorEastAsia" w:hAnsi="Cambria Math" w:cs="Calibri"/>
                  <w:i/>
                </w:rPr>
              </m:ctrlPr>
            </m:sSupPr>
            <m:e>
              <m:r>
                <w:rPr>
                  <w:rFonts w:eastAsiaTheme="minorEastAsia"/>
                </w:rPr>
                <m:t>&lt;</m:t>
              </m:r>
            </m:e>
            <m:sup>
              <m:r>
                <w:rPr>
                  <w:rFonts w:eastAsiaTheme="minorEastAsia"/>
                </w:rPr>
                <m:t>?</m:t>
              </m:r>
            </m:sup>
          </m:sSup>
          <m:sSubSup>
            <m:sSubSupPr>
              <m:ctrlPr>
                <w:rPr>
                  <w:rFonts w:ascii="Cambria Math" w:eastAsiaTheme="minorEastAsia" w:hAnsi="Cambria Math"/>
                  <w:i/>
                </w:rPr>
              </m:ctrlPr>
            </m:sSubSupPr>
            <m:e>
              <m:r>
                <w:rPr>
                  <w:rFonts w:eastAsiaTheme="minorEastAsia"/>
                </w:rPr>
                <m:t xml:space="preserve"> α</m:t>
              </m:r>
            </m:e>
            <m:sub>
              <m:r>
                <w:rPr>
                  <w:rFonts w:eastAsiaTheme="minorEastAsia"/>
                </w:rPr>
                <m:t>i</m:t>
              </m:r>
            </m:sub>
            <m:sup>
              <m:r>
                <w:rPr>
                  <w:rFonts w:eastAsiaTheme="minorEastAsia"/>
                </w:rPr>
                <m:t>min</m:t>
              </m:r>
            </m:sup>
          </m:sSubSup>
          <m:sSup>
            <m:sSupPr>
              <m:ctrlPr>
                <w:rPr>
                  <w:rFonts w:ascii="Cambria Math" w:eastAsiaTheme="minorEastAsia" w:hAnsi="Cambria Math" w:cs="Calibri"/>
                </w:rPr>
              </m:ctrlPr>
            </m:sSupPr>
            <m:e>
              <m:r>
                <w:rPr>
                  <w:rFonts w:eastAsiaTheme="minorEastAsia"/>
                </w:rPr>
                <m:t>e</m:t>
              </m:r>
            </m:e>
            <m:sup>
              <m:r>
                <w:rPr>
                  <w:rFonts w:eastAsiaTheme="minorEastAsia"/>
                </w:rPr>
                <m:t>-γ</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sup>
          </m:sSup>
        </m:oMath>
      </m:oMathPara>
    </w:p>
    <w:p w14:paraId="5D3276A2" w14:textId="77777777" w:rsidR="00A574CD" w:rsidRDefault="00A574CD" w:rsidP="00A574CD">
      <w:pPr>
        <w:rPr>
          <w:rFonts w:eastAsiaTheme="minorEastAsia"/>
          <w:i/>
          <w:rtl/>
        </w:rPr>
      </w:pPr>
      <m:oMathPara>
        <m:oMath>
          <m:r>
            <w:rPr>
              <w:rFonts w:eastAsiaTheme="minorEastAsia"/>
            </w:rPr>
            <m:t>⟹</m:t>
          </m:r>
          <m:d>
            <m:dPr>
              <m:ctrlPr>
                <w:rPr>
                  <w:rFonts w:ascii="Cambria Math" w:hAnsi="Cambria Math"/>
                  <w:i/>
                </w:rPr>
              </m:ctrlPr>
            </m:dPr>
            <m:e>
              <m:r>
                <w:rPr>
                  <w:rFonts w:ascii="Cambria Math" w:hAnsi="Cambria Math"/>
                </w:rPr>
                <m:t>m-1</m:t>
              </m:r>
            </m:e>
          </m:d>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sSup>
            <m:sSupPr>
              <m:ctrlPr>
                <w:rPr>
                  <w:rFonts w:ascii="Cambria Math" w:eastAsiaTheme="minorEastAsia" w:hAnsi="Cambria Math" w:cs="Calibri"/>
                </w:rPr>
              </m:ctrlPr>
            </m:sSupPr>
            <m:e>
              <m:r>
                <w:rPr>
                  <w:rFonts w:eastAsiaTheme="minorEastAsia"/>
                </w:rPr>
                <m:t>e</m:t>
              </m:r>
            </m:e>
            <m:sup>
              <m:r>
                <w:rPr>
                  <w:rFonts w:eastAsiaTheme="minorEastAsia"/>
                </w:rPr>
                <m:t>-γ</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sup>
          </m:sSup>
          <m:sSup>
            <m:sSupPr>
              <m:ctrlPr>
                <w:rPr>
                  <w:rFonts w:ascii="Cambria Math" w:eastAsiaTheme="minorEastAsia" w:hAnsi="Cambria Math" w:cs="Calibri"/>
                  <w:i/>
                </w:rPr>
              </m:ctrlPr>
            </m:sSupPr>
            <m:e>
              <m:r>
                <w:rPr>
                  <w:rFonts w:eastAsiaTheme="minorEastAsia"/>
                </w:rPr>
                <m:t>&lt;</m:t>
              </m:r>
            </m:e>
            <m:sup>
              <m:r>
                <w:rPr>
                  <w:rFonts w:eastAsiaTheme="minorEastAsia"/>
                </w:rPr>
                <m:t>?</m:t>
              </m:r>
            </m:sup>
          </m:sSup>
          <m:sSubSup>
            <m:sSubSupPr>
              <m:ctrlPr>
                <w:rPr>
                  <w:rFonts w:ascii="Cambria Math" w:eastAsiaTheme="minorEastAsia" w:hAnsi="Cambria Math"/>
                  <w:i/>
                </w:rPr>
              </m:ctrlPr>
            </m:sSubSupPr>
            <m:e>
              <m:r>
                <w:rPr>
                  <w:rFonts w:eastAsiaTheme="minorEastAsia"/>
                </w:rPr>
                <m:t xml:space="preserve"> α</m:t>
              </m:r>
            </m:e>
            <m:sub>
              <m:r>
                <w:rPr>
                  <w:rFonts w:eastAsiaTheme="minorEastAsia"/>
                </w:rPr>
                <m:t>i</m:t>
              </m:r>
            </m:sub>
            <m:sup>
              <m:r>
                <w:rPr>
                  <w:rFonts w:eastAsiaTheme="minorEastAsia"/>
                </w:rPr>
                <m:t>min</m:t>
              </m:r>
            </m:sup>
          </m:sSubSup>
          <m:sSup>
            <m:sSupPr>
              <m:ctrlPr>
                <w:rPr>
                  <w:rFonts w:ascii="Cambria Math" w:eastAsiaTheme="minorEastAsia" w:hAnsi="Cambria Math" w:cs="Calibri"/>
                </w:rPr>
              </m:ctrlPr>
            </m:sSupPr>
            <m:e>
              <m:r>
                <w:rPr>
                  <w:rFonts w:eastAsiaTheme="minorEastAsia"/>
                </w:rPr>
                <m:t>e</m:t>
              </m:r>
            </m:e>
            <m:sup>
              <m:r>
                <w:rPr>
                  <w:rFonts w:eastAsiaTheme="minorEastAsia"/>
                </w:rPr>
                <m:t>-γ</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sup>
          </m:sSup>
        </m:oMath>
      </m:oMathPara>
    </w:p>
    <w:p w14:paraId="73FE0DD3" w14:textId="77777777" w:rsidR="00A574CD" w:rsidRPr="00BC0CB9" w:rsidRDefault="00A574CD" w:rsidP="00A574CD">
      <w:pPr>
        <w:rPr>
          <w:rFonts w:ascii="Cambria Math" w:eastAsiaTheme="minorEastAsia" w:hAnsi="Cambria Math" w:cs="Calibri"/>
          <w:i/>
          <w:rtl/>
        </w:rPr>
      </w:pPr>
      <w:r w:rsidRPr="006805C9">
        <w:rPr>
          <w:rFonts w:eastAsiaTheme="minorEastAsia" w:hint="cs"/>
          <w:i/>
          <w:rtl/>
        </w:rPr>
        <w:t xml:space="preserve">נפעיל </w:t>
      </w:r>
      <w:r>
        <w:rPr>
          <w:rFonts w:eastAsiaTheme="minorEastAsia"/>
          <w:i/>
        </w:rPr>
        <w:t>ln</w:t>
      </w:r>
      <w:r>
        <w:rPr>
          <w:rFonts w:eastAsiaTheme="minorEastAsia" w:hint="cs"/>
          <w:i/>
          <w:rtl/>
        </w:rPr>
        <w:t xml:space="preserve"> על שני האגפים</w:t>
      </w:r>
    </w:p>
    <w:p w14:paraId="746543D9" w14:textId="77777777" w:rsidR="00A574CD" w:rsidRPr="007417C6" w:rsidRDefault="00000000" w:rsidP="00A574CD">
      <w:pPr>
        <w:jc w:val="center"/>
        <w:rPr>
          <w:rFonts w:eastAsiaTheme="minorEastAsia"/>
          <w:i/>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m:t>
              </m:r>
              <m:d>
                <m:dPr>
                  <m:ctrlPr>
                    <w:rPr>
                      <w:rFonts w:ascii="Cambria Math" w:hAnsi="Cambria Math"/>
                      <w:i/>
                    </w:rPr>
                  </m:ctrlPr>
                </m:dPr>
                <m:e>
                  <m:r>
                    <w:rPr>
                      <w:rFonts w:ascii="Cambria Math" w:hAnsi="Cambria Math"/>
                    </w:rPr>
                    <m:t>m-1</m:t>
                  </m:r>
                </m:e>
              </m:d>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sSup>
                <m:sSupPr>
                  <m:ctrlPr>
                    <w:rPr>
                      <w:rFonts w:ascii="Cambria Math" w:eastAsiaTheme="minorEastAsia" w:hAnsi="Cambria Math" w:cs="Calibri"/>
                    </w:rPr>
                  </m:ctrlPr>
                </m:sSupPr>
                <m:e>
                  <m:r>
                    <w:rPr>
                      <w:rFonts w:eastAsiaTheme="minorEastAsia"/>
                    </w:rPr>
                    <m:t>e</m:t>
                  </m:r>
                </m:e>
                <m:sup>
                  <m:r>
                    <w:rPr>
                      <w:rFonts w:eastAsiaTheme="minorEastAsia"/>
                    </w:rPr>
                    <m:t>-γ</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sup>
              </m:sSup>
              <m:r>
                <w:rPr>
                  <w:rFonts w:ascii="Cambria Math" w:hAnsi="Cambria Math"/>
                </w:rPr>
                <m:t>)</m:t>
              </m:r>
            </m:e>
          </m:func>
          <m:sSup>
            <m:sSupPr>
              <m:ctrlPr>
                <w:rPr>
                  <w:rFonts w:ascii="Cambria Math" w:eastAsiaTheme="minorEastAsia" w:hAnsi="Cambria Math" w:cs="Calibri"/>
                  <w:i/>
                </w:rPr>
              </m:ctrlPr>
            </m:sSupPr>
            <m:e>
              <m:r>
                <w:rPr>
                  <w:rFonts w:eastAsiaTheme="minorEastAsia"/>
                </w:rPr>
                <m:t>&lt;</m:t>
              </m:r>
            </m:e>
            <m:sup>
              <m:r>
                <w:rPr>
                  <w:rFonts w:eastAsiaTheme="minorEastAsia"/>
                </w:rPr>
                <m:t>?</m:t>
              </m:r>
            </m:sup>
          </m:sSup>
          <m:func>
            <m:funcPr>
              <m:ctrlPr>
                <w:rPr>
                  <w:rFonts w:ascii="Cambria Math" w:hAnsi="Cambria Math" w:cs="Calibri"/>
                  <w:i/>
                </w:rPr>
              </m:ctrlPr>
            </m:funcPr>
            <m:fName>
              <m:r>
                <m:rPr>
                  <m:sty m:val="p"/>
                </m:rPr>
                <w:rPr>
                  <w:rFonts w:ascii="Cambria Math" w:hAnsi="Cambria Math" w:cs="Calibri"/>
                </w:rPr>
                <m:t>ln</m:t>
              </m:r>
            </m:fName>
            <m:e>
              <m:sSubSup>
                <m:sSubSupPr>
                  <m:ctrlPr>
                    <w:rPr>
                      <w:rFonts w:ascii="Cambria Math" w:eastAsiaTheme="minorEastAsia" w:hAnsi="Cambria Math"/>
                      <w:i/>
                    </w:rPr>
                  </m:ctrlPr>
                </m:sSubSupPr>
                <m:e>
                  <m:r>
                    <w:rPr>
                      <w:rFonts w:eastAsiaTheme="minorEastAsia"/>
                    </w:rPr>
                    <m:t xml:space="preserve"> (α</m:t>
                  </m:r>
                </m:e>
                <m:sub>
                  <m:r>
                    <w:rPr>
                      <w:rFonts w:eastAsiaTheme="minorEastAsia"/>
                    </w:rPr>
                    <m:t>i</m:t>
                  </m:r>
                </m:sub>
                <m:sup>
                  <m:r>
                    <w:rPr>
                      <w:rFonts w:eastAsiaTheme="minorEastAsia"/>
                    </w:rPr>
                    <m:t>min</m:t>
                  </m:r>
                </m:sup>
              </m:sSubSup>
              <m:sSup>
                <m:sSupPr>
                  <m:ctrlPr>
                    <w:rPr>
                      <w:rFonts w:ascii="Cambria Math" w:eastAsiaTheme="minorEastAsia" w:hAnsi="Cambria Math" w:cs="Calibri"/>
                    </w:rPr>
                  </m:ctrlPr>
                </m:sSupPr>
                <m:e>
                  <m:r>
                    <w:rPr>
                      <w:rFonts w:eastAsiaTheme="minorEastAsia"/>
                    </w:rPr>
                    <m:t>e</m:t>
                  </m:r>
                </m:e>
                <m:sup>
                  <m:r>
                    <w:rPr>
                      <w:rFonts w:eastAsiaTheme="minorEastAsia"/>
                    </w:rPr>
                    <m:t>-γ</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sup>
              </m:sSup>
            </m:e>
          </m:func>
          <m:r>
            <w:rPr>
              <w:rFonts w:ascii="Cambria Math" w:hAnsi="Cambria Math"/>
            </w:rPr>
            <m:t>)</m:t>
          </m:r>
        </m:oMath>
      </m:oMathPara>
    </w:p>
    <w:p w14:paraId="6BE8C0C2" w14:textId="77777777" w:rsidR="00A574CD" w:rsidRPr="00BC0CB9" w:rsidRDefault="00A574CD" w:rsidP="00A574CD">
      <w:pPr>
        <w:rPr>
          <w:rFonts w:eastAsiaTheme="minorEastAsia"/>
          <w:i/>
          <w:rtl/>
        </w:rPr>
      </w:pPr>
      <m:oMathPara>
        <m:oMath>
          <m:r>
            <w:rPr>
              <w:rFonts w:eastAsiaTheme="minorEastAsia"/>
            </w:rPr>
            <m:t>⟹</m:t>
          </m:r>
          <m:func>
            <m:funcPr>
              <m:ctrlPr>
                <w:rPr>
                  <w:rFonts w:ascii="Cambria Math" w:eastAsiaTheme="minorEastAsia" w:hAnsi="Cambria Math"/>
                </w:rPr>
              </m:ctrlPr>
            </m:funcPr>
            <m:fName>
              <m:r>
                <m:rPr>
                  <m:sty m:val="p"/>
                </m:rPr>
                <w:rPr>
                  <w:rFonts w:eastAsiaTheme="minorEastAsia"/>
                </w:rPr>
                <m:t>ln</m:t>
              </m:r>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e>
              </m:d>
            </m:e>
          </m:func>
          <m:r>
            <w:rPr>
              <w:rFonts w:eastAsiaTheme="minorEastAsia"/>
            </w:rPr>
            <m:t>-(m-1)γ</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sSup>
            <m:sSupPr>
              <m:ctrlPr>
                <w:rPr>
                  <w:rFonts w:ascii="Cambria Math" w:eastAsiaTheme="minorEastAsia" w:hAnsi="Cambria Math" w:cs="Calibri"/>
                  <w:i/>
                </w:rPr>
              </m:ctrlPr>
            </m:sSupPr>
            <m:e>
              <m:r>
                <w:rPr>
                  <w:rFonts w:eastAsiaTheme="minorEastAsia"/>
                </w:rPr>
                <m:t>&lt;</m:t>
              </m:r>
            </m:e>
            <m:sup>
              <m:r>
                <w:rPr>
                  <w:rFonts w:eastAsiaTheme="minorEastAsia"/>
                </w:rPr>
                <m:t>?</m:t>
              </m:r>
            </m:sup>
          </m:sSup>
          <m:func>
            <m:funcPr>
              <m:ctrlPr>
                <w:rPr>
                  <w:rFonts w:ascii="Cambria Math" w:eastAsiaTheme="minorEastAsia" w:hAnsi="Cambria Math"/>
                </w:rPr>
              </m:ctrlPr>
            </m:funcPr>
            <m:fName>
              <m:r>
                <m:rPr>
                  <m:sty m:val="p"/>
                </m:rPr>
                <w:rPr>
                  <w:rFonts w:eastAsiaTheme="minorEastAsia"/>
                </w:rPr>
                <m:t>ln</m:t>
              </m:r>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min</m:t>
                      </m:r>
                    </m:sup>
                  </m:sSubSup>
                </m:e>
              </m:d>
            </m:e>
          </m:func>
          <m:r>
            <w:rPr>
              <w:rFonts w:eastAsiaTheme="minorEastAsia"/>
            </w:rPr>
            <m:t>-</m:t>
          </m:r>
          <m:sSup>
            <m:sSupPr>
              <m:ctrlPr>
                <w:rPr>
                  <w:rFonts w:ascii="Cambria Math" w:eastAsiaTheme="minorEastAsia" w:hAnsi="Cambria Math" w:cs="Calibri"/>
                  <w:i/>
                </w:rPr>
              </m:ctrlPr>
            </m:sSupPr>
            <m:e>
              <m:r>
                <w:rPr>
                  <w:rFonts w:eastAsiaTheme="minorEastAsia"/>
                </w:rPr>
                <m:t>γd</m:t>
              </m:r>
            </m:e>
            <m:sup>
              <m:r>
                <w:rPr>
                  <w:rFonts w:eastAsiaTheme="minorEastAsia"/>
                </w:rPr>
                <m:t>*</m:t>
              </m:r>
            </m:sup>
          </m:sSup>
        </m:oMath>
      </m:oMathPara>
    </w:p>
    <w:p w14:paraId="5B37C617" w14:textId="22826FF1" w:rsidR="00A574CD" w:rsidRPr="00BC0CB9" w:rsidRDefault="00A574CD" w:rsidP="00A574CD">
      <w:pPr>
        <w:rPr>
          <w:rFonts w:eastAsiaTheme="minorEastAsia"/>
          <w:i/>
        </w:rPr>
      </w:pPr>
      <m:oMathPara>
        <m:oMath>
          <m:r>
            <w:rPr>
              <w:rFonts w:eastAsiaTheme="minorEastAsia"/>
            </w:rPr>
            <m:t>⟹γ</m:t>
          </m:r>
          <m:r>
            <w:rPr>
              <w:rFonts w:ascii="Cambria Math" w:hAnsi="Cambria Math" w:hint="cs"/>
              <w:rtl/>
            </w:rPr>
            <m:t xml:space="preserve">  </m:t>
          </m:r>
          <m:r>
            <w:rPr>
              <w:rFonts w:eastAsiaTheme="minorEastAsia"/>
              <w:rtl/>
            </w:rPr>
            <m:t>&gt;</m:t>
          </m:r>
          <m:f>
            <m:fPr>
              <m:ctrlPr>
                <w:rPr>
                  <w:rFonts w:ascii="Cambria Math" w:eastAsiaTheme="minorEastAsia" w:hAnsi="Cambria Math" w:cs="Calibri"/>
                  <w:i/>
                </w:rPr>
              </m:ctrlPr>
            </m:fPr>
            <m:num>
              <m:func>
                <m:funcPr>
                  <m:ctrlPr>
                    <w:rPr>
                      <w:rFonts w:ascii="Cambria Math" w:eastAsiaTheme="minorEastAsia" w:hAnsi="Cambria Math"/>
                    </w:rPr>
                  </m:ctrlPr>
                </m:funcPr>
                <m:fName>
                  <m:r>
                    <m:rPr>
                      <m:sty m:val="p"/>
                    </m:rPr>
                    <w:rPr>
                      <w:rFonts w:eastAsiaTheme="minorEastAsia"/>
                    </w:rPr>
                    <m:t>ln</m:t>
                  </m:r>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max</m:t>
                          </m:r>
                        </m:sup>
                      </m:sSubSup>
                    </m:e>
                  </m:d>
                </m:e>
              </m:func>
              <m:r>
                <w:rPr>
                  <w:rFonts w:eastAsiaTheme="minorEastAsia"/>
                </w:rPr>
                <m:t>-</m:t>
              </m:r>
              <m:r>
                <m:rPr>
                  <m:sty m:val="p"/>
                </m:rPr>
                <w:rPr>
                  <w:rFonts w:eastAsiaTheme="minorEastAsia"/>
                </w:rPr>
                <m:t>ln⁡</m:t>
              </m:r>
              <m:r>
                <w:rPr>
                  <w:rFonts w:eastAsiaTheme="minorEastAsia"/>
                </w:rPr>
                <m:t>(</m:t>
              </m:r>
              <m:sSubSup>
                <m:sSubSupPr>
                  <m:ctrlPr>
                    <w:rPr>
                      <w:rFonts w:ascii="Cambria Math" w:eastAsiaTheme="minorEastAsia" w:hAnsi="Cambria Math"/>
                      <w:i/>
                    </w:rPr>
                  </m:ctrlPr>
                </m:sSubSupPr>
                <m:e>
                  <m:r>
                    <w:rPr>
                      <w:rFonts w:eastAsiaTheme="minorEastAsia"/>
                    </w:rPr>
                    <m:t>α</m:t>
                  </m:r>
                </m:e>
                <m:sub>
                  <m:r>
                    <w:rPr>
                      <w:rFonts w:eastAsiaTheme="minorEastAsia"/>
                    </w:rPr>
                    <m:t>i</m:t>
                  </m:r>
                </m:sub>
                <m:sup>
                  <m:r>
                    <w:rPr>
                      <w:rFonts w:eastAsiaTheme="minorEastAsia"/>
                    </w:rPr>
                    <m:t>min</m:t>
                  </m:r>
                </m:sup>
              </m:sSubSup>
              <m:r>
                <w:rPr>
                  <w:rFonts w:eastAsiaTheme="minorEastAsia"/>
                </w:rPr>
                <m:t>)</m:t>
              </m:r>
            </m:num>
            <m:den>
              <m:r>
                <w:rPr>
                  <w:rFonts w:eastAsiaTheme="minorEastAsia"/>
                </w:rPr>
                <m:t>(m-2)</m:t>
              </m:r>
              <m:sSup>
                <m:sSupPr>
                  <m:ctrlPr>
                    <w:rPr>
                      <w:rFonts w:ascii="Cambria Math" w:eastAsiaTheme="minorEastAsia" w:hAnsi="Cambria Math" w:cs="Calibri"/>
                      <w:i/>
                    </w:rPr>
                  </m:ctrlPr>
                </m:sSupPr>
                <m:e>
                  <m:r>
                    <w:rPr>
                      <w:rFonts w:eastAsiaTheme="minorEastAsia"/>
                    </w:rPr>
                    <m:t>d</m:t>
                  </m:r>
                </m:e>
                <m:sup>
                  <m:r>
                    <w:rPr>
                      <w:rFonts w:eastAsiaTheme="minorEastAsia"/>
                    </w:rPr>
                    <m:t>*</m:t>
                  </m:r>
                </m:sup>
              </m:sSup>
            </m:den>
          </m:f>
        </m:oMath>
      </m:oMathPara>
    </w:p>
    <w:p w14:paraId="05B744B0" w14:textId="55914310" w:rsidR="00A574CD" w:rsidRDefault="00A574CD" w:rsidP="00A574CD">
      <w:pPr>
        <w:rPr>
          <w:i/>
          <w:rtl/>
        </w:rPr>
      </w:pPr>
      <w:r w:rsidRPr="006805C9">
        <w:rPr>
          <w:rFonts w:eastAsiaTheme="minorEastAsia" w:hint="cs"/>
          <w:i/>
          <w:rtl/>
        </w:rPr>
        <w:t>וזה מתקיים</w:t>
      </w:r>
      <w:r>
        <w:rPr>
          <w:rFonts w:hint="cs"/>
          <w:i/>
          <w:rtl/>
        </w:rPr>
        <w:t xml:space="preserve"> תמיד מכיוון ש- </w:t>
      </w:r>
      <m:oMath>
        <m:r>
          <w:rPr>
            <w:rFonts w:eastAsiaTheme="minorEastAsia"/>
          </w:rPr>
          <m:t>γ</m:t>
        </m:r>
      </m:oMath>
      <w:r>
        <w:rPr>
          <w:rFonts w:hint="cs"/>
          <w:i/>
          <w:rtl/>
        </w:rPr>
        <w:t xml:space="preserve"> שואף לאין סוף</w:t>
      </w:r>
      <w:r w:rsidR="00462B19">
        <w:rPr>
          <w:rFonts w:hint="cs"/>
          <w:i/>
          <w:rtl/>
        </w:rPr>
        <w:t xml:space="preserve"> (והביטוי בצד ימין הוא ערך קבוע)</w:t>
      </w:r>
      <w:r>
        <w:rPr>
          <w:rFonts w:hint="cs"/>
          <w:i/>
          <w:rtl/>
        </w:rPr>
        <w:t xml:space="preserve">. </w:t>
      </w:r>
      <w:proofErr w:type="spellStart"/>
      <w:r>
        <w:rPr>
          <w:rFonts w:hint="cs"/>
          <w:i/>
          <w:rtl/>
        </w:rPr>
        <w:t>מש"ל</w:t>
      </w:r>
      <w:proofErr w:type="spellEnd"/>
      <w:r>
        <w:rPr>
          <w:rFonts w:hint="cs"/>
          <w:i/>
          <w:rtl/>
        </w:rPr>
        <w:t>.</w:t>
      </w:r>
    </w:p>
    <w:p w14:paraId="343559DE" w14:textId="77777777" w:rsidR="00A10A19" w:rsidRPr="00743FAE" w:rsidRDefault="00A10A19" w:rsidP="00A10A19">
      <w:pPr>
        <w:rPr>
          <w:i/>
          <w:sz w:val="16"/>
          <w:szCs w:val="16"/>
          <w:rtl/>
        </w:rPr>
      </w:pPr>
      <w:r w:rsidRPr="00743FAE">
        <w:rPr>
          <w:rFonts w:hint="cs"/>
          <w:i/>
          <w:sz w:val="16"/>
          <w:szCs w:val="16"/>
          <w:rtl/>
        </w:rPr>
        <w:t xml:space="preserve">נ. ב. צריך לדרוש ש </w:t>
      </w:r>
      <m:oMath>
        <m:r>
          <w:rPr>
            <w:rFonts w:ascii="Cambria Math" w:hAnsi="Cambria Math"/>
            <w:sz w:val="16"/>
            <w:szCs w:val="16"/>
          </w:rPr>
          <m:t>m&gt;2</m:t>
        </m:r>
      </m:oMath>
      <w:r w:rsidRPr="00743FAE">
        <w:rPr>
          <w:rFonts w:eastAsiaTheme="minorEastAsia" w:hint="cs"/>
          <w:i/>
          <w:sz w:val="16"/>
          <w:szCs w:val="16"/>
          <w:rtl/>
        </w:rPr>
        <w:t xml:space="preserve"> ו </w:t>
      </w:r>
      <m:oMath>
        <m:r>
          <w:rPr>
            <w:rFonts w:eastAsiaTheme="minorEastAsia"/>
            <w:sz w:val="16"/>
            <w:szCs w:val="16"/>
          </w:rPr>
          <m:t>x≠</m:t>
        </m:r>
        <m:sSub>
          <m:sSubPr>
            <m:ctrlPr>
              <w:rPr>
                <w:rFonts w:ascii="Cambria Math" w:eastAsiaTheme="minorEastAsia" w:hAnsi="Cambria Math"/>
                <w:i/>
                <w:sz w:val="16"/>
                <w:szCs w:val="16"/>
              </w:rPr>
            </m:ctrlPr>
          </m:sSubPr>
          <m:e>
            <m:r>
              <w:rPr>
                <w:rFonts w:eastAsiaTheme="minorEastAsia"/>
                <w:sz w:val="16"/>
                <w:szCs w:val="16"/>
              </w:rPr>
              <m:t>x</m:t>
            </m:r>
          </m:e>
          <m:sub>
            <m:r>
              <w:rPr>
                <w:rFonts w:eastAsiaTheme="minorEastAsia"/>
                <w:sz w:val="16"/>
                <w:szCs w:val="16"/>
              </w:rPr>
              <m:t>i*</m:t>
            </m:r>
          </m:sub>
        </m:sSub>
      </m:oMath>
      <w:r w:rsidRPr="00743FAE">
        <w:rPr>
          <w:rFonts w:hint="cs"/>
          <w:i/>
          <w:sz w:val="16"/>
          <w:szCs w:val="16"/>
          <w:rtl/>
        </w:rPr>
        <w:t xml:space="preserve"> ע"מ שהמכנה יהיה שונה מ- 0.</w:t>
      </w:r>
    </w:p>
    <w:p w14:paraId="62D2CFBA" w14:textId="77777777" w:rsidR="00A574CD" w:rsidRDefault="00A574CD" w:rsidP="00A574CD">
      <w:pPr>
        <w:rPr>
          <w:i/>
          <w:rtl/>
        </w:rPr>
      </w:pPr>
    </w:p>
    <w:p w14:paraId="4C7810D3" w14:textId="77777777" w:rsidR="00A574CD" w:rsidRPr="00A541F7" w:rsidRDefault="00A574CD" w:rsidP="00A574CD">
      <w:pPr>
        <w:rPr>
          <w:i/>
          <w:sz w:val="20"/>
          <w:szCs w:val="20"/>
          <w:rtl/>
        </w:rPr>
      </w:pPr>
      <w:r w:rsidRPr="00A541F7">
        <w:rPr>
          <w:rFonts w:hint="cs"/>
          <w:i/>
          <w:sz w:val="20"/>
          <w:szCs w:val="20"/>
          <w:rtl/>
        </w:rPr>
        <w:t xml:space="preserve">1 </w:t>
      </w:r>
      <w:r w:rsidRPr="00A541F7">
        <w:rPr>
          <w:rFonts w:eastAsiaTheme="minorEastAsia" w:hint="cs"/>
          <w:i/>
          <w:sz w:val="20"/>
          <w:szCs w:val="20"/>
          <w:rtl/>
        </w:rPr>
        <w:t xml:space="preserve">ניתן להקטין את הביטוי על ידי כך שניקח את הערך 1- לכל ערך </w:t>
      </w:r>
      <m:oMath>
        <m:sSub>
          <m:sSubPr>
            <m:ctrlPr>
              <w:rPr>
                <w:rFonts w:ascii="Cambria Math" w:eastAsiaTheme="minorEastAsia" w:hAnsi="Cambria Math" w:cs="Calibri"/>
                <w:i/>
                <w:sz w:val="20"/>
                <w:szCs w:val="20"/>
              </w:rPr>
            </m:ctrlPr>
          </m:sSubPr>
          <m:e>
            <m:sSub>
              <m:sSubPr>
                <m:ctrlPr>
                  <w:rPr>
                    <w:rFonts w:ascii="Cambria Math" w:eastAsiaTheme="minorEastAsia" w:hAnsi="Cambria Math"/>
                    <w:i/>
                    <w:sz w:val="20"/>
                    <w:szCs w:val="20"/>
                  </w:rPr>
                </m:ctrlPr>
              </m:sSubPr>
              <m:e>
                <m:r>
                  <w:rPr>
                    <w:rFonts w:eastAsiaTheme="minorEastAsia"/>
                    <w:sz w:val="20"/>
                    <w:szCs w:val="20"/>
                  </w:rPr>
                  <m:t>y</m:t>
                </m:r>
              </m:e>
              <m:sub>
                <m:r>
                  <w:rPr>
                    <w:rFonts w:eastAsiaTheme="minorEastAsia"/>
                    <w:sz w:val="20"/>
                    <w:szCs w:val="20"/>
                  </w:rPr>
                  <m:t xml:space="preserve">i </m:t>
                </m:r>
              </m:sub>
            </m:sSub>
          </m:e>
          <m:sub>
            <m:r>
              <w:rPr>
                <w:rFonts w:eastAsiaTheme="minorEastAsia"/>
                <w:sz w:val="20"/>
                <w:szCs w:val="20"/>
              </w:rPr>
              <m:t>∀i≠i*</m:t>
            </m:r>
          </m:sub>
        </m:sSub>
      </m:oMath>
    </w:p>
    <w:p w14:paraId="352A4AF7" w14:textId="77777777" w:rsidR="00A574CD" w:rsidRPr="00A541F7" w:rsidRDefault="00A574CD" w:rsidP="00A574CD">
      <w:pPr>
        <w:jc w:val="both"/>
        <w:rPr>
          <w:rFonts w:eastAsiaTheme="minorEastAsia"/>
          <w:i/>
          <w:sz w:val="20"/>
          <w:szCs w:val="20"/>
          <w:rtl/>
        </w:rPr>
      </w:pPr>
      <w:r w:rsidRPr="00A541F7">
        <w:rPr>
          <w:rFonts w:hint="cs"/>
          <w:i/>
          <w:sz w:val="20"/>
          <w:szCs w:val="20"/>
          <w:rtl/>
        </w:rPr>
        <w:t xml:space="preserve">2  </w:t>
      </w:r>
      <w:r w:rsidRPr="00A541F7">
        <w:rPr>
          <w:rFonts w:eastAsiaTheme="minorEastAsia" w:hint="cs"/>
          <w:i/>
          <w:sz w:val="20"/>
          <w:szCs w:val="20"/>
          <w:rtl/>
        </w:rPr>
        <w:t>נסמן את ערך ה-</w:t>
      </w:r>
      <m:oMath>
        <m:r>
          <w:rPr>
            <w:rFonts w:eastAsiaTheme="minorEastAsia"/>
            <w:sz w:val="20"/>
            <w:szCs w:val="20"/>
          </w:rPr>
          <m:t>α</m:t>
        </m:r>
      </m:oMath>
      <w:r w:rsidRPr="00A541F7">
        <w:rPr>
          <w:rFonts w:eastAsiaTheme="minorEastAsia" w:hint="cs"/>
          <w:i/>
          <w:sz w:val="20"/>
          <w:szCs w:val="20"/>
          <w:rtl/>
        </w:rPr>
        <w:t xml:space="preserve"> המקס' ב-</w:t>
      </w:r>
      <m:oMath>
        <m:sSubSup>
          <m:sSubSupPr>
            <m:ctrlPr>
              <w:rPr>
                <w:rFonts w:ascii="Cambria Math" w:eastAsiaTheme="minorEastAsia" w:hAnsi="Cambria Math"/>
                <w:i/>
                <w:sz w:val="20"/>
                <w:szCs w:val="20"/>
              </w:rPr>
            </m:ctrlPr>
          </m:sSubSupPr>
          <m:e>
            <m:r>
              <w:rPr>
                <w:rFonts w:eastAsiaTheme="minorEastAsia"/>
                <w:sz w:val="20"/>
                <w:szCs w:val="20"/>
              </w:rPr>
              <m:t>α</m:t>
            </m:r>
          </m:e>
          <m:sub>
            <m:r>
              <w:rPr>
                <w:rFonts w:eastAsiaTheme="minorEastAsia"/>
                <w:sz w:val="20"/>
                <w:szCs w:val="20"/>
              </w:rPr>
              <m:t>i</m:t>
            </m:r>
          </m:sub>
          <m:sup>
            <m:r>
              <w:rPr>
                <w:rFonts w:eastAsiaTheme="minorEastAsia"/>
                <w:sz w:val="20"/>
                <w:szCs w:val="20"/>
              </w:rPr>
              <m:t>max</m:t>
            </m:r>
          </m:sup>
        </m:sSubSup>
      </m:oMath>
      <w:r w:rsidRPr="00A541F7">
        <w:rPr>
          <w:rFonts w:eastAsiaTheme="minorEastAsia" w:hint="cs"/>
          <w:i/>
          <w:sz w:val="20"/>
          <w:szCs w:val="20"/>
          <w:rtl/>
        </w:rPr>
        <w:t>, ואת ערך ה-</w:t>
      </w:r>
      <m:oMath>
        <m:r>
          <w:rPr>
            <w:rFonts w:eastAsiaTheme="minorEastAsia"/>
            <w:sz w:val="20"/>
            <w:szCs w:val="20"/>
          </w:rPr>
          <m:t>α</m:t>
        </m:r>
      </m:oMath>
      <w:r w:rsidRPr="00A541F7">
        <w:rPr>
          <w:rFonts w:eastAsiaTheme="minorEastAsia" w:hint="cs"/>
          <w:i/>
          <w:sz w:val="20"/>
          <w:szCs w:val="20"/>
          <w:rtl/>
        </w:rPr>
        <w:t xml:space="preserve"> המינימלי ב-</w:t>
      </w:r>
      <m:oMath>
        <m:sSubSup>
          <m:sSubSupPr>
            <m:ctrlPr>
              <w:rPr>
                <w:rFonts w:ascii="Cambria Math" w:eastAsiaTheme="minorEastAsia" w:hAnsi="Cambria Math"/>
                <w:i/>
                <w:sz w:val="20"/>
                <w:szCs w:val="20"/>
              </w:rPr>
            </m:ctrlPr>
          </m:sSubSupPr>
          <m:e>
            <m:r>
              <w:rPr>
                <w:rFonts w:eastAsiaTheme="minorEastAsia"/>
                <w:sz w:val="20"/>
                <w:szCs w:val="20"/>
              </w:rPr>
              <m:t>α</m:t>
            </m:r>
          </m:e>
          <m:sub>
            <m:r>
              <w:rPr>
                <w:rFonts w:eastAsiaTheme="minorEastAsia"/>
                <w:sz w:val="20"/>
                <w:szCs w:val="20"/>
              </w:rPr>
              <m:t>i</m:t>
            </m:r>
          </m:sub>
          <m:sup>
            <m:r>
              <w:rPr>
                <w:rFonts w:eastAsiaTheme="minorEastAsia"/>
                <w:sz w:val="20"/>
                <w:szCs w:val="20"/>
              </w:rPr>
              <m:t>min</m:t>
            </m:r>
          </m:sup>
        </m:sSubSup>
      </m:oMath>
      <w:r w:rsidRPr="00A541F7">
        <w:rPr>
          <w:rFonts w:eastAsiaTheme="minorEastAsia" w:hint="cs"/>
          <w:i/>
          <w:sz w:val="20"/>
          <w:szCs w:val="20"/>
          <w:rtl/>
        </w:rPr>
        <w:t xml:space="preserve">. בהכרח מתקיים: </w:t>
      </w:r>
      <m:oMath>
        <m:sSubSup>
          <m:sSubSupPr>
            <m:ctrlPr>
              <w:rPr>
                <w:rFonts w:ascii="Cambria Math" w:eastAsiaTheme="minorEastAsia" w:hAnsi="Cambria Math"/>
                <w:i/>
                <w:sz w:val="20"/>
                <w:szCs w:val="20"/>
              </w:rPr>
            </m:ctrlPr>
          </m:sSubSupPr>
          <m:e>
            <m:r>
              <w:rPr>
                <w:rFonts w:eastAsiaTheme="minorEastAsia"/>
                <w:sz w:val="20"/>
                <w:szCs w:val="20"/>
              </w:rPr>
              <m:t>a</m:t>
            </m:r>
          </m:e>
          <m:sub>
            <m:r>
              <w:rPr>
                <w:rFonts w:eastAsiaTheme="minorEastAsia"/>
                <w:sz w:val="20"/>
                <w:szCs w:val="20"/>
              </w:rPr>
              <m:t>i</m:t>
            </m:r>
          </m:sub>
          <m:sup>
            <m:r>
              <w:rPr>
                <w:rFonts w:eastAsiaTheme="minorEastAsia"/>
                <w:sz w:val="20"/>
                <w:szCs w:val="20"/>
              </w:rPr>
              <m:t>max</m:t>
            </m:r>
          </m:sup>
        </m:sSubSup>
        <m:r>
          <w:rPr>
            <w:rFonts w:eastAsiaTheme="minorEastAsia"/>
            <w:sz w:val="20"/>
            <w:szCs w:val="20"/>
          </w:rPr>
          <m:t>≥∀i:</m:t>
        </m:r>
        <m:sSub>
          <m:sSubPr>
            <m:ctrlPr>
              <w:rPr>
                <w:rFonts w:ascii="Cambria Math" w:eastAsiaTheme="minorEastAsia" w:hAnsi="Cambria Math"/>
                <w:i/>
                <w:sz w:val="20"/>
                <w:szCs w:val="20"/>
              </w:rPr>
            </m:ctrlPr>
          </m:sSubPr>
          <m:e>
            <m:r>
              <w:rPr>
                <w:rFonts w:eastAsiaTheme="minorEastAsia"/>
                <w:sz w:val="20"/>
                <w:szCs w:val="20"/>
              </w:rPr>
              <m:t>a</m:t>
            </m:r>
          </m:e>
          <m:sub>
            <m:r>
              <w:rPr>
                <w:rFonts w:eastAsiaTheme="minorEastAsia"/>
                <w:sz w:val="20"/>
                <w:szCs w:val="20"/>
              </w:rPr>
              <m:t>i</m:t>
            </m:r>
          </m:sub>
        </m:sSub>
        <m:r>
          <w:rPr>
            <w:rFonts w:eastAsiaTheme="minorEastAsia"/>
            <w:sz w:val="20"/>
            <w:szCs w:val="20"/>
          </w:rPr>
          <m:t>≥</m:t>
        </m:r>
        <m:sSubSup>
          <m:sSubSupPr>
            <m:ctrlPr>
              <w:rPr>
                <w:rFonts w:ascii="Cambria Math" w:eastAsiaTheme="minorEastAsia" w:hAnsi="Cambria Math"/>
                <w:i/>
                <w:sz w:val="20"/>
                <w:szCs w:val="20"/>
              </w:rPr>
            </m:ctrlPr>
          </m:sSubSupPr>
          <m:e>
            <m:r>
              <w:rPr>
                <w:rFonts w:eastAsiaTheme="minorEastAsia"/>
                <w:sz w:val="20"/>
                <w:szCs w:val="20"/>
              </w:rPr>
              <m:t>a</m:t>
            </m:r>
          </m:e>
          <m:sub>
            <m:r>
              <w:rPr>
                <w:rFonts w:eastAsiaTheme="minorEastAsia"/>
                <w:sz w:val="20"/>
                <w:szCs w:val="20"/>
              </w:rPr>
              <m:t>i</m:t>
            </m:r>
          </m:sub>
          <m:sup>
            <m:r>
              <w:rPr>
                <w:rFonts w:eastAsiaTheme="minorEastAsia"/>
                <w:sz w:val="20"/>
                <w:szCs w:val="20"/>
              </w:rPr>
              <m:t>min</m:t>
            </m:r>
          </m:sup>
        </m:sSubSup>
      </m:oMath>
      <w:r w:rsidRPr="00A541F7">
        <w:rPr>
          <w:rFonts w:eastAsiaTheme="minorEastAsia" w:hint="cs"/>
          <w:i/>
          <w:sz w:val="20"/>
          <w:szCs w:val="20"/>
          <w:rtl/>
        </w:rPr>
        <w:t>.</w:t>
      </w:r>
    </w:p>
    <w:p w14:paraId="328AB72E" w14:textId="77777777" w:rsidR="00A574CD" w:rsidRPr="00A541F7" w:rsidRDefault="00A574CD" w:rsidP="00A574CD">
      <w:pPr>
        <w:rPr>
          <w:i/>
          <w:sz w:val="20"/>
          <w:szCs w:val="20"/>
          <w:rtl/>
        </w:rPr>
      </w:pPr>
      <w:r w:rsidRPr="00A541F7">
        <w:rPr>
          <w:rFonts w:hint="cs"/>
          <w:i/>
          <w:sz w:val="20"/>
          <w:szCs w:val="20"/>
          <w:rtl/>
        </w:rPr>
        <w:t xml:space="preserve">3 </w:t>
      </w:r>
      <w:r w:rsidRPr="00A541F7">
        <w:rPr>
          <w:rFonts w:eastAsiaTheme="minorEastAsia" w:hint="cs"/>
          <w:i/>
          <w:sz w:val="20"/>
          <w:szCs w:val="20"/>
          <w:rtl/>
        </w:rPr>
        <w:t xml:space="preserve">ניתן להגדיל את הביטוי על ידי כך שניקח את הערך 1 לכל ערך </w:t>
      </w:r>
      <m:oMath>
        <m:sSub>
          <m:sSubPr>
            <m:ctrlPr>
              <w:rPr>
                <w:rFonts w:ascii="Cambria Math" w:eastAsiaTheme="minorEastAsia" w:hAnsi="Cambria Math" w:cs="Calibri"/>
                <w:i/>
                <w:sz w:val="20"/>
                <w:szCs w:val="20"/>
              </w:rPr>
            </m:ctrlPr>
          </m:sSubPr>
          <m:e>
            <m:sSub>
              <m:sSubPr>
                <m:ctrlPr>
                  <w:rPr>
                    <w:rFonts w:ascii="Cambria Math" w:eastAsiaTheme="minorEastAsia" w:hAnsi="Cambria Math"/>
                    <w:i/>
                    <w:sz w:val="20"/>
                    <w:szCs w:val="20"/>
                  </w:rPr>
                </m:ctrlPr>
              </m:sSubPr>
              <m:e>
                <m:r>
                  <w:rPr>
                    <w:rFonts w:eastAsiaTheme="minorEastAsia"/>
                    <w:sz w:val="20"/>
                    <w:szCs w:val="20"/>
                  </w:rPr>
                  <m:t>y</m:t>
                </m:r>
              </m:e>
              <m:sub>
                <m:r>
                  <w:rPr>
                    <w:rFonts w:eastAsiaTheme="minorEastAsia"/>
                    <w:sz w:val="20"/>
                    <w:szCs w:val="20"/>
                  </w:rPr>
                  <m:t xml:space="preserve">i </m:t>
                </m:r>
              </m:sub>
            </m:sSub>
          </m:e>
          <m:sub>
            <m:r>
              <w:rPr>
                <w:rFonts w:eastAsiaTheme="minorEastAsia"/>
                <w:sz w:val="20"/>
                <w:szCs w:val="20"/>
              </w:rPr>
              <m:t>∀i≠i*</m:t>
            </m:r>
          </m:sub>
        </m:sSub>
      </m:oMath>
    </w:p>
    <w:p w14:paraId="0EA22433" w14:textId="77777777" w:rsidR="00A574CD" w:rsidRPr="00A541F7" w:rsidRDefault="00A574CD" w:rsidP="00A574CD">
      <w:pPr>
        <w:rPr>
          <w:i/>
          <w:sz w:val="20"/>
          <w:szCs w:val="20"/>
          <w:rtl/>
        </w:rPr>
      </w:pPr>
      <w:r w:rsidRPr="00A541F7">
        <w:rPr>
          <w:rFonts w:hint="cs"/>
          <w:i/>
          <w:sz w:val="20"/>
          <w:szCs w:val="20"/>
          <w:rtl/>
        </w:rPr>
        <w:t>4 המרחק האופטימלי הוא הקטן ביותר לכן אנחנו מגדילים ביטוי (כי המכנה קטן ואז הביטוי גדל).</w:t>
      </w:r>
    </w:p>
    <w:p w14:paraId="39FB8F5C" w14:textId="493C55EB" w:rsidR="00CE1109" w:rsidRPr="000C14FE" w:rsidRDefault="00CE1109" w:rsidP="000C14FE">
      <w:pPr>
        <w:rPr>
          <w:color w:val="C45911" w:themeColor="accent2" w:themeShade="BF"/>
          <w:sz w:val="28"/>
          <w:szCs w:val="28"/>
          <w:u w:val="single"/>
          <w:rtl/>
        </w:rPr>
      </w:pPr>
    </w:p>
    <w:p w14:paraId="6C7EE860" w14:textId="72BC2889" w:rsidR="00F92388" w:rsidRDefault="00C57234" w:rsidP="004D571A">
      <w:pPr>
        <w:jc w:val="both"/>
        <w:rPr>
          <w:sz w:val="24"/>
          <w:szCs w:val="24"/>
          <w:rtl/>
        </w:rPr>
      </w:pPr>
      <w:r>
        <w:rPr>
          <w:rFonts w:hint="cs"/>
          <w:b/>
          <w:bCs/>
          <w:sz w:val="24"/>
          <w:szCs w:val="24"/>
          <w:rtl/>
        </w:rPr>
        <w:t xml:space="preserve">סעיף </w:t>
      </w:r>
      <w:r w:rsidR="00A61EFA">
        <w:rPr>
          <w:rFonts w:hint="cs"/>
          <w:b/>
          <w:bCs/>
          <w:sz w:val="24"/>
          <w:szCs w:val="24"/>
          <w:rtl/>
        </w:rPr>
        <w:t>15</w:t>
      </w:r>
      <w:r>
        <w:rPr>
          <w:rFonts w:hint="cs"/>
          <w:b/>
          <w:bCs/>
          <w:sz w:val="24"/>
          <w:szCs w:val="24"/>
          <w:rtl/>
        </w:rPr>
        <w:t>:</w:t>
      </w:r>
    </w:p>
    <w:p w14:paraId="376C0C4D" w14:textId="380B86D3" w:rsidR="00A61EFA" w:rsidRDefault="00A61EFA" w:rsidP="004D571A">
      <w:pPr>
        <w:jc w:val="both"/>
        <w:rPr>
          <w:sz w:val="24"/>
          <w:szCs w:val="24"/>
          <w:rtl/>
        </w:rPr>
      </w:pPr>
      <w:r>
        <w:rPr>
          <w:noProof/>
        </w:rPr>
        <w:drawing>
          <wp:inline distT="0" distB="0" distL="0" distR="0" wp14:anchorId="5AC5A415" wp14:editId="3C0CDC9A">
            <wp:extent cx="4128842" cy="2813538"/>
            <wp:effectExtent l="0" t="0" r="5080" b="635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898" cy="2829931"/>
                    </a:xfrm>
                    <a:prstGeom prst="rect">
                      <a:avLst/>
                    </a:prstGeom>
                    <a:noFill/>
                    <a:ln>
                      <a:noFill/>
                    </a:ln>
                  </pic:spPr>
                </pic:pic>
              </a:graphicData>
            </a:graphic>
          </wp:inline>
        </w:drawing>
      </w:r>
    </w:p>
    <w:p w14:paraId="2D40225F" w14:textId="5441B415" w:rsidR="00A61EFA" w:rsidRDefault="00A61EFA" w:rsidP="004D571A">
      <w:pPr>
        <w:jc w:val="both"/>
        <w:rPr>
          <w:sz w:val="24"/>
          <w:szCs w:val="24"/>
          <w:rtl/>
        </w:rPr>
      </w:pPr>
      <w:r>
        <w:rPr>
          <w:noProof/>
        </w:rPr>
        <w:lastRenderedPageBreak/>
        <w:drawing>
          <wp:inline distT="0" distB="0" distL="0" distR="0" wp14:anchorId="6BBBAA86" wp14:editId="39FFF37F">
            <wp:extent cx="5274310" cy="3539490"/>
            <wp:effectExtent l="0" t="0" r="0" b="381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39490"/>
                    </a:xfrm>
                    <a:prstGeom prst="rect">
                      <a:avLst/>
                    </a:prstGeom>
                    <a:noFill/>
                    <a:ln>
                      <a:noFill/>
                    </a:ln>
                  </pic:spPr>
                </pic:pic>
              </a:graphicData>
            </a:graphic>
          </wp:inline>
        </w:drawing>
      </w:r>
      <w:r w:rsidRPr="00A61EFA">
        <w:t xml:space="preserve"> </w:t>
      </w:r>
      <w:r>
        <w:rPr>
          <w:noProof/>
        </w:rPr>
        <w:drawing>
          <wp:inline distT="0" distB="0" distL="0" distR="0" wp14:anchorId="7C6B86A4" wp14:editId="5F72DAD3">
            <wp:extent cx="5274310" cy="3594100"/>
            <wp:effectExtent l="0" t="0" r="0" b="635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94100"/>
                    </a:xfrm>
                    <a:prstGeom prst="rect">
                      <a:avLst/>
                    </a:prstGeom>
                    <a:noFill/>
                    <a:ln>
                      <a:noFill/>
                    </a:ln>
                  </pic:spPr>
                </pic:pic>
              </a:graphicData>
            </a:graphic>
          </wp:inline>
        </w:drawing>
      </w:r>
    </w:p>
    <w:p w14:paraId="77A664E3" w14:textId="35122E91" w:rsidR="00A61EFA" w:rsidRDefault="00A61EFA" w:rsidP="004D571A">
      <w:pPr>
        <w:jc w:val="both"/>
        <w:rPr>
          <w:sz w:val="24"/>
          <w:szCs w:val="24"/>
          <w:rtl/>
        </w:rPr>
      </w:pPr>
      <w:r>
        <w:rPr>
          <w:noProof/>
        </w:rPr>
        <w:lastRenderedPageBreak/>
        <w:drawing>
          <wp:inline distT="0" distB="0" distL="0" distR="0" wp14:anchorId="784E6135" wp14:editId="0332206A">
            <wp:extent cx="5274310" cy="3662045"/>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662045"/>
                    </a:xfrm>
                    <a:prstGeom prst="rect">
                      <a:avLst/>
                    </a:prstGeom>
                    <a:noFill/>
                    <a:ln>
                      <a:noFill/>
                    </a:ln>
                  </pic:spPr>
                </pic:pic>
              </a:graphicData>
            </a:graphic>
          </wp:inline>
        </w:drawing>
      </w:r>
    </w:p>
    <w:p w14:paraId="15914307" w14:textId="261892C1" w:rsidR="00A61EFA" w:rsidRDefault="00A61EFA" w:rsidP="004D571A">
      <w:pPr>
        <w:jc w:val="both"/>
        <w:rPr>
          <w:sz w:val="24"/>
          <w:szCs w:val="24"/>
          <w:rtl/>
        </w:rPr>
      </w:pPr>
      <w:r>
        <w:rPr>
          <w:noProof/>
        </w:rPr>
        <w:drawing>
          <wp:inline distT="0" distB="0" distL="0" distR="0" wp14:anchorId="0B379D99" wp14:editId="1909C007">
            <wp:extent cx="5274310" cy="3728085"/>
            <wp:effectExtent l="0" t="0" r="2540" b="5715"/>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28085"/>
                    </a:xfrm>
                    <a:prstGeom prst="rect">
                      <a:avLst/>
                    </a:prstGeom>
                    <a:noFill/>
                    <a:ln>
                      <a:noFill/>
                    </a:ln>
                  </pic:spPr>
                </pic:pic>
              </a:graphicData>
            </a:graphic>
          </wp:inline>
        </w:drawing>
      </w:r>
    </w:p>
    <w:p w14:paraId="17C2B129" w14:textId="5A8057D5" w:rsidR="00A61EFA" w:rsidRDefault="00A61EFA" w:rsidP="004D571A">
      <w:pPr>
        <w:jc w:val="both"/>
        <w:rPr>
          <w:sz w:val="24"/>
          <w:szCs w:val="24"/>
          <w:rtl/>
        </w:rPr>
      </w:pPr>
      <w:r>
        <w:rPr>
          <w:noProof/>
        </w:rPr>
        <w:lastRenderedPageBreak/>
        <w:drawing>
          <wp:inline distT="0" distB="0" distL="0" distR="0" wp14:anchorId="79BA3DB5" wp14:editId="31BA7DFE">
            <wp:extent cx="5274310" cy="3728085"/>
            <wp:effectExtent l="0" t="0" r="2540" b="5715"/>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28085"/>
                    </a:xfrm>
                    <a:prstGeom prst="rect">
                      <a:avLst/>
                    </a:prstGeom>
                    <a:noFill/>
                    <a:ln>
                      <a:noFill/>
                    </a:ln>
                  </pic:spPr>
                </pic:pic>
              </a:graphicData>
            </a:graphic>
          </wp:inline>
        </w:drawing>
      </w:r>
    </w:p>
    <w:p w14:paraId="08B66910" w14:textId="7ADFCB99" w:rsidR="00A61EFA" w:rsidRDefault="00A61EFA" w:rsidP="004D571A">
      <w:pPr>
        <w:jc w:val="both"/>
        <w:rPr>
          <w:sz w:val="24"/>
          <w:szCs w:val="24"/>
          <w:rtl/>
        </w:rPr>
      </w:pPr>
      <w:r>
        <w:rPr>
          <w:noProof/>
        </w:rPr>
        <w:drawing>
          <wp:inline distT="0" distB="0" distL="0" distR="0" wp14:anchorId="4382C3FD" wp14:editId="6E602E5E">
            <wp:extent cx="5274310" cy="3662045"/>
            <wp:effectExtent l="0" t="0" r="0" b="0"/>
            <wp:docPr id="83" name="תמונה 83" descr="תמונה שמכילה טקסט, גרפיקה וקטור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תמונה 83" descr="תמונה שמכילה טקסט, גרפיקה וקטורית&#10;&#10;התיאור נוצר באופן אוטומטי"/>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62045"/>
                    </a:xfrm>
                    <a:prstGeom prst="rect">
                      <a:avLst/>
                    </a:prstGeom>
                    <a:noFill/>
                    <a:ln>
                      <a:noFill/>
                    </a:ln>
                  </pic:spPr>
                </pic:pic>
              </a:graphicData>
            </a:graphic>
          </wp:inline>
        </w:drawing>
      </w:r>
    </w:p>
    <w:p w14:paraId="7692ABBB" w14:textId="2B6AD255" w:rsidR="00A61EFA" w:rsidRDefault="00A61EFA" w:rsidP="004D571A">
      <w:pPr>
        <w:jc w:val="both"/>
        <w:rPr>
          <w:sz w:val="24"/>
          <w:szCs w:val="24"/>
          <w:rtl/>
        </w:rPr>
      </w:pPr>
      <w:r>
        <w:rPr>
          <w:noProof/>
        </w:rPr>
        <w:lastRenderedPageBreak/>
        <w:drawing>
          <wp:inline distT="0" distB="0" distL="0" distR="0" wp14:anchorId="646A25B9" wp14:editId="0D5C5D0F">
            <wp:extent cx="5274310" cy="3594100"/>
            <wp:effectExtent l="0" t="0" r="0" b="6350"/>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594100"/>
                    </a:xfrm>
                    <a:prstGeom prst="rect">
                      <a:avLst/>
                    </a:prstGeom>
                    <a:noFill/>
                    <a:ln>
                      <a:noFill/>
                    </a:ln>
                  </pic:spPr>
                </pic:pic>
              </a:graphicData>
            </a:graphic>
          </wp:inline>
        </w:drawing>
      </w:r>
    </w:p>
    <w:p w14:paraId="3C13BE1A" w14:textId="370C33A8" w:rsidR="00A61EFA" w:rsidRDefault="00A61EFA" w:rsidP="004D571A">
      <w:pPr>
        <w:jc w:val="both"/>
        <w:rPr>
          <w:sz w:val="24"/>
          <w:szCs w:val="24"/>
          <w:rtl/>
        </w:rPr>
      </w:pPr>
      <w:r>
        <w:rPr>
          <w:noProof/>
        </w:rPr>
        <w:drawing>
          <wp:inline distT="0" distB="0" distL="0" distR="0" wp14:anchorId="7D05A07C" wp14:editId="12523B88">
            <wp:extent cx="5274310" cy="3539490"/>
            <wp:effectExtent l="0" t="0" r="0" b="3810"/>
            <wp:docPr id="85" name="תמונה 85" descr="תמונה שמכילה טקסט, גרפיקה וקטור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תמונה 85" descr="תמונה שמכילה טקסט, גרפיקה וקטורית&#10;&#10;התיאור נוצר באופן אוטומטי"/>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539490"/>
                    </a:xfrm>
                    <a:prstGeom prst="rect">
                      <a:avLst/>
                    </a:prstGeom>
                    <a:noFill/>
                    <a:ln>
                      <a:noFill/>
                    </a:ln>
                  </pic:spPr>
                </pic:pic>
              </a:graphicData>
            </a:graphic>
          </wp:inline>
        </w:drawing>
      </w:r>
    </w:p>
    <w:p w14:paraId="25589DBF" w14:textId="77777777" w:rsidR="00A61EFA" w:rsidRDefault="00A61EFA" w:rsidP="004D571A">
      <w:pPr>
        <w:jc w:val="both"/>
        <w:rPr>
          <w:sz w:val="24"/>
          <w:szCs w:val="24"/>
          <w:rtl/>
        </w:rPr>
      </w:pPr>
    </w:p>
    <w:p w14:paraId="6F69EF4E" w14:textId="792AE58E" w:rsidR="00A61EFA" w:rsidRPr="004D571A" w:rsidRDefault="00A61EFA" w:rsidP="004D571A">
      <w:pPr>
        <w:jc w:val="both"/>
        <w:rPr>
          <w:sz w:val="24"/>
          <w:szCs w:val="24"/>
          <w:rtl/>
        </w:rPr>
      </w:pPr>
      <w:r>
        <w:rPr>
          <w:noProof/>
        </w:rPr>
        <w:lastRenderedPageBreak/>
        <w:drawing>
          <wp:inline distT="0" distB="0" distL="0" distR="0" wp14:anchorId="12B2F2F4" wp14:editId="0E81B93C">
            <wp:extent cx="5274310" cy="3476625"/>
            <wp:effectExtent l="0" t="0" r="0" b="9525"/>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76625"/>
                    </a:xfrm>
                    <a:prstGeom prst="rect">
                      <a:avLst/>
                    </a:prstGeom>
                    <a:noFill/>
                    <a:ln>
                      <a:noFill/>
                    </a:ln>
                  </pic:spPr>
                </pic:pic>
              </a:graphicData>
            </a:graphic>
          </wp:inline>
        </w:drawing>
      </w:r>
    </w:p>
    <w:p w14:paraId="4134A729" w14:textId="5A93BF20" w:rsidR="00295271" w:rsidRDefault="00F92388" w:rsidP="00295271">
      <w:pPr>
        <w:jc w:val="both"/>
        <w:rPr>
          <w:sz w:val="24"/>
          <w:szCs w:val="24"/>
          <w:rtl/>
        </w:rPr>
      </w:pPr>
      <w:r w:rsidRPr="00F92388">
        <w:rPr>
          <w:rFonts w:cs="Arial"/>
          <w:color w:val="FF0000"/>
          <w:sz w:val="24"/>
          <w:szCs w:val="24"/>
          <w:rtl/>
        </w:rPr>
        <w:t xml:space="preserve"> </w:t>
      </w:r>
      <w:r w:rsidR="00295271">
        <w:rPr>
          <w:rFonts w:hint="cs"/>
          <w:b/>
          <w:bCs/>
          <w:sz w:val="24"/>
          <w:szCs w:val="24"/>
          <w:rtl/>
        </w:rPr>
        <w:t xml:space="preserve">סעיף </w:t>
      </w:r>
      <w:r w:rsidR="00063E4D">
        <w:rPr>
          <w:rFonts w:hint="cs"/>
          <w:b/>
          <w:bCs/>
          <w:sz w:val="24"/>
          <w:szCs w:val="24"/>
          <w:rtl/>
        </w:rPr>
        <w:t>16</w:t>
      </w:r>
      <w:r w:rsidR="00295271">
        <w:rPr>
          <w:rFonts w:hint="cs"/>
          <w:b/>
          <w:bCs/>
          <w:sz w:val="24"/>
          <w:szCs w:val="24"/>
          <w:rtl/>
        </w:rPr>
        <w:t>:</w:t>
      </w:r>
      <w:r w:rsidR="006B66AA" w:rsidRPr="006B66AA">
        <w:rPr>
          <w:noProof/>
        </w:rPr>
        <w:t xml:space="preserve"> </w:t>
      </w:r>
    </w:p>
    <w:p w14:paraId="48039547" w14:textId="711806AA" w:rsidR="00435CF8" w:rsidRDefault="00063E4D" w:rsidP="00BA2C8B">
      <w:pPr>
        <w:jc w:val="center"/>
        <w:rPr>
          <w:sz w:val="24"/>
          <w:szCs w:val="24"/>
          <w:rtl/>
        </w:rPr>
      </w:pPr>
      <w:r>
        <w:rPr>
          <w:noProof/>
        </w:rPr>
        <w:drawing>
          <wp:inline distT="0" distB="0" distL="0" distR="0" wp14:anchorId="41C49202" wp14:editId="1BE1DDD5">
            <wp:extent cx="3594366" cy="3565805"/>
            <wp:effectExtent l="0" t="0" r="6350" b="0"/>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4366" cy="3565805"/>
                    </a:xfrm>
                    <a:prstGeom prst="rect">
                      <a:avLst/>
                    </a:prstGeom>
                    <a:noFill/>
                    <a:ln>
                      <a:noFill/>
                    </a:ln>
                  </pic:spPr>
                </pic:pic>
              </a:graphicData>
            </a:graphic>
          </wp:inline>
        </w:drawing>
      </w:r>
    </w:p>
    <w:p w14:paraId="77FD25C8" w14:textId="3242C16C" w:rsidR="00901EC0" w:rsidRDefault="00901EC0" w:rsidP="006D5F6C">
      <w:pPr>
        <w:jc w:val="both"/>
        <w:rPr>
          <w:sz w:val="24"/>
          <w:szCs w:val="24"/>
          <w:rtl/>
        </w:rPr>
      </w:pPr>
    </w:p>
    <w:p w14:paraId="17642738" w14:textId="0ECFB3C7" w:rsidR="00901EC0" w:rsidRDefault="00063E4D" w:rsidP="00063E4D">
      <w:pPr>
        <w:jc w:val="both"/>
        <w:rPr>
          <w:sz w:val="24"/>
          <w:szCs w:val="24"/>
          <w:rtl/>
        </w:rPr>
      </w:pPr>
      <w:r>
        <w:rPr>
          <w:noProof/>
        </w:rPr>
        <w:lastRenderedPageBreak/>
        <w:drawing>
          <wp:inline distT="0" distB="0" distL="0" distR="0" wp14:anchorId="3CB30166" wp14:editId="4135DA2C">
            <wp:extent cx="4537976" cy="3045350"/>
            <wp:effectExtent l="0" t="0" r="0" b="3175"/>
            <wp:docPr id="113" name="תמונה 113" descr="תמונה שמכילה טקסט, גרפיקה וקטור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תמונה 85" descr="תמונה שמכילה טקסט, גרפיקה וקטורית&#10;&#10;התיאור נוצר באופן אוטומטי"/>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8424" cy="3072494"/>
                    </a:xfrm>
                    <a:prstGeom prst="rect">
                      <a:avLst/>
                    </a:prstGeom>
                    <a:noFill/>
                    <a:ln>
                      <a:noFill/>
                    </a:ln>
                  </pic:spPr>
                </pic:pic>
              </a:graphicData>
            </a:graphic>
          </wp:inline>
        </w:drawing>
      </w:r>
    </w:p>
    <w:p w14:paraId="7A656731" w14:textId="1F34B691" w:rsidR="00901EC0" w:rsidRDefault="00901EC0" w:rsidP="006D5F6C">
      <w:pPr>
        <w:jc w:val="both"/>
        <w:rPr>
          <w:sz w:val="24"/>
          <w:szCs w:val="24"/>
          <w:rtl/>
        </w:rPr>
      </w:pPr>
    </w:p>
    <w:p w14:paraId="444CA494" w14:textId="77777777" w:rsidR="00901EC0" w:rsidRDefault="00901EC0" w:rsidP="006D5F6C">
      <w:pPr>
        <w:jc w:val="both"/>
        <w:rPr>
          <w:sz w:val="24"/>
          <w:szCs w:val="24"/>
          <w:rtl/>
        </w:rPr>
      </w:pPr>
    </w:p>
    <w:p w14:paraId="652BAC3C" w14:textId="418E98F8" w:rsidR="00A5565B" w:rsidRDefault="00901EC0" w:rsidP="00CD1B1A">
      <w:pPr>
        <w:jc w:val="both"/>
        <w:rPr>
          <w:sz w:val="24"/>
          <w:szCs w:val="24"/>
          <w:rtl/>
        </w:rPr>
      </w:pPr>
      <w:r>
        <w:rPr>
          <w:rFonts w:hint="cs"/>
          <w:sz w:val="24"/>
          <w:szCs w:val="24"/>
          <w:rtl/>
        </w:rPr>
        <w:t xml:space="preserve">המודלים יצאו אכן יחסית דומים במובן שאזורי ההחלטה שהם מגדירים מתאימים לכל מצבור של נקודות תווית מתאימה (אם מסתכלים היטב רואים </w:t>
      </w:r>
      <w:r w:rsidR="000F03DA">
        <w:rPr>
          <w:rFonts w:hint="cs"/>
          <w:sz w:val="24"/>
          <w:szCs w:val="24"/>
          <w:rtl/>
        </w:rPr>
        <w:t>שבגרף של ה-</w:t>
      </w:r>
      <w:r w:rsidR="000F03DA">
        <w:rPr>
          <w:rFonts w:hint="cs"/>
          <w:sz w:val="24"/>
          <w:szCs w:val="24"/>
        </w:rPr>
        <w:t>RBF</w:t>
      </w:r>
      <w:r w:rsidR="000F03DA">
        <w:rPr>
          <w:sz w:val="24"/>
          <w:szCs w:val="24"/>
        </w:rPr>
        <w:t xml:space="preserve"> kernel</w:t>
      </w:r>
      <w:r w:rsidR="000F03DA">
        <w:rPr>
          <w:rFonts w:hint="cs"/>
          <w:sz w:val="24"/>
          <w:szCs w:val="24"/>
          <w:rtl/>
        </w:rPr>
        <w:t xml:space="preserve"> גם יש אזורים צבועים באדום מסביב למקבצי הנקודות האדומות, אך האזור הזה צמוד מאוד לנקודות)</w:t>
      </w:r>
      <w:r>
        <w:rPr>
          <w:rFonts w:hint="cs"/>
          <w:sz w:val="24"/>
          <w:szCs w:val="24"/>
          <w:rtl/>
        </w:rPr>
        <w:t>. אבל כפ</w:t>
      </w:r>
      <w:r w:rsidR="00114707">
        <w:rPr>
          <w:rFonts w:hint="cs"/>
          <w:sz w:val="24"/>
          <w:szCs w:val="24"/>
          <w:rtl/>
        </w:rPr>
        <w:t>י שניתן לשים לב, עדיין יש הבדלים משמעותיים מאוד בין מודל ה-</w:t>
      </w:r>
      <w:r w:rsidR="0038200A">
        <w:rPr>
          <w:sz w:val="24"/>
          <w:szCs w:val="24"/>
        </w:rPr>
        <w:t>KNN</w:t>
      </w:r>
      <w:r w:rsidR="0038200A">
        <w:rPr>
          <w:rFonts w:hint="cs"/>
          <w:sz w:val="24"/>
          <w:szCs w:val="24"/>
          <w:rtl/>
        </w:rPr>
        <w:t xml:space="preserve"> עם שכן אחד,</w:t>
      </w:r>
      <w:r w:rsidR="00F658AA">
        <w:rPr>
          <w:rFonts w:hint="cs"/>
          <w:sz w:val="24"/>
          <w:szCs w:val="24"/>
          <w:rtl/>
        </w:rPr>
        <w:t xml:space="preserve"> שבו</w:t>
      </w:r>
      <w:r w:rsidR="0038200A">
        <w:rPr>
          <w:rFonts w:hint="cs"/>
          <w:sz w:val="24"/>
          <w:szCs w:val="24"/>
          <w:rtl/>
        </w:rPr>
        <w:t xml:space="preserve"> אנו מסתכלים רק על הנקודה הקרובה ביותר, ואין התייחסות לשאר הנקודות. לעומת זאת, עבור </w:t>
      </w:r>
      <w:r w:rsidR="0038200A">
        <w:rPr>
          <w:rFonts w:hint="cs"/>
          <w:sz w:val="24"/>
          <w:szCs w:val="24"/>
        </w:rPr>
        <w:t>RBF</w:t>
      </w:r>
      <w:r w:rsidR="0038200A">
        <w:rPr>
          <w:rFonts w:hint="cs"/>
          <w:sz w:val="24"/>
          <w:szCs w:val="24"/>
          <w:rtl/>
        </w:rPr>
        <w:t xml:space="preserve"> יש התייחסות לכל הנקודות, כאשר לנקודות יותר קרובות יש יותר "משקל". לכן, במצב בו יש מספר נקודות בעלות קרבה יחסית דומה (וזה מצב שיכול להיות נפוץ אצלנו מכיוון שה</w:t>
      </w:r>
      <w:r w:rsidR="0038200A">
        <w:rPr>
          <w:sz w:val="24"/>
          <w:szCs w:val="24"/>
        </w:rPr>
        <w:t>data</w:t>
      </w:r>
      <w:r w:rsidR="00466BC4">
        <w:rPr>
          <w:sz w:val="24"/>
          <w:szCs w:val="24"/>
        </w:rPr>
        <w:t>-</w:t>
      </w:r>
      <w:r w:rsidR="0038200A">
        <w:rPr>
          <w:rFonts w:hint="cs"/>
          <w:sz w:val="24"/>
          <w:szCs w:val="24"/>
          <w:rtl/>
        </w:rPr>
        <w:t xml:space="preserve"> שלנו מורכב בעיקר מכמה גושים מרכזיים בהם יש נקודות צפופות), עבור </w:t>
      </w:r>
      <w:r w:rsidR="0038200A">
        <w:rPr>
          <w:rFonts w:hint="cs"/>
          <w:sz w:val="24"/>
          <w:szCs w:val="24"/>
        </w:rPr>
        <w:t>KNN</w:t>
      </w:r>
      <w:r w:rsidR="0038200A">
        <w:rPr>
          <w:rFonts w:hint="cs"/>
          <w:sz w:val="24"/>
          <w:szCs w:val="24"/>
          <w:rtl/>
        </w:rPr>
        <w:t xml:space="preserve"> אנו נסתכל רק על שכן אחד קרוב ביותר ונתעלם מה</w:t>
      </w:r>
      <w:r w:rsidR="00B43CCB">
        <w:rPr>
          <w:rFonts w:hint="cs"/>
          <w:sz w:val="24"/>
          <w:szCs w:val="24"/>
          <w:rtl/>
        </w:rPr>
        <w:t>שכנים ה</w:t>
      </w:r>
      <w:r w:rsidR="0038200A">
        <w:rPr>
          <w:rFonts w:hint="cs"/>
          <w:sz w:val="24"/>
          <w:szCs w:val="24"/>
          <w:rtl/>
        </w:rPr>
        <w:t>אחרים למרות שהם קרובים מאוד במרחק, ולעומת זאת ב</w:t>
      </w:r>
      <w:r w:rsidR="0038200A">
        <w:rPr>
          <w:rFonts w:hint="cs"/>
          <w:sz w:val="24"/>
          <w:szCs w:val="24"/>
        </w:rPr>
        <w:t>RBF</w:t>
      </w:r>
      <w:r w:rsidR="006F7838">
        <w:rPr>
          <w:sz w:val="24"/>
          <w:szCs w:val="24"/>
        </w:rPr>
        <w:t>-</w:t>
      </w:r>
      <w:r w:rsidR="0038200A">
        <w:rPr>
          <w:rFonts w:hint="cs"/>
          <w:sz w:val="24"/>
          <w:szCs w:val="24"/>
          <w:rtl/>
        </w:rPr>
        <w:t xml:space="preserve"> כן נתחשב בנקודות אחרות.</w:t>
      </w:r>
    </w:p>
    <w:p w14:paraId="168F3AF6" w14:textId="23AB9023" w:rsidR="00CD1B1A" w:rsidRDefault="00CD1B1A" w:rsidP="00CD1B1A">
      <w:pPr>
        <w:jc w:val="both"/>
        <w:rPr>
          <w:sz w:val="24"/>
          <w:szCs w:val="24"/>
          <w:rtl/>
        </w:rPr>
      </w:pPr>
      <w:r>
        <w:rPr>
          <w:rFonts w:hint="cs"/>
          <w:sz w:val="24"/>
          <w:szCs w:val="24"/>
          <w:rtl/>
        </w:rPr>
        <w:t xml:space="preserve">הסבר נוסף שניתן להביא הוא: </w:t>
      </w:r>
      <w:r w:rsidR="00F54E74">
        <w:rPr>
          <w:rFonts w:hint="cs"/>
          <w:sz w:val="24"/>
          <w:szCs w:val="24"/>
          <w:rtl/>
        </w:rPr>
        <w:t>השתמשנו ב-</w:t>
      </w:r>
      <w:r w:rsidR="00F54E74">
        <w:rPr>
          <w:sz w:val="24"/>
          <w:szCs w:val="24"/>
        </w:rPr>
        <w:t>gamma</w:t>
      </w:r>
      <w:r w:rsidR="00F54E74">
        <w:rPr>
          <w:rFonts w:hint="cs"/>
          <w:sz w:val="24"/>
          <w:szCs w:val="24"/>
          <w:rtl/>
        </w:rPr>
        <w:t xml:space="preserve"> גדול מאוד, ולכן על פי הנוסחה של ה-</w:t>
      </w:r>
      <w:r w:rsidR="00F54E74">
        <w:rPr>
          <w:sz w:val="24"/>
          <w:szCs w:val="24"/>
        </w:rPr>
        <w:t>RBF kernel</w:t>
      </w:r>
      <w:r w:rsidR="005676A6">
        <w:rPr>
          <w:rFonts w:hint="cs"/>
          <w:sz w:val="24"/>
          <w:szCs w:val="24"/>
          <w:rtl/>
        </w:rPr>
        <w:t xml:space="preserve">, </w:t>
      </w:r>
      <w:r w:rsidR="00BB4ACD">
        <w:rPr>
          <w:rFonts w:hint="cs"/>
          <w:sz w:val="24"/>
          <w:szCs w:val="24"/>
          <w:rtl/>
        </w:rPr>
        <w:t>נקבל שההשפעה של כל נקודה</w:t>
      </w:r>
      <w:r w:rsidR="00F3469F">
        <w:rPr>
          <w:rFonts w:hint="cs"/>
          <w:sz w:val="24"/>
          <w:szCs w:val="24"/>
          <w:rtl/>
        </w:rPr>
        <w:t xml:space="preserve"> על הפרדיקציה של נקודה חדשה היא קטנה מאוד, מכיוון שאנו מכפילים את המרחק במספר שלילי (יש מינוס לפני ה-</w:t>
      </w:r>
      <w:r w:rsidR="00F3469F">
        <w:rPr>
          <w:sz w:val="24"/>
          <w:szCs w:val="24"/>
        </w:rPr>
        <w:t>gamma</w:t>
      </w:r>
      <w:r w:rsidR="00F3469F">
        <w:rPr>
          <w:rFonts w:hint="cs"/>
          <w:sz w:val="24"/>
          <w:szCs w:val="24"/>
          <w:rtl/>
        </w:rPr>
        <w:t xml:space="preserve"> בנוסחה), ולכן האקספוננט שואף ל-0 במקרה זה.</w:t>
      </w:r>
      <w:r w:rsidR="00BB6E7A">
        <w:rPr>
          <w:rFonts w:hint="cs"/>
          <w:sz w:val="24"/>
          <w:szCs w:val="24"/>
          <w:rtl/>
        </w:rPr>
        <w:t xml:space="preserve"> כלומר, ההשפעה שיש לכל נקודה בסט האימון שלנו על פרדיקציה של נקודה חדשה היא קטנה מאוד, אלא אם כן הנקודה החדשה קרובה מאוד לנקודה בסט האימון שלנו שאז אכן נקבל השפעה של הנקודה בסט האימון.</w:t>
      </w:r>
      <w:r w:rsidR="00CE2E2C">
        <w:rPr>
          <w:rFonts w:hint="cs"/>
          <w:sz w:val="24"/>
          <w:szCs w:val="24"/>
          <w:rtl/>
        </w:rPr>
        <w:t xml:space="preserve"> כלומר, במצב כזה בעצם נקבל התנהגות שכל </w:t>
      </w:r>
      <w:r w:rsidR="002F1852">
        <w:rPr>
          <w:rFonts w:hint="cs"/>
          <w:sz w:val="24"/>
          <w:szCs w:val="24"/>
          <w:rtl/>
        </w:rPr>
        <w:t>נקודה בסט האימון משפיעה רק על הסביבה הקרובה ביותר שלה, וזה בדיוק מה שקיבלנו בגרף.</w:t>
      </w:r>
    </w:p>
    <w:p w14:paraId="07C54C03" w14:textId="447EF4E1" w:rsidR="008C437F" w:rsidRDefault="008C437F" w:rsidP="00CD1B1A">
      <w:pPr>
        <w:jc w:val="both"/>
        <w:rPr>
          <w:sz w:val="24"/>
          <w:szCs w:val="24"/>
          <w:rtl/>
        </w:rPr>
      </w:pPr>
      <w:r w:rsidRPr="008C437F">
        <w:rPr>
          <w:rFonts w:cs="Arial"/>
          <w:noProof/>
          <w:sz w:val="24"/>
          <w:szCs w:val="24"/>
          <w:rtl/>
        </w:rPr>
        <w:lastRenderedPageBreak/>
        <w:drawing>
          <wp:anchor distT="0" distB="0" distL="114300" distR="114300" simplePos="0" relativeHeight="251782144" behindDoc="0" locked="0" layoutInCell="1" allowOverlap="1" wp14:anchorId="3D290185" wp14:editId="7918D9A7">
            <wp:simplePos x="0" y="0"/>
            <wp:positionH relativeFrom="column">
              <wp:posOffset>516890</wp:posOffset>
            </wp:positionH>
            <wp:positionV relativeFrom="paragraph">
              <wp:posOffset>434137</wp:posOffset>
            </wp:positionV>
            <wp:extent cx="2355215" cy="2264410"/>
            <wp:effectExtent l="0" t="0" r="6985" b="2540"/>
            <wp:wrapTopAndBottom/>
            <wp:docPr id="108" name="Picture 1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55215" cy="2264410"/>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 xml:space="preserve">זה בעצם התיאור הגרפי שמתאר את המצב בו אנו נמצאים כאשר אנו משתמשים בערך </w:t>
      </w:r>
      <w:r>
        <w:rPr>
          <w:sz w:val="24"/>
          <w:szCs w:val="24"/>
        </w:rPr>
        <w:t>gamma</w:t>
      </w:r>
      <w:r>
        <w:rPr>
          <w:rFonts w:hint="cs"/>
          <w:sz w:val="24"/>
          <w:szCs w:val="24"/>
          <w:rtl/>
        </w:rPr>
        <w:t xml:space="preserve"> גדול מאוד:</w:t>
      </w:r>
    </w:p>
    <w:p w14:paraId="62CA2830" w14:textId="77777777" w:rsidR="00F4298D" w:rsidRPr="009379EE" w:rsidRDefault="00F4298D" w:rsidP="00DE6312">
      <w:pPr>
        <w:jc w:val="both"/>
        <w:rPr>
          <w:sz w:val="24"/>
          <w:szCs w:val="24"/>
          <w:rtl/>
        </w:rPr>
      </w:pPr>
    </w:p>
    <w:p w14:paraId="6C05A8A2" w14:textId="18A8A4EC" w:rsidR="009278BC" w:rsidRPr="00A61EFA" w:rsidRDefault="00333B74" w:rsidP="00A61EFA">
      <w:pPr>
        <w:jc w:val="both"/>
        <w:rPr>
          <w:noProof/>
          <w:sz w:val="24"/>
          <w:szCs w:val="24"/>
          <w:rtl/>
          <w:lang w:val="he-IL"/>
        </w:rPr>
      </w:pPr>
      <w:r>
        <w:rPr>
          <w:rFonts w:hint="cs"/>
          <w:b/>
          <w:bCs/>
          <w:sz w:val="24"/>
          <w:szCs w:val="24"/>
          <w:rtl/>
        </w:rPr>
        <w:t xml:space="preserve">סעיף </w:t>
      </w:r>
      <w:r w:rsidR="00A61EFA">
        <w:rPr>
          <w:rFonts w:hint="cs"/>
          <w:b/>
          <w:bCs/>
          <w:sz w:val="24"/>
          <w:szCs w:val="24"/>
          <w:rtl/>
        </w:rPr>
        <w:t>17</w:t>
      </w:r>
      <w:r>
        <w:rPr>
          <w:rFonts w:hint="cs"/>
          <w:b/>
          <w:bCs/>
          <w:sz w:val="24"/>
          <w:szCs w:val="24"/>
          <w:rtl/>
        </w:rPr>
        <w:t>:</w:t>
      </w:r>
    </w:p>
    <w:p w14:paraId="5BAFAAB2" w14:textId="79DB8A2F" w:rsidR="00A61EFA" w:rsidRDefault="00A61EFA" w:rsidP="00777598">
      <w:pPr>
        <w:jc w:val="both"/>
        <w:rPr>
          <w:sz w:val="24"/>
          <w:szCs w:val="24"/>
          <w:rtl/>
        </w:rPr>
      </w:pPr>
    </w:p>
    <w:p w14:paraId="76511B97" w14:textId="0A3B4D20" w:rsidR="00E56E4B" w:rsidRDefault="00E56E4B" w:rsidP="00777598">
      <w:pPr>
        <w:jc w:val="both"/>
        <w:rPr>
          <w:sz w:val="24"/>
          <w:szCs w:val="24"/>
          <w:rtl/>
        </w:rPr>
      </w:pPr>
      <w:r>
        <w:rPr>
          <w:noProof/>
        </w:rPr>
        <w:drawing>
          <wp:inline distT="0" distB="0" distL="0" distR="0" wp14:anchorId="2DF3E6C8" wp14:editId="22AAB700">
            <wp:extent cx="5274310" cy="3949700"/>
            <wp:effectExtent l="0" t="0" r="2540" b="0"/>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49700"/>
                    </a:xfrm>
                    <a:prstGeom prst="rect">
                      <a:avLst/>
                    </a:prstGeom>
                    <a:noFill/>
                    <a:ln>
                      <a:noFill/>
                    </a:ln>
                  </pic:spPr>
                </pic:pic>
              </a:graphicData>
            </a:graphic>
          </wp:inline>
        </w:drawing>
      </w:r>
    </w:p>
    <w:p w14:paraId="200A7B1A" w14:textId="4D2149F2" w:rsidR="00E56E4B" w:rsidRDefault="00E56E4B" w:rsidP="00777598">
      <w:pPr>
        <w:jc w:val="both"/>
        <w:rPr>
          <w:sz w:val="24"/>
          <w:szCs w:val="24"/>
          <w:rtl/>
        </w:rPr>
      </w:pPr>
    </w:p>
    <w:p w14:paraId="46D40083" w14:textId="44375172" w:rsidR="00E56E4B" w:rsidRDefault="00E56E4B" w:rsidP="00E56E4B">
      <w:pPr>
        <w:jc w:val="both"/>
        <w:rPr>
          <w:sz w:val="24"/>
          <w:szCs w:val="24"/>
          <w:rtl/>
        </w:rPr>
      </w:pPr>
      <w:r>
        <w:rPr>
          <w:noProof/>
        </w:rPr>
        <w:lastRenderedPageBreak/>
        <w:drawing>
          <wp:inline distT="0" distB="0" distL="0" distR="0" wp14:anchorId="766523BE" wp14:editId="0DD6E20F">
            <wp:extent cx="5274310" cy="3915410"/>
            <wp:effectExtent l="0" t="0" r="2540" b="8890"/>
            <wp:docPr id="105" name="תמונה 10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תמונה 105" descr="תמונה שמכילה שולחן&#10;&#10;התיאור נוצר באופן אוטומטי"/>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15410"/>
                    </a:xfrm>
                    <a:prstGeom prst="rect">
                      <a:avLst/>
                    </a:prstGeom>
                    <a:noFill/>
                    <a:ln>
                      <a:noFill/>
                    </a:ln>
                  </pic:spPr>
                </pic:pic>
              </a:graphicData>
            </a:graphic>
          </wp:inline>
        </w:drawing>
      </w:r>
    </w:p>
    <w:p w14:paraId="226991F0" w14:textId="77777777" w:rsidR="005F6721" w:rsidRDefault="00E56E4B" w:rsidP="005F6721">
      <w:pPr>
        <w:bidi w:val="0"/>
        <w:spacing w:after="0" w:line="240" w:lineRule="auto"/>
        <w:jc w:val="center"/>
        <w:rPr>
          <w:rFonts w:ascii="Courier New" w:eastAsia="Times New Roman" w:hAnsi="Courier New" w:cs="Courier New"/>
          <w:color w:val="212121"/>
          <w:sz w:val="21"/>
          <w:szCs w:val="21"/>
          <w:shd w:val="clear" w:color="auto" w:fill="FFFFFF"/>
        </w:rPr>
      </w:pPr>
      <w:r w:rsidRPr="00E56E4B">
        <w:rPr>
          <w:rFonts w:ascii="Courier New" w:eastAsia="Times New Roman" w:hAnsi="Courier New" w:cs="Courier New"/>
          <w:color w:val="212121"/>
          <w:sz w:val="21"/>
          <w:szCs w:val="21"/>
          <w:shd w:val="clear" w:color="auto" w:fill="FFFFFF"/>
        </w:rPr>
        <w:t>Best parameters: {'C': 10.0, 'gamma': 10.0}</w:t>
      </w:r>
    </w:p>
    <w:p w14:paraId="69F8ED1D" w14:textId="4D49C724" w:rsidR="00E56E4B" w:rsidRPr="005F6721" w:rsidRDefault="00E56E4B" w:rsidP="005F6721">
      <w:pPr>
        <w:bidi w:val="0"/>
        <w:spacing w:after="0" w:line="240" w:lineRule="auto"/>
        <w:jc w:val="center"/>
        <w:rPr>
          <w:rFonts w:ascii="Courier New" w:eastAsia="Times New Roman" w:hAnsi="Courier New" w:cs="Courier New"/>
          <w:color w:val="212121"/>
          <w:sz w:val="21"/>
          <w:szCs w:val="21"/>
          <w:shd w:val="clear" w:color="auto" w:fill="FFFFFF"/>
          <w:rtl/>
        </w:rPr>
      </w:pPr>
      <w:r w:rsidRPr="00E56E4B">
        <w:rPr>
          <w:rFonts w:ascii="Courier New" w:eastAsia="Times New Roman" w:hAnsi="Courier New" w:cs="Courier New"/>
          <w:color w:val="212121"/>
          <w:sz w:val="21"/>
          <w:szCs w:val="21"/>
          <w:shd w:val="clear" w:color="auto" w:fill="FFFFFF"/>
        </w:rPr>
        <w:t>Best score: 0.878</w:t>
      </w:r>
    </w:p>
    <w:p w14:paraId="5C6EF045" w14:textId="77777777" w:rsidR="00A61EFA" w:rsidRDefault="00A61EFA" w:rsidP="00777598">
      <w:pPr>
        <w:jc w:val="both"/>
        <w:rPr>
          <w:sz w:val="24"/>
          <w:szCs w:val="24"/>
          <w:rtl/>
        </w:rPr>
      </w:pPr>
    </w:p>
    <w:p w14:paraId="7D84C059" w14:textId="3B96D13B" w:rsidR="00E8396A" w:rsidRDefault="00E8396A" w:rsidP="00777598">
      <w:pPr>
        <w:jc w:val="both"/>
        <w:rPr>
          <w:sz w:val="24"/>
          <w:szCs w:val="24"/>
          <w:rtl/>
        </w:rPr>
      </w:pPr>
      <w:r>
        <w:rPr>
          <w:rFonts w:hint="cs"/>
          <w:sz w:val="24"/>
          <w:szCs w:val="24"/>
          <w:rtl/>
        </w:rPr>
        <w:t xml:space="preserve">קודם כל נבחין כי הקומבינציה שיוצרת את הביצועים הטובים ביותר היא עבור </w:t>
      </w:r>
      <w:r w:rsidRPr="00E22D8E">
        <w:rPr>
          <w:sz w:val="24"/>
          <w:szCs w:val="24"/>
        </w:rPr>
        <w:t>C=1</w:t>
      </w:r>
      <w:r w:rsidR="00067542">
        <w:rPr>
          <w:sz w:val="24"/>
          <w:szCs w:val="24"/>
        </w:rPr>
        <w:t>0</w:t>
      </w:r>
      <w:r w:rsidR="00DE4189" w:rsidRPr="00E22D8E">
        <w:rPr>
          <w:rFonts w:hint="cs"/>
          <w:sz w:val="24"/>
          <w:szCs w:val="24"/>
          <w:rtl/>
        </w:rPr>
        <w:t>,</w:t>
      </w:r>
      <w:r w:rsidRPr="00E22D8E">
        <w:rPr>
          <w:rFonts w:hint="cs"/>
          <w:sz w:val="24"/>
          <w:szCs w:val="24"/>
          <w:rtl/>
        </w:rPr>
        <w:t xml:space="preserve"> </w:t>
      </w:r>
      <w:r w:rsidRPr="00E22D8E">
        <w:rPr>
          <w:sz w:val="24"/>
          <w:szCs w:val="24"/>
        </w:rPr>
        <w:t>gamma=1</w:t>
      </w:r>
      <w:r w:rsidR="00A93A2E">
        <w:rPr>
          <w:sz w:val="24"/>
          <w:szCs w:val="24"/>
        </w:rPr>
        <w:t>0</w:t>
      </w:r>
      <w:r w:rsidRPr="00E22D8E">
        <w:rPr>
          <w:rFonts w:hint="cs"/>
          <w:sz w:val="24"/>
          <w:szCs w:val="24"/>
          <w:rtl/>
        </w:rPr>
        <w:t>. עבור נתונים אלה הגענו ל-</w:t>
      </w:r>
      <w:r w:rsidRPr="00E22D8E">
        <w:rPr>
          <w:sz w:val="24"/>
          <w:szCs w:val="24"/>
        </w:rPr>
        <w:t>%</w:t>
      </w:r>
      <w:r w:rsidR="00280DAE">
        <w:rPr>
          <w:rFonts w:hint="cs"/>
          <w:sz w:val="24"/>
          <w:szCs w:val="24"/>
          <w:rtl/>
        </w:rPr>
        <w:t>87.8</w:t>
      </w:r>
      <w:r w:rsidRPr="00E22D8E">
        <w:rPr>
          <w:rFonts w:hint="cs"/>
          <w:sz w:val="24"/>
          <w:szCs w:val="24"/>
          <w:rtl/>
        </w:rPr>
        <w:t xml:space="preserve"> דיוק על ה-</w:t>
      </w:r>
      <w:r w:rsidR="00C25966">
        <w:rPr>
          <w:sz w:val="24"/>
          <w:szCs w:val="24"/>
        </w:rPr>
        <w:t>validation</w:t>
      </w:r>
      <w:r w:rsidRPr="00E22D8E">
        <w:rPr>
          <w:sz w:val="24"/>
          <w:szCs w:val="24"/>
        </w:rPr>
        <w:t xml:space="preserve"> set</w:t>
      </w:r>
      <w:r w:rsidRPr="00E22D8E">
        <w:rPr>
          <w:rFonts w:hint="cs"/>
          <w:sz w:val="24"/>
          <w:szCs w:val="24"/>
          <w:rtl/>
        </w:rPr>
        <w:t>.</w:t>
      </w:r>
    </w:p>
    <w:p w14:paraId="0F8C6189" w14:textId="1EEB0D63" w:rsidR="00A20E03" w:rsidRDefault="00B9423F" w:rsidP="00E8396A">
      <w:pPr>
        <w:tabs>
          <w:tab w:val="left" w:pos="1355"/>
        </w:tabs>
        <w:jc w:val="both"/>
        <w:rPr>
          <w:sz w:val="24"/>
          <w:szCs w:val="24"/>
          <w:rtl/>
        </w:rPr>
      </w:pPr>
      <w:r>
        <w:rPr>
          <w:rFonts w:hint="cs"/>
          <w:sz w:val="24"/>
          <w:szCs w:val="24"/>
          <w:rtl/>
        </w:rPr>
        <w:t>כעת, נ</w:t>
      </w:r>
      <w:r w:rsidR="00E8396A" w:rsidRPr="0026393B">
        <w:rPr>
          <w:rFonts w:hint="cs"/>
          <w:sz w:val="24"/>
          <w:szCs w:val="24"/>
          <w:rtl/>
        </w:rPr>
        <w:t>תבונן ב-</w:t>
      </w:r>
      <w:r w:rsidR="00E8396A" w:rsidRPr="0026393B">
        <w:rPr>
          <w:sz w:val="24"/>
          <w:szCs w:val="24"/>
        </w:rPr>
        <w:t>heat maps</w:t>
      </w:r>
      <w:r w:rsidR="00E8396A" w:rsidRPr="0026393B">
        <w:rPr>
          <w:rFonts w:hint="cs"/>
          <w:sz w:val="24"/>
          <w:szCs w:val="24"/>
          <w:rtl/>
        </w:rPr>
        <w:t xml:space="preserve"> שיצרנו </w:t>
      </w:r>
      <w:r w:rsidR="00416123">
        <w:rPr>
          <w:rFonts w:hint="cs"/>
          <w:sz w:val="24"/>
          <w:szCs w:val="24"/>
          <w:rtl/>
        </w:rPr>
        <w:t>ו</w:t>
      </w:r>
      <w:r w:rsidR="00E8396A" w:rsidRPr="0026393B">
        <w:rPr>
          <w:rFonts w:hint="cs"/>
          <w:sz w:val="24"/>
          <w:szCs w:val="24"/>
          <w:rtl/>
        </w:rPr>
        <w:t xml:space="preserve">נוכל למצוא קומבינציה שיוצרת </w:t>
      </w:r>
      <w:r w:rsidR="00E8396A" w:rsidRPr="0026393B">
        <w:rPr>
          <w:sz w:val="24"/>
          <w:szCs w:val="24"/>
        </w:rPr>
        <w:t>underfitting</w:t>
      </w:r>
      <w:r w:rsidR="00E8396A" w:rsidRPr="0026393B">
        <w:rPr>
          <w:rFonts w:hint="cs"/>
          <w:sz w:val="24"/>
          <w:szCs w:val="24"/>
          <w:rtl/>
        </w:rPr>
        <w:t xml:space="preserve">, לדוגמה הקומבינציה הבאה: </w:t>
      </w:r>
      <w:r w:rsidR="00CC406C" w:rsidRPr="003C6CE7">
        <w:rPr>
          <w:sz w:val="24"/>
          <w:szCs w:val="24"/>
        </w:rPr>
        <w:t>C=</w:t>
      </w:r>
      <w:r w:rsidR="006C38AF">
        <w:rPr>
          <w:sz w:val="24"/>
          <w:szCs w:val="24"/>
        </w:rPr>
        <w:t>0</w:t>
      </w:r>
      <w:r w:rsidR="00FB288D">
        <w:rPr>
          <w:sz w:val="24"/>
          <w:szCs w:val="24"/>
        </w:rPr>
        <w:t>.</w:t>
      </w:r>
      <w:r w:rsidR="00CC406C" w:rsidRPr="003C6CE7">
        <w:rPr>
          <w:sz w:val="24"/>
          <w:szCs w:val="24"/>
        </w:rPr>
        <w:t>1</w:t>
      </w:r>
      <w:r w:rsidR="00CC406C" w:rsidRPr="003C6CE7">
        <w:rPr>
          <w:rFonts w:hint="cs"/>
          <w:sz w:val="24"/>
          <w:szCs w:val="24"/>
          <w:rtl/>
        </w:rPr>
        <w:t xml:space="preserve"> ו</w:t>
      </w:r>
      <w:r w:rsidR="00CC406C" w:rsidRPr="003C6CE7">
        <w:rPr>
          <w:sz w:val="24"/>
          <w:szCs w:val="24"/>
        </w:rPr>
        <w:t>gamma=0.</w:t>
      </w:r>
      <w:r w:rsidR="000A78C7" w:rsidRPr="003C6CE7">
        <w:rPr>
          <w:sz w:val="24"/>
          <w:szCs w:val="24"/>
        </w:rPr>
        <w:t>0</w:t>
      </w:r>
      <w:r w:rsidR="00CC406C" w:rsidRPr="003C6CE7">
        <w:rPr>
          <w:sz w:val="24"/>
          <w:szCs w:val="24"/>
        </w:rPr>
        <w:t>1-</w:t>
      </w:r>
      <w:r w:rsidR="00E8396A" w:rsidRPr="003C6CE7">
        <w:rPr>
          <w:rFonts w:hint="cs"/>
          <w:sz w:val="24"/>
          <w:szCs w:val="24"/>
          <w:rtl/>
        </w:rPr>
        <w:t>.</w:t>
      </w:r>
      <w:r w:rsidR="00E8396A" w:rsidRPr="0026393B">
        <w:rPr>
          <w:rFonts w:hint="cs"/>
          <w:sz w:val="24"/>
          <w:szCs w:val="24"/>
          <w:rtl/>
        </w:rPr>
        <w:t xml:space="preserve"> עבור קומבינציה זו אנו רואים שגם על סט האימון וגם על ה-</w:t>
      </w:r>
      <w:r w:rsidR="00E8396A" w:rsidRPr="0026393B">
        <w:rPr>
          <w:sz w:val="24"/>
          <w:szCs w:val="24"/>
        </w:rPr>
        <w:t>validation set</w:t>
      </w:r>
      <w:r w:rsidR="00E8396A" w:rsidRPr="0026393B">
        <w:rPr>
          <w:rFonts w:hint="cs"/>
          <w:sz w:val="24"/>
          <w:szCs w:val="24"/>
          <w:rtl/>
        </w:rPr>
        <w:t xml:space="preserve">, אנו מקבלים תוצאות יחסית נמוכות בהשוואה לשאר התוצאות שאנחנו מקבלים עבור פרמטרים אחרים. כפי שלמדנו בניתוח התיאורטי בהרצאה, </w:t>
      </w:r>
      <w:r w:rsidR="00FA39A4">
        <w:rPr>
          <w:rFonts w:hint="cs"/>
          <w:sz w:val="24"/>
          <w:szCs w:val="24"/>
          <w:rtl/>
        </w:rPr>
        <w:t>מכיוון</w:t>
      </w:r>
      <w:r w:rsidR="00E8396A" w:rsidRPr="0026393B">
        <w:rPr>
          <w:rFonts w:hint="cs"/>
          <w:sz w:val="24"/>
          <w:szCs w:val="24"/>
          <w:rtl/>
        </w:rPr>
        <w:t xml:space="preserve"> </w:t>
      </w:r>
      <w:r w:rsidR="004E2585">
        <w:rPr>
          <w:rFonts w:hint="cs"/>
          <w:sz w:val="24"/>
          <w:szCs w:val="24"/>
          <w:rtl/>
        </w:rPr>
        <w:t>ש</w:t>
      </w:r>
      <w:r w:rsidR="00E8396A" w:rsidRPr="0026393B">
        <w:rPr>
          <w:rFonts w:hint="cs"/>
          <w:sz w:val="24"/>
          <w:szCs w:val="24"/>
          <w:rtl/>
        </w:rPr>
        <w:t>קיבלנו שם על סט האימון וגם על סט הוולידצי</w:t>
      </w:r>
      <w:r w:rsidR="00E8396A" w:rsidRPr="0026393B">
        <w:rPr>
          <w:rFonts w:hint="eastAsia"/>
          <w:sz w:val="24"/>
          <w:szCs w:val="24"/>
          <w:rtl/>
        </w:rPr>
        <w:t>ה</w:t>
      </w:r>
      <w:r w:rsidR="00E8396A" w:rsidRPr="0026393B">
        <w:rPr>
          <w:rFonts w:hint="cs"/>
          <w:sz w:val="24"/>
          <w:szCs w:val="24"/>
          <w:rtl/>
        </w:rPr>
        <w:t xml:space="preserve"> תוצאה נמוכה, </w:t>
      </w:r>
      <w:r w:rsidR="001A35E0">
        <w:rPr>
          <w:rFonts w:hint="cs"/>
          <w:sz w:val="24"/>
          <w:szCs w:val="24"/>
          <w:rtl/>
        </w:rPr>
        <w:t>אז אנחנו במצב של</w:t>
      </w:r>
      <w:r w:rsidR="00E8396A" w:rsidRPr="0026393B">
        <w:rPr>
          <w:rFonts w:hint="cs"/>
          <w:sz w:val="24"/>
          <w:szCs w:val="24"/>
          <w:rtl/>
        </w:rPr>
        <w:t xml:space="preserve"> </w:t>
      </w:r>
      <w:r w:rsidR="00E8396A" w:rsidRPr="0026393B">
        <w:rPr>
          <w:sz w:val="24"/>
          <w:szCs w:val="24"/>
        </w:rPr>
        <w:t>underfitting</w:t>
      </w:r>
      <w:r w:rsidR="001A35E0">
        <w:rPr>
          <w:rFonts w:hint="cs"/>
          <w:sz w:val="24"/>
          <w:szCs w:val="24"/>
          <w:rtl/>
        </w:rPr>
        <w:t xml:space="preserve"> בו למודל שיצרנו אין סיבוכיות מספיק גדולה על מנת להכיל את המורכבות של סט הנתונים</w:t>
      </w:r>
      <w:r w:rsidR="00E8396A" w:rsidRPr="0026393B">
        <w:rPr>
          <w:rFonts w:hint="cs"/>
          <w:sz w:val="24"/>
          <w:szCs w:val="24"/>
          <w:rtl/>
        </w:rPr>
        <w:t>.</w:t>
      </w:r>
    </w:p>
    <w:p w14:paraId="04F32C07" w14:textId="3A6D40A5" w:rsidR="00E8396A" w:rsidRDefault="00E8396A" w:rsidP="0064666F">
      <w:pPr>
        <w:tabs>
          <w:tab w:val="left" w:pos="1355"/>
        </w:tabs>
        <w:jc w:val="both"/>
        <w:rPr>
          <w:sz w:val="24"/>
          <w:szCs w:val="24"/>
          <w:rtl/>
        </w:rPr>
      </w:pPr>
      <w:r w:rsidRPr="0026393B">
        <w:rPr>
          <w:rFonts w:hint="cs"/>
          <w:sz w:val="24"/>
          <w:szCs w:val="24"/>
          <w:rtl/>
        </w:rPr>
        <w:t xml:space="preserve">תוצאה זו גם </w:t>
      </w:r>
      <w:r w:rsidR="001A4E79">
        <w:rPr>
          <w:rFonts w:hint="cs"/>
          <w:sz w:val="24"/>
          <w:szCs w:val="24"/>
          <w:rtl/>
        </w:rPr>
        <w:t xml:space="preserve">די </w:t>
      </w:r>
      <w:r w:rsidRPr="0026393B">
        <w:rPr>
          <w:rFonts w:hint="cs"/>
          <w:sz w:val="24"/>
          <w:szCs w:val="24"/>
          <w:rtl/>
        </w:rPr>
        <w:t xml:space="preserve">הגיונית מכיוון שקבענו את ערך הפרמטר </w:t>
      </w:r>
      <w:r w:rsidR="00A20E03">
        <w:rPr>
          <w:sz w:val="24"/>
          <w:szCs w:val="24"/>
        </w:rPr>
        <w:t>gamma</w:t>
      </w:r>
      <w:r w:rsidRPr="0026393B">
        <w:rPr>
          <w:rFonts w:hint="cs"/>
          <w:sz w:val="24"/>
          <w:szCs w:val="24"/>
          <w:rtl/>
        </w:rPr>
        <w:t xml:space="preserve"> להיות </w:t>
      </w:r>
      <w:r w:rsidR="00A20E03">
        <w:rPr>
          <w:rFonts w:hint="cs"/>
          <w:sz w:val="24"/>
          <w:szCs w:val="24"/>
          <w:rtl/>
        </w:rPr>
        <w:t>0.01.</w:t>
      </w:r>
      <w:r w:rsidRPr="0026393B">
        <w:rPr>
          <w:rFonts w:hint="cs"/>
          <w:sz w:val="24"/>
          <w:szCs w:val="24"/>
          <w:rtl/>
        </w:rPr>
        <w:t xml:space="preserve"> </w:t>
      </w:r>
      <w:r w:rsidR="00A20E03">
        <w:rPr>
          <w:rFonts w:hint="cs"/>
          <w:sz w:val="24"/>
          <w:szCs w:val="24"/>
          <w:rtl/>
        </w:rPr>
        <w:t>על פי הנ</w:t>
      </w:r>
      <w:r w:rsidR="00991BFB">
        <w:rPr>
          <w:rFonts w:hint="cs"/>
          <w:sz w:val="24"/>
          <w:szCs w:val="24"/>
          <w:rtl/>
        </w:rPr>
        <w:t>י</w:t>
      </w:r>
      <w:r w:rsidR="00A20E03">
        <w:rPr>
          <w:rFonts w:hint="cs"/>
          <w:sz w:val="24"/>
          <w:szCs w:val="24"/>
          <w:rtl/>
        </w:rPr>
        <w:t>תוח התיאורטי שראינו בהרצאה</w:t>
      </w:r>
      <w:r w:rsidRPr="0026393B">
        <w:rPr>
          <w:rFonts w:hint="cs"/>
          <w:sz w:val="24"/>
          <w:szCs w:val="24"/>
          <w:rtl/>
        </w:rPr>
        <w:t>,</w:t>
      </w:r>
      <w:r w:rsidR="00A20E03">
        <w:rPr>
          <w:rFonts w:hint="cs"/>
          <w:sz w:val="24"/>
          <w:szCs w:val="24"/>
          <w:rtl/>
        </w:rPr>
        <w:t xml:space="preserve"> </w:t>
      </w:r>
      <w:r w:rsidR="00991BFB">
        <w:rPr>
          <w:rFonts w:hint="cs"/>
          <w:sz w:val="24"/>
          <w:szCs w:val="24"/>
          <w:rtl/>
        </w:rPr>
        <w:t>ו</w:t>
      </w:r>
      <w:r w:rsidR="00A20E03">
        <w:rPr>
          <w:rFonts w:hint="cs"/>
          <w:sz w:val="24"/>
          <w:szCs w:val="24"/>
          <w:rtl/>
        </w:rPr>
        <w:t xml:space="preserve">כאשר </w:t>
      </w:r>
      <w:r w:rsidR="00A20E03">
        <w:rPr>
          <w:sz w:val="24"/>
          <w:szCs w:val="24"/>
        </w:rPr>
        <w:t>gamma</w:t>
      </w:r>
      <w:r w:rsidR="00A20E03">
        <w:rPr>
          <w:rFonts w:hint="cs"/>
          <w:sz w:val="24"/>
          <w:szCs w:val="24"/>
          <w:rtl/>
        </w:rPr>
        <w:t xml:space="preserve"> מאוד קטן, אז המודל </w:t>
      </w:r>
      <w:r w:rsidR="005B108E">
        <w:rPr>
          <w:rFonts w:hint="cs"/>
          <w:sz w:val="24"/>
          <w:szCs w:val="24"/>
          <w:rtl/>
        </w:rPr>
        <w:t>לא מצליח להבין את המורכבות של סט הנתונים.</w:t>
      </w:r>
      <w:r w:rsidR="00991BFB">
        <w:rPr>
          <w:rFonts w:hint="cs"/>
          <w:sz w:val="24"/>
          <w:szCs w:val="24"/>
          <w:rtl/>
        </w:rPr>
        <w:t xml:space="preserve"> זה נובע מכך </w:t>
      </w:r>
      <w:r w:rsidR="00F35344">
        <w:rPr>
          <w:rFonts w:hint="cs"/>
          <w:sz w:val="24"/>
          <w:szCs w:val="24"/>
          <w:rtl/>
        </w:rPr>
        <w:t xml:space="preserve">שבאופן אינטואיטיבי </w:t>
      </w:r>
      <w:r w:rsidR="00F35344">
        <w:rPr>
          <w:sz w:val="24"/>
          <w:szCs w:val="24"/>
        </w:rPr>
        <w:t>gamma</w:t>
      </w:r>
      <w:r w:rsidR="00F35344">
        <w:rPr>
          <w:rFonts w:hint="cs"/>
          <w:sz w:val="24"/>
          <w:szCs w:val="24"/>
          <w:rtl/>
        </w:rPr>
        <w:t xml:space="preserve"> קובע מהו טווח ההשפעה של דגימה אחת, ומכיוון ש-</w:t>
      </w:r>
      <w:r w:rsidR="00F35344">
        <w:rPr>
          <w:sz w:val="24"/>
          <w:szCs w:val="24"/>
        </w:rPr>
        <w:t>gamma</w:t>
      </w:r>
      <w:r w:rsidR="00F35344">
        <w:rPr>
          <w:rFonts w:hint="cs"/>
          <w:sz w:val="24"/>
          <w:szCs w:val="24"/>
          <w:rtl/>
        </w:rPr>
        <w:t xml:space="preserve"> קטן אז טווח ההשפעה של כל דגימה הוא די גדול </w:t>
      </w:r>
      <w:r w:rsidR="00F35344">
        <w:rPr>
          <w:sz w:val="24"/>
          <w:szCs w:val="24"/>
          <w:rtl/>
        </w:rPr>
        <w:t>–</w:t>
      </w:r>
      <w:r w:rsidR="00F35344">
        <w:rPr>
          <w:rFonts w:hint="cs"/>
          <w:sz w:val="24"/>
          <w:szCs w:val="24"/>
          <w:rtl/>
        </w:rPr>
        <w:t xml:space="preserve"> כלומר הוא בעצם מתנהג בסוג של יחס הפוך לגודל הרדיוסים שמרכיבים את הכדורים שנוצרים.</w:t>
      </w:r>
      <w:r w:rsidR="005B108E">
        <w:rPr>
          <w:rFonts w:hint="cs"/>
          <w:sz w:val="24"/>
          <w:szCs w:val="24"/>
          <w:rtl/>
        </w:rPr>
        <w:t xml:space="preserve"> </w:t>
      </w:r>
      <w:r w:rsidR="002D5652">
        <w:rPr>
          <w:rFonts w:hint="cs"/>
          <w:sz w:val="24"/>
          <w:szCs w:val="24"/>
          <w:rtl/>
        </w:rPr>
        <w:t xml:space="preserve">לכן סך </w:t>
      </w:r>
      <w:proofErr w:type="spellStart"/>
      <w:r w:rsidR="002D5652">
        <w:rPr>
          <w:rFonts w:hint="cs"/>
          <w:sz w:val="24"/>
          <w:szCs w:val="24"/>
          <w:rtl/>
        </w:rPr>
        <w:t>הכל</w:t>
      </w:r>
      <w:proofErr w:type="spellEnd"/>
      <w:r w:rsidR="002D5652">
        <w:rPr>
          <w:rFonts w:hint="cs"/>
          <w:sz w:val="24"/>
          <w:szCs w:val="24"/>
          <w:rtl/>
        </w:rPr>
        <w:t>, הע</w:t>
      </w:r>
      <w:r w:rsidR="00AB78B0">
        <w:rPr>
          <w:rFonts w:hint="cs"/>
          <w:sz w:val="24"/>
          <w:szCs w:val="24"/>
          <w:rtl/>
        </w:rPr>
        <w:t>וב</w:t>
      </w:r>
      <w:r w:rsidR="002D5652">
        <w:rPr>
          <w:rFonts w:hint="cs"/>
          <w:sz w:val="24"/>
          <w:szCs w:val="24"/>
          <w:rtl/>
        </w:rPr>
        <w:t>דה ש-</w:t>
      </w:r>
      <w:r w:rsidR="002D5652">
        <w:rPr>
          <w:sz w:val="24"/>
          <w:szCs w:val="24"/>
        </w:rPr>
        <w:t>gamma</w:t>
      </w:r>
      <w:r w:rsidR="002D5652">
        <w:rPr>
          <w:rFonts w:hint="cs"/>
          <w:sz w:val="24"/>
          <w:szCs w:val="24"/>
          <w:rtl/>
        </w:rPr>
        <w:t xml:space="preserve"> הוא קטן </w:t>
      </w:r>
      <w:r w:rsidR="00AB78B0">
        <w:rPr>
          <w:rFonts w:hint="cs"/>
          <w:sz w:val="24"/>
          <w:szCs w:val="24"/>
          <w:rtl/>
        </w:rPr>
        <w:t>גורמת ל</w:t>
      </w:r>
      <w:r w:rsidR="005B108E">
        <w:rPr>
          <w:rFonts w:hint="cs"/>
          <w:sz w:val="24"/>
          <w:szCs w:val="24"/>
          <w:rtl/>
        </w:rPr>
        <w:t>כך ש</w:t>
      </w:r>
      <w:r w:rsidR="00805B11">
        <w:rPr>
          <w:rFonts w:hint="cs"/>
          <w:sz w:val="24"/>
          <w:szCs w:val="24"/>
          <w:rtl/>
        </w:rPr>
        <w:t>המודל יתנהג בצורה די דומה למודל ליניארי</w:t>
      </w:r>
      <w:r w:rsidR="00BE2DF1">
        <w:rPr>
          <w:rFonts w:hint="cs"/>
          <w:sz w:val="24"/>
          <w:szCs w:val="24"/>
          <w:rtl/>
        </w:rPr>
        <w:t xml:space="preserve"> (אבל </w:t>
      </w:r>
      <w:r w:rsidR="001A53EC">
        <w:rPr>
          <w:rFonts w:hint="cs"/>
          <w:sz w:val="24"/>
          <w:szCs w:val="24"/>
          <w:rtl/>
        </w:rPr>
        <w:t>קצת יותר</w:t>
      </w:r>
      <w:r w:rsidR="00BE2DF1">
        <w:rPr>
          <w:rFonts w:hint="cs"/>
          <w:sz w:val="24"/>
          <w:szCs w:val="24"/>
          <w:rtl/>
        </w:rPr>
        <w:t xml:space="preserve"> </w:t>
      </w:r>
      <w:r w:rsidR="00F57377">
        <w:rPr>
          <w:rFonts w:hint="cs"/>
          <w:sz w:val="24"/>
          <w:szCs w:val="24"/>
          <w:rtl/>
        </w:rPr>
        <w:t>מורכב</w:t>
      </w:r>
      <w:r w:rsidR="00BE2DF1">
        <w:rPr>
          <w:rFonts w:hint="cs"/>
          <w:sz w:val="24"/>
          <w:szCs w:val="24"/>
          <w:rtl/>
        </w:rPr>
        <w:t xml:space="preserve"> מכיוון שבסוף אנחנו משתמשים ב-</w:t>
      </w:r>
      <w:r w:rsidR="00BE2DF1">
        <w:rPr>
          <w:rFonts w:hint="cs"/>
          <w:sz w:val="24"/>
          <w:szCs w:val="24"/>
        </w:rPr>
        <w:t>RBF</w:t>
      </w:r>
      <w:r w:rsidR="001A53EC">
        <w:rPr>
          <w:sz w:val="24"/>
          <w:szCs w:val="24"/>
        </w:rPr>
        <w:t xml:space="preserve"> kernel</w:t>
      </w:r>
      <w:r w:rsidR="00805B11">
        <w:rPr>
          <w:rFonts w:hint="cs"/>
          <w:sz w:val="24"/>
          <w:szCs w:val="24"/>
          <w:rtl/>
        </w:rPr>
        <w:t xml:space="preserve"> </w:t>
      </w:r>
      <w:r w:rsidR="001A53EC">
        <w:rPr>
          <w:rFonts w:hint="cs"/>
          <w:sz w:val="24"/>
          <w:szCs w:val="24"/>
          <w:rtl/>
        </w:rPr>
        <w:t>ולכן יש בעצם כמה היפר-מישורים שמגדירים את אזורי ההחלטה. אבל באופן כללי יש למודל צורה ליניארית פחות או יותר).</w:t>
      </w:r>
      <w:r w:rsidR="005B108E">
        <w:rPr>
          <w:rFonts w:hint="cs"/>
          <w:sz w:val="24"/>
          <w:szCs w:val="24"/>
          <w:rtl/>
        </w:rPr>
        <w:t xml:space="preserve"> </w:t>
      </w:r>
      <w:r w:rsidRPr="0026393B">
        <w:rPr>
          <w:rFonts w:hint="cs"/>
          <w:sz w:val="24"/>
          <w:szCs w:val="24"/>
          <w:rtl/>
        </w:rPr>
        <w:t>לכן</w:t>
      </w:r>
      <w:r w:rsidR="0064666F">
        <w:rPr>
          <w:rFonts w:hint="cs"/>
          <w:sz w:val="24"/>
          <w:szCs w:val="24"/>
          <w:rtl/>
        </w:rPr>
        <w:t xml:space="preserve"> במצב זה,</w:t>
      </w:r>
      <w:r w:rsidRPr="0026393B">
        <w:rPr>
          <w:rFonts w:hint="cs"/>
          <w:sz w:val="24"/>
          <w:szCs w:val="24"/>
          <w:rtl/>
        </w:rPr>
        <w:t xml:space="preserve"> המודל עם הפרמטרים הללו באמת לא מצליח להביא </w:t>
      </w:r>
      <w:proofErr w:type="spellStart"/>
      <w:r w:rsidRPr="0026393B">
        <w:rPr>
          <w:rFonts w:hint="cs"/>
          <w:sz w:val="24"/>
          <w:szCs w:val="24"/>
          <w:rtl/>
        </w:rPr>
        <w:t>פרדיקציות</w:t>
      </w:r>
      <w:proofErr w:type="spellEnd"/>
      <w:r w:rsidRPr="0026393B">
        <w:rPr>
          <w:rFonts w:hint="cs"/>
          <w:sz w:val="24"/>
          <w:szCs w:val="24"/>
          <w:rtl/>
        </w:rPr>
        <w:t xml:space="preserve"> טובות על הנתונים שלנו</w:t>
      </w:r>
      <w:r w:rsidR="00987C7E">
        <w:rPr>
          <w:rFonts w:hint="cs"/>
          <w:sz w:val="24"/>
          <w:szCs w:val="24"/>
          <w:rtl/>
        </w:rPr>
        <w:t xml:space="preserve"> כי הוא פשטני מדי</w:t>
      </w:r>
      <w:r w:rsidRPr="0026393B">
        <w:rPr>
          <w:rFonts w:hint="cs"/>
          <w:sz w:val="24"/>
          <w:szCs w:val="24"/>
          <w:rtl/>
        </w:rPr>
        <w:t xml:space="preserve"> ונמצא במצב של </w:t>
      </w:r>
      <w:r w:rsidRPr="0026393B">
        <w:rPr>
          <w:sz w:val="24"/>
          <w:szCs w:val="24"/>
        </w:rPr>
        <w:t>underfitting</w:t>
      </w:r>
      <w:r w:rsidRPr="0026393B">
        <w:rPr>
          <w:rFonts w:hint="cs"/>
          <w:sz w:val="24"/>
          <w:szCs w:val="24"/>
          <w:rtl/>
        </w:rPr>
        <w:t>.</w:t>
      </w:r>
      <w:r w:rsidR="0071086E">
        <w:rPr>
          <w:rFonts w:hint="cs"/>
          <w:sz w:val="24"/>
          <w:szCs w:val="24"/>
          <w:rtl/>
        </w:rPr>
        <w:t xml:space="preserve"> הפרמטר </w:t>
      </w:r>
      <w:r w:rsidR="0071086E">
        <w:rPr>
          <w:rFonts w:hint="cs"/>
          <w:sz w:val="24"/>
          <w:szCs w:val="24"/>
        </w:rPr>
        <w:t>C</w:t>
      </w:r>
      <w:r w:rsidR="0071086E">
        <w:rPr>
          <w:rFonts w:hint="cs"/>
          <w:sz w:val="24"/>
          <w:szCs w:val="24"/>
          <w:rtl/>
        </w:rPr>
        <w:t xml:space="preserve"> גם הוא משפיע במצב הזה על דיוק המודל מכיוון ש-</w:t>
      </w:r>
      <w:r w:rsidR="0071086E">
        <w:rPr>
          <w:rFonts w:hint="cs"/>
          <w:sz w:val="24"/>
          <w:szCs w:val="24"/>
        </w:rPr>
        <w:t>C</w:t>
      </w:r>
      <w:r w:rsidR="0071086E">
        <w:rPr>
          <w:rFonts w:hint="cs"/>
          <w:sz w:val="24"/>
          <w:szCs w:val="24"/>
          <w:rtl/>
        </w:rPr>
        <w:t xml:space="preserve"> בעצם קובע את סיבוכיות </w:t>
      </w:r>
      <w:r w:rsidR="0071086E">
        <w:rPr>
          <w:rFonts w:hint="cs"/>
          <w:sz w:val="24"/>
          <w:szCs w:val="24"/>
          <w:rtl/>
        </w:rPr>
        <w:lastRenderedPageBreak/>
        <w:t>מחלקת המודלים שלנו, ו</w:t>
      </w:r>
      <w:r w:rsidR="004B76FA">
        <w:rPr>
          <w:rFonts w:hint="cs"/>
          <w:sz w:val="24"/>
          <w:szCs w:val="24"/>
          <w:rtl/>
        </w:rPr>
        <w:t>לכן הוא בעצם קובע כמה נעניש על כל שגיאה</w:t>
      </w:r>
      <w:r w:rsidR="00F37605">
        <w:rPr>
          <w:rFonts w:hint="cs"/>
          <w:sz w:val="24"/>
          <w:szCs w:val="24"/>
          <w:rtl/>
        </w:rPr>
        <w:t xml:space="preserve">. מכיוון שבחרנו ערך </w:t>
      </w:r>
      <w:r w:rsidR="00F37605">
        <w:rPr>
          <w:rFonts w:hint="cs"/>
          <w:sz w:val="24"/>
          <w:szCs w:val="24"/>
        </w:rPr>
        <w:t>C</w:t>
      </w:r>
      <w:r w:rsidR="00F37605">
        <w:rPr>
          <w:sz w:val="24"/>
          <w:szCs w:val="24"/>
        </w:rPr>
        <w:t>=1</w:t>
      </w:r>
      <w:r w:rsidR="00FB288D">
        <w:rPr>
          <w:sz w:val="24"/>
          <w:szCs w:val="24"/>
        </w:rPr>
        <w:t>0</w:t>
      </w:r>
      <w:r w:rsidR="00F37605">
        <w:rPr>
          <w:rFonts w:hint="cs"/>
          <w:sz w:val="24"/>
          <w:szCs w:val="24"/>
          <w:rtl/>
        </w:rPr>
        <w:t xml:space="preserve">, כלומר אנו מענישים באופן שווה למידת ההתרחקות. אבל, כאשר מסתכלים על אותה השורה בטבלה, רואים שעבור ערכי </w:t>
      </w:r>
      <w:r w:rsidR="00F37605">
        <w:rPr>
          <w:rFonts w:hint="cs"/>
          <w:sz w:val="24"/>
          <w:szCs w:val="24"/>
        </w:rPr>
        <w:t>C</w:t>
      </w:r>
      <w:r w:rsidR="00F37605">
        <w:rPr>
          <w:rFonts w:hint="cs"/>
          <w:sz w:val="24"/>
          <w:szCs w:val="24"/>
          <w:rtl/>
        </w:rPr>
        <w:t xml:space="preserve"> גדולים יותר, אז פחות מקבלים </w:t>
      </w:r>
      <w:r w:rsidR="00F37605">
        <w:rPr>
          <w:sz w:val="24"/>
          <w:szCs w:val="24"/>
        </w:rPr>
        <w:t>underfitting</w:t>
      </w:r>
      <w:r w:rsidR="00F37605">
        <w:rPr>
          <w:rFonts w:hint="cs"/>
          <w:sz w:val="24"/>
          <w:szCs w:val="24"/>
          <w:rtl/>
        </w:rPr>
        <w:t xml:space="preserve"> וזה בגלל שבמצב כזה נעניש יותר על כל התרחקות, </w:t>
      </w:r>
      <w:r w:rsidR="009B33B9">
        <w:rPr>
          <w:rFonts w:hint="cs"/>
          <w:sz w:val="24"/>
          <w:szCs w:val="24"/>
          <w:rtl/>
        </w:rPr>
        <w:t>ולכן אנו מתקרבים במצב זה למודל שמבין את המורכבות של סט הנתונים.</w:t>
      </w:r>
    </w:p>
    <w:p w14:paraId="31D5FD38" w14:textId="19D958D0" w:rsidR="0025184E" w:rsidRPr="0026393B" w:rsidRDefault="00A64279" w:rsidP="00186B05">
      <w:pPr>
        <w:jc w:val="both"/>
        <w:rPr>
          <w:sz w:val="24"/>
          <w:szCs w:val="24"/>
          <w:rtl/>
        </w:rPr>
      </w:pPr>
      <w:r w:rsidRPr="009379EE">
        <w:rPr>
          <w:rFonts w:hint="cs"/>
          <w:sz w:val="24"/>
          <w:szCs w:val="24"/>
          <w:rtl/>
        </w:rPr>
        <w:t xml:space="preserve">עבור ערכי </w:t>
      </w:r>
      <w:r w:rsidRPr="009379EE">
        <w:rPr>
          <w:sz w:val="24"/>
          <w:szCs w:val="24"/>
        </w:rPr>
        <w:t>gamma</w:t>
      </w:r>
      <w:r w:rsidRPr="009379EE">
        <w:rPr>
          <w:rFonts w:hint="cs"/>
          <w:sz w:val="24"/>
          <w:szCs w:val="24"/>
          <w:rtl/>
        </w:rPr>
        <w:t xml:space="preserve"> </w:t>
      </w:r>
      <w:r>
        <w:rPr>
          <w:rFonts w:hint="cs"/>
          <w:sz w:val="24"/>
          <w:szCs w:val="24"/>
          <w:rtl/>
        </w:rPr>
        <w:t>בתחום של 1 עד 10,</w:t>
      </w:r>
      <w:r w:rsidRPr="009379EE">
        <w:rPr>
          <w:rFonts w:hint="cs"/>
          <w:sz w:val="24"/>
          <w:szCs w:val="24"/>
          <w:rtl/>
        </w:rPr>
        <w:t xml:space="preserve"> אנו רואים שערכי </w:t>
      </w:r>
      <w:r w:rsidRPr="009379EE">
        <w:rPr>
          <w:rFonts w:hint="cs"/>
          <w:sz w:val="24"/>
          <w:szCs w:val="24"/>
        </w:rPr>
        <w:t>C</w:t>
      </w:r>
      <w:r w:rsidRPr="009379EE">
        <w:rPr>
          <w:rFonts w:hint="cs"/>
          <w:sz w:val="24"/>
          <w:szCs w:val="24"/>
          <w:rtl/>
        </w:rPr>
        <w:t xml:space="preserve"> לא משפיעים מאוד על דיוק המודל (עבור כל ערכי </w:t>
      </w:r>
      <w:r w:rsidRPr="009379EE">
        <w:rPr>
          <w:rFonts w:hint="cs"/>
          <w:sz w:val="24"/>
          <w:szCs w:val="24"/>
        </w:rPr>
        <w:t>C</w:t>
      </w:r>
      <w:r w:rsidRPr="009379EE">
        <w:rPr>
          <w:rFonts w:hint="cs"/>
          <w:sz w:val="24"/>
          <w:szCs w:val="24"/>
          <w:rtl/>
        </w:rPr>
        <w:t xml:space="preserve"> הדיוק נשאר יחסית זהה).</w:t>
      </w:r>
      <w:r>
        <w:rPr>
          <w:rFonts w:hint="cs"/>
          <w:sz w:val="24"/>
          <w:szCs w:val="24"/>
          <w:rtl/>
        </w:rPr>
        <w:t xml:space="preserve"> אבל, </w:t>
      </w:r>
      <w:r w:rsidRPr="009379EE">
        <w:rPr>
          <w:rFonts w:hint="cs"/>
          <w:sz w:val="24"/>
          <w:szCs w:val="24"/>
          <w:rtl/>
        </w:rPr>
        <w:t xml:space="preserve">עבור ערכי </w:t>
      </w:r>
      <w:r w:rsidRPr="009379EE">
        <w:rPr>
          <w:sz w:val="24"/>
          <w:szCs w:val="24"/>
        </w:rPr>
        <w:t>gamma</w:t>
      </w:r>
      <w:r w:rsidRPr="009379EE">
        <w:rPr>
          <w:rFonts w:hint="cs"/>
          <w:sz w:val="24"/>
          <w:szCs w:val="24"/>
          <w:rtl/>
        </w:rPr>
        <w:t xml:space="preserve"> גדולים מ</w:t>
      </w:r>
      <w:r w:rsidR="00EB0ABA">
        <w:rPr>
          <w:rFonts w:hint="cs"/>
          <w:sz w:val="24"/>
          <w:szCs w:val="24"/>
          <w:rtl/>
        </w:rPr>
        <w:t>-</w:t>
      </w:r>
      <w:r w:rsidRPr="009379EE">
        <w:rPr>
          <w:rFonts w:hint="cs"/>
          <w:sz w:val="24"/>
          <w:szCs w:val="24"/>
          <w:rtl/>
        </w:rPr>
        <w:t>10 הדיוק שוב מתחיל לרדת.</w:t>
      </w:r>
    </w:p>
    <w:p w14:paraId="2DB1476B" w14:textId="77777777" w:rsidR="003A6AA3" w:rsidRDefault="00E8396A" w:rsidP="00E8396A">
      <w:pPr>
        <w:tabs>
          <w:tab w:val="left" w:pos="1355"/>
        </w:tabs>
        <w:jc w:val="both"/>
        <w:rPr>
          <w:sz w:val="24"/>
          <w:szCs w:val="24"/>
          <w:rtl/>
        </w:rPr>
      </w:pPr>
      <w:r w:rsidRPr="0026393B">
        <w:rPr>
          <w:rFonts w:hint="cs"/>
          <w:sz w:val="24"/>
          <w:szCs w:val="24"/>
          <w:rtl/>
        </w:rPr>
        <w:t xml:space="preserve">נוכל להסיק </w:t>
      </w:r>
      <w:r w:rsidR="00186B05">
        <w:rPr>
          <w:rFonts w:hint="cs"/>
          <w:sz w:val="24"/>
          <w:szCs w:val="24"/>
          <w:rtl/>
        </w:rPr>
        <w:t xml:space="preserve">שעובר ערכים אלו של </w:t>
      </w:r>
      <w:r w:rsidR="00186B05">
        <w:rPr>
          <w:sz w:val="24"/>
          <w:szCs w:val="24"/>
        </w:rPr>
        <w:t>gamma</w:t>
      </w:r>
      <w:r w:rsidR="00186B05">
        <w:rPr>
          <w:rFonts w:hint="cs"/>
          <w:sz w:val="24"/>
          <w:szCs w:val="24"/>
          <w:rtl/>
        </w:rPr>
        <w:t xml:space="preserve"> יש מצב של </w:t>
      </w:r>
      <w:r w:rsidR="00186B05">
        <w:rPr>
          <w:sz w:val="24"/>
          <w:szCs w:val="24"/>
        </w:rPr>
        <w:t>overfitting</w:t>
      </w:r>
      <w:r w:rsidR="00186B05">
        <w:rPr>
          <w:rFonts w:hint="cs"/>
          <w:sz w:val="24"/>
          <w:szCs w:val="24"/>
          <w:rtl/>
        </w:rPr>
        <w:t>. לדוגמה, הקומ</w:t>
      </w:r>
      <w:r w:rsidRPr="0026393B">
        <w:rPr>
          <w:rFonts w:hint="cs"/>
          <w:sz w:val="24"/>
          <w:szCs w:val="24"/>
          <w:rtl/>
        </w:rPr>
        <w:t>בינציה</w:t>
      </w:r>
      <w:r w:rsidR="009C2FA1">
        <w:rPr>
          <w:rFonts w:hint="cs"/>
          <w:sz w:val="24"/>
          <w:szCs w:val="24"/>
          <w:rtl/>
        </w:rPr>
        <w:t xml:space="preserve"> הבאה גורמת</w:t>
      </w:r>
      <w:r w:rsidR="00BF4F51">
        <w:rPr>
          <w:rFonts w:hint="cs"/>
          <w:sz w:val="24"/>
          <w:szCs w:val="24"/>
          <w:rtl/>
        </w:rPr>
        <w:t xml:space="preserve"> </w:t>
      </w:r>
      <w:r w:rsidR="009C2FA1">
        <w:rPr>
          <w:rFonts w:hint="cs"/>
          <w:sz w:val="24"/>
          <w:szCs w:val="24"/>
          <w:rtl/>
        </w:rPr>
        <w:t>ל-</w:t>
      </w:r>
      <w:r w:rsidRPr="0026393B">
        <w:rPr>
          <w:sz w:val="24"/>
          <w:szCs w:val="24"/>
        </w:rPr>
        <w:t>overfitting</w:t>
      </w:r>
      <w:r w:rsidRPr="0026393B">
        <w:rPr>
          <w:rFonts w:hint="cs"/>
          <w:sz w:val="24"/>
          <w:szCs w:val="24"/>
          <w:rtl/>
        </w:rPr>
        <w:t xml:space="preserve">: </w:t>
      </w:r>
      <w:r w:rsidR="00D7630B">
        <w:rPr>
          <w:sz w:val="24"/>
          <w:szCs w:val="24"/>
        </w:rPr>
        <w:t>C</w:t>
      </w:r>
      <w:r w:rsidRPr="0026393B">
        <w:rPr>
          <w:sz w:val="24"/>
          <w:szCs w:val="24"/>
        </w:rPr>
        <w:t xml:space="preserve"> = 1</w:t>
      </w:r>
      <w:r w:rsidR="009D34F8">
        <w:rPr>
          <w:sz w:val="24"/>
          <w:szCs w:val="24"/>
        </w:rPr>
        <w:t>0</w:t>
      </w:r>
      <w:r w:rsidR="00D7630B">
        <w:rPr>
          <w:sz w:val="24"/>
          <w:szCs w:val="24"/>
        </w:rPr>
        <w:t>, gamma = 10000</w:t>
      </w:r>
      <w:r w:rsidRPr="0026393B">
        <w:rPr>
          <w:rFonts w:hint="cs"/>
          <w:sz w:val="24"/>
          <w:szCs w:val="24"/>
          <w:rtl/>
        </w:rPr>
        <w:t xml:space="preserve">. עבור קומבינציה זו אנו רואים שהדיוק על סט האימון שלנו הוא מושלם </w:t>
      </w:r>
      <w:r w:rsidRPr="0026393B">
        <w:rPr>
          <w:sz w:val="24"/>
          <w:szCs w:val="24"/>
          <w:rtl/>
        </w:rPr>
        <w:t>–</w:t>
      </w:r>
      <w:r w:rsidR="009D34F8">
        <w:rPr>
          <w:rFonts w:hint="cs"/>
          <w:sz w:val="24"/>
          <w:szCs w:val="24"/>
          <w:rtl/>
        </w:rPr>
        <w:t>1</w:t>
      </w:r>
      <w:r w:rsidRPr="0026393B">
        <w:rPr>
          <w:rFonts w:hint="cs"/>
          <w:sz w:val="24"/>
          <w:szCs w:val="24"/>
          <w:rtl/>
        </w:rPr>
        <w:t xml:space="preserve">! אבל על סט הוולידציה אנחנו מקבלים דיוק יחסית נמוך בהשוואה לדיוקים אחרים שהצלחנו להגיע עליהם על סט הוולידציה. הסיבה לכך היא שעבור קומבינציה זו של פרמטרים אנחנו נמצאים במצב של </w:t>
      </w:r>
      <w:r w:rsidRPr="0026393B">
        <w:rPr>
          <w:sz w:val="24"/>
          <w:szCs w:val="24"/>
        </w:rPr>
        <w:t>overfitting</w:t>
      </w:r>
      <w:r w:rsidRPr="0026393B">
        <w:rPr>
          <w:rFonts w:hint="cs"/>
          <w:sz w:val="24"/>
          <w:szCs w:val="24"/>
          <w:rtl/>
        </w:rPr>
        <w:t xml:space="preserve">. כלומר, הגדלנו את סיבוכיות המודל שלנו יותר מדי, ובכך גרמנו לדיוק על סט האימון לעלות יותר, אבל על סט הוולידציה הדיוק נפגע. מצב זה תואם את הניתוח התיאורטי שראינו בכיתה שבמצב של </w:t>
      </w:r>
      <w:r w:rsidRPr="0026393B">
        <w:rPr>
          <w:sz w:val="24"/>
          <w:szCs w:val="24"/>
        </w:rPr>
        <w:t>overfitting</w:t>
      </w:r>
      <w:r w:rsidRPr="0026393B">
        <w:rPr>
          <w:rFonts w:hint="cs"/>
          <w:sz w:val="24"/>
          <w:szCs w:val="24"/>
          <w:rtl/>
        </w:rPr>
        <w:t xml:space="preserve"> הדיוק על סט האימון רק ממשיך לעלות, אבל על סט הוולידציה הדיוק מתדרדר.</w:t>
      </w:r>
    </w:p>
    <w:p w14:paraId="4FC78C75" w14:textId="05BFE501" w:rsidR="00E31DC3" w:rsidRPr="009379EE" w:rsidRDefault="00E8396A" w:rsidP="00777598">
      <w:pPr>
        <w:tabs>
          <w:tab w:val="left" w:pos="1355"/>
        </w:tabs>
        <w:jc w:val="both"/>
        <w:rPr>
          <w:sz w:val="24"/>
          <w:szCs w:val="24"/>
          <w:rtl/>
        </w:rPr>
      </w:pPr>
      <w:r w:rsidRPr="0026393B">
        <w:rPr>
          <w:rFonts w:hint="cs"/>
          <w:sz w:val="24"/>
          <w:szCs w:val="24"/>
          <w:rtl/>
        </w:rPr>
        <w:t xml:space="preserve">בנוסף, זה גם הגיוני לנו שעבור קומבינציה זו אכן נקבל מצב של </w:t>
      </w:r>
      <w:r w:rsidRPr="0026393B">
        <w:rPr>
          <w:sz w:val="24"/>
          <w:szCs w:val="24"/>
        </w:rPr>
        <w:t>overfitting</w:t>
      </w:r>
      <w:r w:rsidRPr="0026393B">
        <w:rPr>
          <w:rFonts w:hint="cs"/>
          <w:sz w:val="24"/>
          <w:szCs w:val="24"/>
          <w:rtl/>
        </w:rPr>
        <w:t xml:space="preserve"> כי בעצם </w:t>
      </w:r>
      <w:r w:rsidR="007A0D07">
        <w:rPr>
          <w:rFonts w:hint="cs"/>
          <w:sz w:val="24"/>
          <w:szCs w:val="24"/>
          <w:rtl/>
        </w:rPr>
        <w:t xml:space="preserve">כפי שלמדנו בהרצאה, הפרמטר </w:t>
      </w:r>
      <w:r w:rsidR="007A0D07">
        <w:rPr>
          <w:sz w:val="24"/>
          <w:szCs w:val="24"/>
        </w:rPr>
        <w:t>gamma</w:t>
      </w:r>
      <w:r w:rsidR="007A0D07">
        <w:rPr>
          <w:rFonts w:hint="cs"/>
          <w:sz w:val="24"/>
          <w:szCs w:val="24"/>
          <w:rtl/>
        </w:rPr>
        <w:t xml:space="preserve"> אחראי באופן אינטואיטיבי על רדיוס הכדורים, כאשר הוא מתנהג ביחס הפוך לגודל</w:t>
      </w:r>
      <w:r w:rsidR="00B54C24">
        <w:rPr>
          <w:rFonts w:hint="cs"/>
          <w:sz w:val="24"/>
          <w:szCs w:val="24"/>
          <w:rtl/>
        </w:rPr>
        <w:t xml:space="preserve">ו. </w:t>
      </w:r>
      <w:r w:rsidR="00C61C0D">
        <w:rPr>
          <w:rFonts w:hint="cs"/>
          <w:sz w:val="24"/>
          <w:szCs w:val="24"/>
          <w:rtl/>
        </w:rPr>
        <w:t xml:space="preserve">כלומר במצב זה </w:t>
      </w:r>
      <w:r w:rsidR="0071086E">
        <w:rPr>
          <w:rFonts w:hint="cs"/>
          <w:sz w:val="24"/>
          <w:szCs w:val="24"/>
          <w:rtl/>
        </w:rPr>
        <w:t xml:space="preserve">בעצם </w:t>
      </w:r>
      <w:r w:rsidR="00F12F46">
        <w:rPr>
          <w:rFonts w:hint="cs"/>
          <w:sz w:val="24"/>
          <w:szCs w:val="24"/>
          <w:rtl/>
        </w:rPr>
        <w:t>אנו מתאימים לכל נקודה אדומה, כדור מאוד קטן שמקיף רק אותה ומתאים רק אליה. כלומר, יצרנו בעצם מודל שמתאים את עצמו באופן מושלם לסט האימון, ולכן שגיאת ההכללה עליו היא מאוד גדולה, מכיוון שהוא למד את סט האימון באופן מושלם</w:t>
      </w:r>
      <w:r w:rsidR="003978B6">
        <w:rPr>
          <w:rFonts w:hint="cs"/>
          <w:sz w:val="24"/>
          <w:szCs w:val="24"/>
          <w:rtl/>
        </w:rPr>
        <w:t xml:space="preserve"> ויצר לכל נקודה כדור עבורה (כי </w:t>
      </w:r>
      <w:r w:rsidR="00562D4C">
        <w:rPr>
          <w:rFonts w:hint="cs"/>
          <w:sz w:val="24"/>
          <w:szCs w:val="24"/>
          <w:rtl/>
        </w:rPr>
        <w:t xml:space="preserve">הוא </w:t>
      </w:r>
      <w:proofErr w:type="spellStart"/>
      <w:r w:rsidR="00562D4C">
        <w:rPr>
          <w:rFonts w:hint="cs"/>
          <w:sz w:val="24"/>
          <w:szCs w:val="24"/>
          <w:rtl/>
        </w:rPr>
        <w:t>ממימד</w:t>
      </w:r>
      <w:proofErr w:type="spellEnd"/>
      <w:r w:rsidR="00562D4C">
        <w:rPr>
          <w:rFonts w:hint="cs"/>
          <w:sz w:val="24"/>
          <w:szCs w:val="24"/>
          <w:rtl/>
        </w:rPr>
        <w:t xml:space="preserve"> אינסופי)</w:t>
      </w:r>
      <w:r w:rsidR="00F12F46">
        <w:rPr>
          <w:rFonts w:hint="cs"/>
          <w:sz w:val="24"/>
          <w:szCs w:val="24"/>
          <w:rtl/>
        </w:rPr>
        <w:t>, ויצר כדורים מאוד קטנים סביב כל נקודה אדומה, ולכן כא</w:t>
      </w:r>
      <w:r w:rsidR="00564B52">
        <w:rPr>
          <w:rFonts w:hint="cs"/>
          <w:sz w:val="24"/>
          <w:szCs w:val="24"/>
          <w:rtl/>
        </w:rPr>
        <w:t>ן</w:t>
      </w:r>
      <w:r w:rsidR="00F12F46">
        <w:rPr>
          <w:rFonts w:hint="cs"/>
          <w:sz w:val="24"/>
          <w:szCs w:val="24"/>
          <w:rtl/>
        </w:rPr>
        <w:t xml:space="preserve"> נעשה פרדיקציה על נקוד האדומה נוספת, כנראה שלא נפגע בכדור אדום ונטעה, ולכן שגיאת ההכללה במצב זה היא גדולה וקיבלנו מצב של </w:t>
      </w:r>
      <w:r w:rsidR="00F12F46">
        <w:rPr>
          <w:sz w:val="24"/>
          <w:szCs w:val="24"/>
        </w:rPr>
        <w:t>overfitting</w:t>
      </w:r>
      <w:r w:rsidR="00F12F46">
        <w:rPr>
          <w:rFonts w:hint="cs"/>
          <w:sz w:val="24"/>
          <w:szCs w:val="24"/>
          <w:rtl/>
        </w:rPr>
        <w:t xml:space="preserve">. הפרמטר </w:t>
      </w:r>
      <w:r w:rsidR="00F12F46">
        <w:rPr>
          <w:rFonts w:hint="cs"/>
          <w:sz w:val="24"/>
          <w:szCs w:val="24"/>
        </w:rPr>
        <w:t>C</w:t>
      </w:r>
      <w:r w:rsidR="00F12F46">
        <w:rPr>
          <w:rFonts w:hint="cs"/>
          <w:sz w:val="24"/>
          <w:szCs w:val="24"/>
          <w:rtl/>
        </w:rPr>
        <w:t xml:space="preserve"> גם הוא חשוב כאן, אנו מסתכלים כעת על </w:t>
      </w:r>
      <w:r w:rsidR="00F12F46">
        <w:rPr>
          <w:rFonts w:hint="cs"/>
          <w:sz w:val="24"/>
          <w:szCs w:val="24"/>
        </w:rPr>
        <w:t>C</w:t>
      </w:r>
      <w:r w:rsidR="00F12F46">
        <w:rPr>
          <w:sz w:val="24"/>
          <w:szCs w:val="24"/>
        </w:rPr>
        <w:t>=10</w:t>
      </w:r>
      <w:r w:rsidR="00F12F46">
        <w:rPr>
          <w:rFonts w:hint="cs"/>
          <w:sz w:val="24"/>
          <w:szCs w:val="24"/>
          <w:rtl/>
        </w:rPr>
        <w:t xml:space="preserve">. כלומר, העונש שמביאים על כל חריגה גדול פי 10 מהמרחק של החריגה. זה ערך לא גדול כל כך של </w:t>
      </w:r>
      <w:r w:rsidR="00F12F46">
        <w:rPr>
          <w:rFonts w:hint="cs"/>
          <w:sz w:val="24"/>
          <w:szCs w:val="24"/>
        </w:rPr>
        <w:t>C</w:t>
      </w:r>
      <w:r w:rsidR="00F12F46">
        <w:rPr>
          <w:rFonts w:hint="cs"/>
          <w:sz w:val="24"/>
          <w:szCs w:val="24"/>
          <w:rtl/>
        </w:rPr>
        <w:t>, והוא כי שלמדנו אחראי על הסיבוכיות של מחלקת המודלים.</w:t>
      </w:r>
      <w:r w:rsidR="00CB0948">
        <w:rPr>
          <w:rFonts w:hint="cs"/>
          <w:sz w:val="24"/>
          <w:szCs w:val="24"/>
          <w:rtl/>
        </w:rPr>
        <w:t xml:space="preserve"> אבל כפי שניתן לראות בטבלה, עבור ערך כל כך גדול של </w:t>
      </w:r>
      <w:r w:rsidR="00CB0948">
        <w:rPr>
          <w:sz w:val="24"/>
          <w:szCs w:val="24"/>
        </w:rPr>
        <w:t>gamma</w:t>
      </w:r>
      <w:r w:rsidR="00CB0948">
        <w:rPr>
          <w:rFonts w:hint="cs"/>
          <w:sz w:val="24"/>
          <w:szCs w:val="24"/>
          <w:rtl/>
        </w:rPr>
        <w:t xml:space="preserve">, זה כבר לא כל כך משנה אילו ערכי </w:t>
      </w:r>
      <w:r w:rsidR="00CB0948">
        <w:rPr>
          <w:rFonts w:hint="cs"/>
          <w:sz w:val="24"/>
          <w:szCs w:val="24"/>
        </w:rPr>
        <w:t>C</w:t>
      </w:r>
      <w:r w:rsidR="00CB0948">
        <w:rPr>
          <w:rFonts w:hint="cs"/>
          <w:sz w:val="24"/>
          <w:szCs w:val="24"/>
          <w:rtl/>
        </w:rPr>
        <w:t xml:space="preserve"> נבחר כי בכולם עדיין נישאר במצב של </w:t>
      </w:r>
      <w:r w:rsidR="00CB0948">
        <w:rPr>
          <w:sz w:val="24"/>
          <w:szCs w:val="24"/>
        </w:rPr>
        <w:t>overfitting</w:t>
      </w:r>
      <w:r w:rsidR="00CB0948">
        <w:rPr>
          <w:rFonts w:hint="cs"/>
          <w:sz w:val="24"/>
          <w:szCs w:val="24"/>
          <w:rtl/>
        </w:rPr>
        <w:t>.</w:t>
      </w:r>
    </w:p>
    <w:p w14:paraId="6F75155D" w14:textId="77777777" w:rsidR="0055071D" w:rsidRDefault="0055071D" w:rsidP="00DE6312">
      <w:pPr>
        <w:jc w:val="both"/>
        <w:rPr>
          <w:rFonts w:cs="Arial"/>
          <w:noProof/>
          <w:sz w:val="24"/>
          <w:szCs w:val="24"/>
          <w:rtl/>
        </w:rPr>
      </w:pPr>
    </w:p>
    <w:p w14:paraId="3564429D" w14:textId="729D0732" w:rsidR="00E31DC3" w:rsidRPr="009379EE" w:rsidRDefault="001D1470" w:rsidP="00DE6312">
      <w:pPr>
        <w:jc w:val="both"/>
        <w:rPr>
          <w:sz w:val="24"/>
          <w:szCs w:val="24"/>
          <w:rtl/>
        </w:rPr>
      </w:pPr>
      <w:r w:rsidRPr="001D1470">
        <w:rPr>
          <w:rFonts w:hint="cs"/>
          <w:b/>
          <w:bCs/>
          <w:sz w:val="24"/>
          <w:szCs w:val="24"/>
          <w:rtl/>
        </w:rPr>
        <w:t xml:space="preserve"> </w:t>
      </w:r>
      <w:r>
        <w:rPr>
          <w:rFonts w:hint="cs"/>
          <w:b/>
          <w:bCs/>
          <w:sz w:val="24"/>
          <w:szCs w:val="24"/>
          <w:rtl/>
        </w:rPr>
        <w:t xml:space="preserve">סעיף </w:t>
      </w:r>
      <w:r w:rsidR="00620BCB">
        <w:rPr>
          <w:rFonts w:hint="cs"/>
          <w:b/>
          <w:bCs/>
          <w:sz w:val="24"/>
          <w:szCs w:val="24"/>
          <w:rtl/>
        </w:rPr>
        <w:t>18</w:t>
      </w:r>
      <w:r>
        <w:rPr>
          <w:rFonts w:hint="cs"/>
          <w:b/>
          <w:bCs/>
          <w:sz w:val="24"/>
          <w:szCs w:val="24"/>
          <w:rtl/>
        </w:rPr>
        <w:t>:</w:t>
      </w:r>
    </w:p>
    <w:p w14:paraId="2D2F959A" w14:textId="77777777" w:rsidR="0085699C" w:rsidRPr="009379EE" w:rsidRDefault="0085699C" w:rsidP="0085699C">
      <w:pPr>
        <w:jc w:val="both"/>
        <w:rPr>
          <w:sz w:val="24"/>
          <w:szCs w:val="24"/>
          <w:rtl/>
        </w:rPr>
      </w:pPr>
      <w:r>
        <w:rPr>
          <w:rFonts w:hint="cs"/>
          <w:sz w:val="24"/>
          <w:szCs w:val="24"/>
          <w:rtl/>
        </w:rPr>
        <w:t xml:space="preserve">נסתכל על המודל עם פרמטרים אופטימליים עבור </w:t>
      </w:r>
      <w:r>
        <w:rPr>
          <w:rFonts w:hint="cs"/>
          <w:sz w:val="24"/>
          <w:szCs w:val="24"/>
        </w:rPr>
        <w:t>C</w:t>
      </w:r>
      <w:r>
        <w:rPr>
          <w:rFonts w:hint="cs"/>
          <w:sz w:val="24"/>
          <w:szCs w:val="24"/>
          <w:rtl/>
        </w:rPr>
        <w:t xml:space="preserve"> ו</w:t>
      </w:r>
      <w:r>
        <w:rPr>
          <w:sz w:val="24"/>
          <w:szCs w:val="24"/>
        </w:rPr>
        <w:t>Gamma</w:t>
      </w:r>
      <w:r>
        <w:rPr>
          <w:rFonts w:hint="cs"/>
          <w:sz w:val="24"/>
          <w:szCs w:val="24"/>
          <w:rtl/>
        </w:rPr>
        <w:t>:</w:t>
      </w:r>
    </w:p>
    <w:p w14:paraId="0577C23F" w14:textId="05F444F5" w:rsidR="0085699C" w:rsidRDefault="00E56E4B" w:rsidP="0085699C">
      <w:pPr>
        <w:jc w:val="both"/>
        <w:rPr>
          <w:sz w:val="24"/>
          <w:szCs w:val="24"/>
          <w:rtl/>
        </w:rPr>
      </w:pPr>
      <w:r w:rsidRPr="00E56E4B">
        <w:lastRenderedPageBreak/>
        <w:t xml:space="preserve"> </w:t>
      </w:r>
      <w:r>
        <w:rPr>
          <w:noProof/>
        </w:rPr>
        <w:drawing>
          <wp:inline distT="0" distB="0" distL="0" distR="0" wp14:anchorId="40354381" wp14:editId="2DBB4FE1">
            <wp:extent cx="5274310" cy="3280410"/>
            <wp:effectExtent l="0" t="0" r="0" b="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280410"/>
                    </a:xfrm>
                    <a:prstGeom prst="rect">
                      <a:avLst/>
                    </a:prstGeom>
                    <a:noFill/>
                    <a:ln>
                      <a:noFill/>
                    </a:ln>
                  </pic:spPr>
                </pic:pic>
              </a:graphicData>
            </a:graphic>
          </wp:inline>
        </w:drawing>
      </w:r>
    </w:p>
    <w:p w14:paraId="0F0BBA89" w14:textId="5D73708D" w:rsidR="00E56E4B" w:rsidRDefault="00E56E4B" w:rsidP="0085699C">
      <w:pPr>
        <w:jc w:val="both"/>
        <w:rPr>
          <w:sz w:val="24"/>
          <w:szCs w:val="24"/>
          <w:rtl/>
        </w:rPr>
      </w:pPr>
    </w:p>
    <w:p w14:paraId="30B1BB79" w14:textId="587497E1" w:rsidR="00E56E4B" w:rsidRPr="00E56E4B" w:rsidRDefault="00E56E4B" w:rsidP="0085699C">
      <w:pPr>
        <w:jc w:val="both"/>
        <w:rPr>
          <w:sz w:val="24"/>
          <w:szCs w:val="24"/>
          <w:rtl/>
        </w:rPr>
      </w:pPr>
      <w:r>
        <w:rPr>
          <w:rFonts w:ascii="Courier New" w:hAnsi="Courier New" w:cs="Courier New"/>
          <w:color w:val="212121"/>
          <w:sz w:val="21"/>
          <w:szCs w:val="21"/>
          <w:shd w:val="clear" w:color="auto" w:fill="FFFFFF"/>
        </w:rPr>
        <w:t>The test score of the SVC model with the best C and gamma is: 0.864</w:t>
      </w:r>
    </w:p>
    <w:p w14:paraId="21FC0C60" w14:textId="77777777" w:rsidR="00E56E4B" w:rsidRDefault="00E56E4B" w:rsidP="0085699C">
      <w:pPr>
        <w:jc w:val="both"/>
        <w:rPr>
          <w:sz w:val="24"/>
          <w:szCs w:val="24"/>
          <w:rtl/>
        </w:rPr>
      </w:pPr>
    </w:p>
    <w:p w14:paraId="0EACB5C5" w14:textId="49BED1B3" w:rsidR="0085699C" w:rsidRPr="006E60BB" w:rsidRDefault="0085699C" w:rsidP="0085699C">
      <w:pPr>
        <w:jc w:val="both"/>
        <w:rPr>
          <w:sz w:val="24"/>
          <w:szCs w:val="24"/>
          <w:rtl/>
        </w:rPr>
      </w:pPr>
      <w:r w:rsidRPr="006E60BB">
        <w:rPr>
          <w:rFonts w:hint="cs"/>
          <w:sz w:val="24"/>
          <w:szCs w:val="24"/>
          <w:rtl/>
        </w:rPr>
        <w:t xml:space="preserve">בעזרת מודל זה הצלחנו להגיע לאחוז </w:t>
      </w:r>
      <w:r w:rsidR="004705E5">
        <w:rPr>
          <w:rFonts w:hint="cs"/>
          <w:sz w:val="24"/>
          <w:szCs w:val="24"/>
          <w:rtl/>
        </w:rPr>
        <w:t>דיוק</w:t>
      </w:r>
      <w:r w:rsidRPr="006E60BB">
        <w:rPr>
          <w:rFonts w:hint="cs"/>
          <w:sz w:val="24"/>
          <w:szCs w:val="24"/>
          <w:rtl/>
        </w:rPr>
        <w:t xml:space="preserve"> של 86.</w:t>
      </w:r>
      <w:r w:rsidR="005F6721">
        <w:rPr>
          <w:rFonts w:hint="cs"/>
          <w:sz w:val="24"/>
          <w:szCs w:val="24"/>
          <w:rtl/>
        </w:rPr>
        <w:t>4</w:t>
      </w:r>
      <w:r w:rsidRPr="006E60BB">
        <w:rPr>
          <w:rFonts w:hint="cs"/>
          <w:sz w:val="24"/>
          <w:szCs w:val="24"/>
          <w:rtl/>
        </w:rPr>
        <w:t xml:space="preserve">% על </w:t>
      </w:r>
      <w:r w:rsidR="009A5D06">
        <w:rPr>
          <w:rFonts w:hint="cs"/>
          <w:sz w:val="24"/>
          <w:szCs w:val="24"/>
          <w:rtl/>
        </w:rPr>
        <w:t>ה-</w:t>
      </w:r>
      <w:r w:rsidR="009A5D06">
        <w:rPr>
          <w:sz w:val="24"/>
          <w:szCs w:val="24"/>
        </w:rPr>
        <w:t>test set</w:t>
      </w:r>
      <w:r w:rsidRPr="006E60BB">
        <w:rPr>
          <w:rFonts w:hint="cs"/>
          <w:sz w:val="24"/>
          <w:szCs w:val="24"/>
          <w:rtl/>
        </w:rPr>
        <w:t xml:space="preserve">. </w:t>
      </w:r>
      <w:r>
        <w:rPr>
          <w:rFonts w:hint="cs"/>
          <w:sz w:val="24"/>
          <w:szCs w:val="24"/>
          <w:rtl/>
        </w:rPr>
        <w:t>ניזכר כי עבו</w:t>
      </w:r>
      <w:r w:rsidR="00204E8C">
        <w:rPr>
          <w:rFonts w:hint="cs"/>
          <w:sz w:val="24"/>
          <w:szCs w:val="24"/>
          <w:rtl/>
        </w:rPr>
        <w:t>ר מודל ה-</w:t>
      </w:r>
      <w:r w:rsidRPr="006E60BB">
        <w:rPr>
          <w:rFonts w:hint="cs"/>
          <w:sz w:val="24"/>
          <w:szCs w:val="24"/>
        </w:rPr>
        <w:t>KNN</w:t>
      </w:r>
      <w:r w:rsidRPr="006E60BB">
        <w:rPr>
          <w:rFonts w:hint="cs"/>
          <w:sz w:val="24"/>
          <w:szCs w:val="24"/>
          <w:rtl/>
        </w:rPr>
        <w:t xml:space="preserve"> </w:t>
      </w:r>
      <w:r w:rsidR="007E0FA9">
        <w:rPr>
          <w:rFonts w:hint="cs"/>
          <w:sz w:val="24"/>
          <w:szCs w:val="24"/>
          <w:rtl/>
        </w:rPr>
        <w:t xml:space="preserve">שאימנו </w:t>
      </w:r>
      <w:r w:rsidRPr="006E60BB">
        <w:rPr>
          <w:rFonts w:hint="cs"/>
          <w:sz w:val="24"/>
          <w:szCs w:val="24"/>
          <w:rtl/>
        </w:rPr>
        <w:t>בשאלה 4 הגענו ל</w:t>
      </w:r>
      <w:r w:rsidR="005F6721">
        <w:rPr>
          <w:rFonts w:hint="cs"/>
          <w:sz w:val="24"/>
          <w:szCs w:val="24"/>
          <w:rtl/>
        </w:rPr>
        <w:t>85</w:t>
      </w:r>
      <w:r w:rsidRPr="006E60BB">
        <w:rPr>
          <w:rFonts w:hint="cs"/>
          <w:sz w:val="24"/>
          <w:szCs w:val="24"/>
          <w:rtl/>
        </w:rPr>
        <w:t>.</w:t>
      </w:r>
      <w:r w:rsidR="00686689">
        <w:rPr>
          <w:rFonts w:hint="cs"/>
          <w:sz w:val="24"/>
          <w:szCs w:val="24"/>
          <w:rtl/>
        </w:rPr>
        <w:t>6</w:t>
      </w:r>
      <w:r w:rsidRPr="006E60BB">
        <w:rPr>
          <w:rFonts w:hint="cs"/>
          <w:sz w:val="24"/>
          <w:szCs w:val="24"/>
          <w:rtl/>
        </w:rPr>
        <w:t xml:space="preserve">% </w:t>
      </w:r>
      <w:r w:rsidR="004705E5">
        <w:rPr>
          <w:rFonts w:hint="cs"/>
          <w:sz w:val="24"/>
          <w:szCs w:val="24"/>
          <w:rtl/>
        </w:rPr>
        <w:t>דיוק</w:t>
      </w:r>
      <w:r w:rsidRPr="006E60BB">
        <w:rPr>
          <w:rFonts w:hint="cs"/>
          <w:sz w:val="24"/>
          <w:szCs w:val="24"/>
          <w:rtl/>
        </w:rPr>
        <w:t xml:space="preserve">, כלומר </w:t>
      </w:r>
      <w:r w:rsidR="004705E5">
        <w:rPr>
          <w:rFonts w:hint="cs"/>
          <w:sz w:val="24"/>
          <w:szCs w:val="24"/>
          <w:rtl/>
        </w:rPr>
        <w:t>אחוזי הדיוק די שווים פחות או יותר</w:t>
      </w:r>
      <w:r w:rsidRPr="006E60BB">
        <w:rPr>
          <w:rFonts w:hint="cs"/>
          <w:sz w:val="24"/>
          <w:szCs w:val="24"/>
          <w:rtl/>
        </w:rPr>
        <w:t xml:space="preserve">. </w:t>
      </w:r>
      <w:r w:rsidR="00B32937">
        <w:rPr>
          <w:rFonts w:hint="cs"/>
          <w:sz w:val="24"/>
          <w:szCs w:val="24"/>
          <w:rtl/>
        </w:rPr>
        <w:t xml:space="preserve">ואפילו אפשר לראות </w:t>
      </w:r>
      <w:r w:rsidR="00AC68EA">
        <w:rPr>
          <w:rFonts w:hint="cs"/>
          <w:sz w:val="24"/>
          <w:szCs w:val="24"/>
          <w:rtl/>
        </w:rPr>
        <w:t xml:space="preserve">שמודל </w:t>
      </w:r>
      <w:r w:rsidR="00AC68EA">
        <w:rPr>
          <w:rFonts w:hint="cs"/>
          <w:sz w:val="24"/>
          <w:szCs w:val="24"/>
        </w:rPr>
        <w:t>RBF</w:t>
      </w:r>
      <w:r w:rsidR="00AC68EA">
        <w:rPr>
          <w:rFonts w:hint="cs"/>
          <w:sz w:val="24"/>
          <w:szCs w:val="24"/>
          <w:rtl/>
        </w:rPr>
        <w:t xml:space="preserve"> טוב יותר מבחינת הרמת דיוק </w:t>
      </w:r>
      <w:r w:rsidR="00CB6595">
        <w:rPr>
          <w:rFonts w:hint="cs"/>
          <w:sz w:val="24"/>
          <w:szCs w:val="24"/>
          <w:rtl/>
        </w:rPr>
        <w:t xml:space="preserve">אם כי רק </w:t>
      </w:r>
      <w:r w:rsidR="00AC68EA">
        <w:rPr>
          <w:rFonts w:hint="cs"/>
          <w:sz w:val="24"/>
          <w:szCs w:val="24"/>
          <w:rtl/>
        </w:rPr>
        <w:t>ב 0</w:t>
      </w:r>
      <w:r w:rsidR="006D656B">
        <w:rPr>
          <w:rFonts w:hint="cs"/>
          <w:sz w:val="24"/>
          <w:szCs w:val="24"/>
          <w:rtl/>
        </w:rPr>
        <w:t>.8 אחוז</w:t>
      </w:r>
      <w:r w:rsidR="00CB6595">
        <w:rPr>
          <w:rFonts w:hint="cs"/>
          <w:sz w:val="24"/>
          <w:szCs w:val="24"/>
          <w:rtl/>
        </w:rPr>
        <w:t xml:space="preserve"> (שזה יחסית זניח במקרה זה)</w:t>
      </w:r>
      <w:r w:rsidRPr="006E60BB">
        <w:rPr>
          <w:rFonts w:hint="cs"/>
          <w:sz w:val="24"/>
          <w:szCs w:val="24"/>
          <w:rtl/>
        </w:rPr>
        <w:t>,</w:t>
      </w:r>
      <w:r w:rsidR="00CB6595">
        <w:rPr>
          <w:rFonts w:hint="cs"/>
          <w:sz w:val="24"/>
          <w:szCs w:val="24"/>
          <w:rtl/>
        </w:rPr>
        <w:t xml:space="preserve"> אבל </w:t>
      </w:r>
      <w:r w:rsidR="006F3F0F">
        <w:rPr>
          <w:rFonts w:hint="cs"/>
          <w:sz w:val="24"/>
          <w:szCs w:val="24"/>
          <w:rtl/>
        </w:rPr>
        <w:t>חשוב</w:t>
      </w:r>
      <w:r w:rsidR="00CB6595">
        <w:rPr>
          <w:rFonts w:hint="cs"/>
          <w:sz w:val="24"/>
          <w:szCs w:val="24"/>
          <w:rtl/>
        </w:rPr>
        <w:t xml:space="preserve"> לשים לב לנקודות הבאות: </w:t>
      </w:r>
      <w:r w:rsidRPr="006E60BB">
        <w:rPr>
          <w:rFonts w:hint="cs"/>
          <w:sz w:val="24"/>
          <w:szCs w:val="24"/>
          <w:rtl/>
        </w:rPr>
        <w:t>מודל ה</w:t>
      </w:r>
      <w:r w:rsidR="00CB6595">
        <w:rPr>
          <w:rFonts w:hint="cs"/>
          <w:sz w:val="24"/>
          <w:szCs w:val="24"/>
          <w:rtl/>
        </w:rPr>
        <w:t>-</w:t>
      </w:r>
      <w:r w:rsidRPr="006E60BB">
        <w:rPr>
          <w:sz w:val="24"/>
          <w:szCs w:val="24"/>
        </w:rPr>
        <w:t>RBF</w:t>
      </w:r>
      <w:r w:rsidRPr="006E60BB">
        <w:rPr>
          <w:rFonts w:hint="cs"/>
          <w:sz w:val="24"/>
          <w:szCs w:val="24"/>
          <w:rtl/>
        </w:rPr>
        <w:t xml:space="preserve"> הוא</w:t>
      </w:r>
      <w:r w:rsidR="00CB6595">
        <w:rPr>
          <w:rFonts w:hint="cs"/>
          <w:sz w:val="24"/>
          <w:szCs w:val="24"/>
          <w:rtl/>
        </w:rPr>
        <w:t xml:space="preserve"> מודל</w:t>
      </w:r>
      <w:r w:rsidRPr="006E60BB">
        <w:rPr>
          <w:rFonts w:hint="cs"/>
          <w:sz w:val="24"/>
          <w:szCs w:val="24"/>
          <w:rtl/>
        </w:rPr>
        <w:t xml:space="preserve"> </w:t>
      </w:r>
      <w:proofErr w:type="spellStart"/>
      <w:r w:rsidRPr="006E60BB">
        <w:rPr>
          <w:rFonts w:hint="cs"/>
          <w:sz w:val="24"/>
          <w:szCs w:val="24"/>
          <w:rtl/>
        </w:rPr>
        <w:t>סטוכסטי</w:t>
      </w:r>
      <w:proofErr w:type="spellEnd"/>
      <w:r w:rsidRPr="006E60BB">
        <w:rPr>
          <w:rFonts w:hint="cs"/>
          <w:sz w:val="24"/>
          <w:szCs w:val="24"/>
          <w:rtl/>
        </w:rPr>
        <w:t xml:space="preserve"> ולכן היינו יכולים לקבל אחוזי דיוק מעט יותר גבוהים או נמוכים, ו</w:t>
      </w:r>
      <w:r w:rsidR="0044363F">
        <w:rPr>
          <w:rFonts w:hint="cs"/>
          <w:sz w:val="24"/>
          <w:szCs w:val="24"/>
          <w:rtl/>
        </w:rPr>
        <w:t>לכן</w:t>
      </w:r>
      <w:r w:rsidRPr="006E60BB">
        <w:rPr>
          <w:rFonts w:hint="cs"/>
          <w:sz w:val="24"/>
          <w:szCs w:val="24"/>
          <w:rtl/>
        </w:rPr>
        <w:t xml:space="preserve"> אין</w:t>
      </w:r>
      <w:r w:rsidR="0044363F">
        <w:rPr>
          <w:rFonts w:hint="cs"/>
          <w:sz w:val="24"/>
          <w:szCs w:val="24"/>
          <w:rtl/>
        </w:rPr>
        <w:t xml:space="preserve"> כנראה</w:t>
      </w:r>
      <w:r w:rsidRPr="006E60BB">
        <w:rPr>
          <w:rFonts w:hint="cs"/>
          <w:sz w:val="24"/>
          <w:szCs w:val="24"/>
          <w:rtl/>
        </w:rPr>
        <w:t xml:space="preserve"> הבדל משמעותי מבחינת </w:t>
      </w:r>
      <w:r w:rsidR="00F322DD">
        <w:rPr>
          <w:rFonts w:hint="cs"/>
          <w:sz w:val="24"/>
          <w:szCs w:val="24"/>
          <w:rtl/>
        </w:rPr>
        <w:t>ה</w:t>
      </w:r>
      <w:r w:rsidRPr="006E60BB">
        <w:rPr>
          <w:rFonts w:hint="cs"/>
          <w:sz w:val="24"/>
          <w:szCs w:val="24"/>
          <w:rtl/>
        </w:rPr>
        <w:t>ביצועים עבור 2 המודלים.</w:t>
      </w:r>
      <w:r>
        <w:rPr>
          <w:rFonts w:hint="cs"/>
          <w:sz w:val="24"/>
          <w:szCs w:val="24"/>
          <w:rtl/>
        </w:rPr>
        <w:t xml:space="preserve"> עם זאת,</w:t>
      </w:r>
      <w:r w:rsidR="00F322DD">
        <w:rPr>
          <w:rFonts w:hint="cs"/>
          <w:sz w:val="24"/>
          <w:szCs w:val="24"/>
          <w:rtl/>
        </w:rPr>
        <w:t xml:space="preserve"> מבחינות אחרות אכן יש הבדלים: אם נסתכל על הגרף של אזורי ההחלטה של שני המודלים, ניתן לראות שאזורי ההחלטה של המודל שהשתמש ב-</w:t>
      </w:r>
      <w:r w:rsidR="00F322DD">
        <w:rPr>
          <w:rFonts w:hint="cs"/>
          <w:sz w:val="24"/>
          <w:szCs w:val="24"/>
        </w:rPr>
        <w:t>RBF</w:t>
      </w:r>
      <w:r w:rsidR="00F322DD">
        <w:rPr>
          <w:rFonts w:hint="cs"/>
          <w:sz w:val="24"/>
          <w:szCs w:val="24"/>
          <w:rtl/>
        </w:rPr>
        <w:t xml:space="preserve"> הן יותר חלקים, דבר שיכול לסייע כאשר רוצים להכליל את המודל. נקודה חשובה נוספת היא </w:t>
      </w:r>
      <w:r>
        <w:rPr>
          <w:rFonts w:hint="cs"/>
          <w:sz w:val="24"/>
          <w:szCs w:val="24"/>
          <w:rtl/>
        </w:rPr>
        <w:t xml:space="preserve">מבחינת </w:t>
      </w:r>
      <w:r w:rsidR="00F322DD">
        <w:rPr>
          <w:rFonts w:hint="cs"/>
          <w:sz w:val="24"/>
          <w:szCs w:val="24"/>
          <w:rtl/>
        </w:rPr>
        <w:t>ה</w:t>
      </w:r>
      <w:r>
        <w:rPr>
          <w:rFonts w:hint="cs"/>
          <w:sz w:val="24"/>
          <w:szCs w:val="24"/>
          <w:rtl/>
        </w:rPr>
        <w:t>שימוש בזיכרון</w:t>
      </w:r>
      <w:r w:rsidR="00F322DD">
        <w:rPr>
          <w:rFonts w:hint="cs"/>
          <w:sz w:val="24"/>
          <w:szCs w:val="24"/>
          <w:rtl/>
        </w:rPr>
        <w:t xml:space="preserve"> -</w:t>
      </w:r>
      <w:r>
        <w:rPr>
          <w:rFonts w:hint="cs"/>
          <w:sz w:val="24"/>
          <w:szCs w:val="24"/>
          <w:rtl/>
        </w:rPr>
        <w:t xml:space="preserve"> נשים לב ש</w:t>
      </w:r>
      <w:r>
        <w:rPr>
          <w:rFonts w:hint="cs"/>
          <w:sz w:val="24"/>
          <w:szCs w:val="24"/>
        </w:rPr>
        <w:t>KNN</w:t>
      </w:r>
      <w:r w:rsidR="00340F6B">
        <w:rPr>
          <w:sz w:val="24"/>
          <w:szCs w:val="24"/>
        </w:rPr>
        <w:t>-</w:t>
      </w:r>
      <w:r>
        <w:rPr>
          <w:rFonts w:hint="cs"/>
          <w:sz w:val="24"/>
          <w:szCs w:val="24"/>
          <w:rtl/>
        </w:rPr>
        <w:t xml:space="preserve"> ידרוש מאיתנו יותר שימוש בזיכרון</w:t>
      </w:r>
      <w:r w:rsidR="00340F6B">
        <w:rPr>
          <w:rFonts w:hint="cs"/>
          <w:sz w:val="24"/>
          <w:szCs w:val="24"/>
          <w:rtl/>
        </w:rPr>
        <w:t xml:space="preserve">, מכיוון שאנו צריכים לשמור את כל סט האימון ורק עליו לבצע </w:t>
      </w:r>
      <w:proofErr w:type="spellStart"/>
      <w:r w:rsidR="00340F6B">
        <w:rPr>
          <w:rFonts w:hint="cs"/>
          <w:sz w:val="24"/>
          <w:szCs w:val="24"/>
          <w:rtl/>
        </w:rPr>
        <w:t>פרדיקציות</w:t>
      </w:r>
      <w:proofErr w:type="spellEnd"/>
      <w:r w:rsidR="00340F6B">
        <w:rPr>
          <w:rFonts w:hint="cs"/>
          <w:sz w:val="24"/>
          <w:szCs w:val="24"/>
          <w:rtl/>
        </w:rPr>
        <w:t xml:space="preserve"> במקום לשמור רק את התוצאה של ה-</w:t>
      </w:r>
      <w:r w:rsidR="00340F6B">
        <w:rPr>
          <w:rFonts w:hint="cs"/>
          <w:sz w:val="24"/>
          <w:szCs w:val="24"/>
        </w:rPr>
        <w:t>RBF</w:t>
      </w:r>
      <w:r>
        <w:rPr>
          <w:rFonts w:hint="cs"/>
          <w:sz w:val="24"/>
          <w:szCs w:val="24"/>
          <w:rtl/>
        </w:rPr>
        <w:t xml:space="preserve">. </w:t>
      </w:r>
    </w:p>
    <w:p w14:paraId="05300D8D" w14:textId="77777777" w:rsidR="00E31DC3" w:rsidRPr="009379EE" w:rsidRDefault="00E31DC3" w:rsidP="00DE6312">
      <w:pPr>
        <w:tabs>
          <w:tab w:val="left" w:pos="1355"/>
        </w:tabs>
        <w:jc w:val="both"/>
      </w:pPr>
    </w:p>
    <w:sectPr w:rsidR="00E31DC3" w:rsidRPr="009379EE" w:rsidSect="00DD060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4609D" w14:textId="77777777" w:rsidR="00A10C81" w:rsidRDefault="00A10C81" w:rsidP="008D2B56">
      <w:pPr>
        <w:spacing w:after="0" w:line="240" w:lineRule="auto"/>
      </w:pPr>
      <w:r>
        <w:separator/>
      </w:r>
    </w:p>
  </w:endnote>
  <w:endnote w:type="continuationSeparator" w:id="0">
    <w:p w14:paraId="0A0FB4CF" w14:textId="77777777" w:rsidR="00A10C81" w:rsidRDefault="00A10C81" w:rsidP="008D2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AEEC1" w14:textId="77777777" w:rsidR="00A10C81" w:rsidRDefault="00A10C81" w:rsidP="008D2B56">
      <w:pPr>
        <w:spacing w:after="0" w:line="240" w:lineRule="auto"/>
      </w:pPr>
      <w:r>
        <w:separator/>
      </w:r>
    </w:p>
  </w:footnote>
  <w:footnote w:type="continuationSeparator" w:id="0">
    <w:p w14:paraId="4DCA4885" w14:textId="77777777" w:rsidR="00A10C81" w:rsidRDefault="00A10C81" w:rsidP="008D2B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075"/>
    <w:multiLevelType w:val="hybridMultilevel"/>
    <w:tmpl w:val="6956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30453"/>
    <w:multiLevelType w:val="hybridMultilevel"/>
    <w:tmpl w:val="259C1E3A"/>
    <w:lvl w:ilvl="0" w:tplc="4682563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C6733"/>
    <w:multiLevelType w:val="hybridMultilevel"/>
    <w:tmpl w:val="E5A2F9BE"/>
    <w:lvl w:ilvl="0" w:tplc="9FD8D05E">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2034F"/>
    <w:multiLevelType w:val="hybridMultilevel"/>
    <w:tmpl w:val="7FE28AD2"/>
    <w:lvl w:ilvl="0" w:tplc="733C27A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6806B2"/>
    <w:multiLevelType w:val="hybridMultilevel"/>
    <w:tmpl w:val="0CEAA7F8"/>
    <w:lvl w:ilvl="0" w:tplc="3D44A62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BB7DB4"/>
    <w:multiLevelType w:val="hybridMultilevel"/>
    <w:tmpl w:val="D0F03562"/>
    <w:lvl w:ilvl="0" w:tplc="D494D5F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2400E"/>
    <w:multiLevelType w:val="hybridMultilevel"/>
    <w:tmpl w:val="1FF0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A20CD6"/>
    <w:multiLevelType w:val="hybridMultilevel"/>
    <w:tmpl w:val="A81A78E2"/>
    <w:lvl w:ilvl="0" w:tplc="3BD6F4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8516981">
    <w:abstractNumId w:val="7"/>
  </w:num>
  <w:num w:numId="2" w16cid:durableId="774594601">
    <w:abstractNumId w:val="2"/>
  </w:num>
  <w:num w:numId="3" w16cid:durableId="1627000605">
    <w:abstractNumId w:val="0"/>
  </w:num>
  <w:num w:numId="4" w16cid:durableId="1567564874">
    <w:abstractNumId w:val="6"/>
  </w:num>
  <w:num w:numId="5" w16cid:durableId="540165206">
    <w:abstractNumId w:val="5"/>
  </w:num>
  <w:num w:numId="6" w16cid:durableId="2068533116">
    <w:abstractNumId w:val="4"/>
  </w:num>
  <w:num w:numId="7" w16cid:durableId="431362753">
    <w:abstractNumId w:val="1"/>
  </w:num>
  <w:num w:numId="8" w16cid:durableId="1962295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8F"/>
    <w:rsid w:val="0000433F"/>
    <w:rsid w:val="00006101"/>
    <w:rsid w:val="000072A6"/>
    <w:rsid w:val="00010494"/>
    <w:rsid w:val="00010CA2"/>
    <w:rsid w:val="00010D67"/>
    <w:rsid w:val="000112AE"/>
    <w:rsid w:val="00012DC2"/>
    <w:rsid w:val="000135C0"/>
    <w:rsid w:val="00013A47"/>
    <w:rsid w:val="00013D9D"/>
    <w:rsid w:val="0002233C"/>
    <w:rsid w:val="00022F7F"/>
    <w:rsid w:val="00026B16"/>
    <w:rsid w:val="000308FD"/>
    <w:rsid w:val="00030A63"/>
    <w:rsid w:val="000347CF"/>
    <w:rsid w:val="0003605D"/>
    <w:rsid w:val="0003640C"/>
    <w:rsid w:val="00036895"/>
    <w:rsid w:val="00040AD6"/>
    <w:rsid w:val="000419D6"/>
    <w:rsid w:val="00043DE3"/>
    <w:rsid w:val="000503E1"/>
    <w:rsid w:val="00050636"/>
    <w:rsid w:val="00053DCA"/>
    <w:rsid w:val="00060D24"/>
    <w:rsid w:val="00062985"/>
    <w:rsid w:val="00063E4D"/>
    <w:rsid w:val="000664E7"/>
    <w:rsid w:val="00067542"/>
    <w:rsid w:val="0007094D"/>
    <w:rsid w:val="00072FB1"/>
    <w:rsid w:val="000825BA"/>
    <w:rsid w:val="000825E9"/>
    <w:rsid w:val="00082C3A"/>
    <w:rsid w:val="00083E71"/>
    <w:rsid w:val="00084172"/>
    <w:rsid w:val="00084C21"/>
    <w:rsid w:val="000852C5"/>
    <w:rsid w:val="0008540F"/>
    <w:rsid w:val="00091D1C"/>
    <w:rsid w:val="00094806"/>
    <w:rsid w:val="0009540F"/>
    <w:rsid w:val="00095825"/>
    <w:rsid w:val="00096F0F"/>
    <w:rsid w:val="000A0FBB"/>
    <w:rsid w:val="000A11FF"/>
    <w:rsid w:val="000A3D96"/>
    <w:rsid w:val="000A600E"/>
    <w:rsid w:val="000A78C7"/>
    <w:rsid w:val="000B2C42"/>
    <w:rsid w:val="000C14FE"/>
    <w:rsid w:val="000C6FFD"/>
    <w:rsid w:val="000C7FFD"/>
    <w:rsid w:val="000D1285"/>
    <w:rsid w:val="000D1EF3"/>
    <w:rsid w:val="000D2EB9"/>
    <w:rsid w:val="000D439A"/>
    <w:rsid w:val="000D5D05"/>
    <w:rsid w:val="000E45BB"/>
    <w:rsid w:val="000E73BB"/>
    <w:rsid w:val="000F03DA"/>
    <w:rsid w:val="000F0464"/>
    <w:rsid w:val="000F274A"/>
    <w:rsid w:val="000F31E0"/>
    <w:rsid w:val="000F374D"/>
    <w:rsid w:val="000F7423"/>
    <w:rsid w:val="000F77BF"/>
    <w:rsid w:val="0010250B"/>
    <w:rsid w:val="00102801"/>
    <w:rsid w:val="001057E1"/>
    <w:rsid w:val="00106922"/>
    <w:rsid w:val="00112073"/>
    <w:rsid w:val="00114707"/>
    <w:rsid w:val="00114771"/>
    <w:rsid w:val="00115081"/>
    <w:rsid w:val="001155C0"/>
    <w:rsid w:val="00115D93"/>
    <w:rsid w:val="00116A6C"/>
    <w:rsid w:val="001202AF"/>
    <w:rsid w:val="00124517"/>
    <w:rsid w:val="00125542"/>
    <w:rsid w:val="00125B71"/>
    <w:rsid w:val="00126225"/>
    <w:rsid w:val="00130DFA"/>
    <w:rsid w:val="001310CE"/>
    <w:rsid w:val="001318CA"/>
    <w:rsid w:val="001362F9"/>
    <w:rsid w:val="00140836"/>
    <w:rsid w:val="00141510"/>
    <w:rsid w:val="00144BED"/>
    <w:rsid w:val="00146939"/>
    <w:rsid w:val="00147512"/>
    <w:rsid w:val="001514D9"/>
    <w:rsid w:val="001543B4"/>
    <w:rsid w:val="0015716B"/>
    <w:rsid w:val="001609B7"/>
    <w:rsid w:val="00161B9A"/>
    <w:rsid w:val="001643F1"/>
    <w:rsid w:val="001654CA"/>
    <w:rsid w:val="0017159C"/>
    <w:rsid w:val="00171F74"/>
    <w:rsid w:val="0017600D"/>
    <w:rsid w:val="0017741E"/>
    <w:rsid w:val="00177BBF"/>
    <w:rsid w:val="0018006B"/>
    <w:rsid w:val="00181122"/>
    <w:rsid w:val="00181A48"/>
    <w:rsid w:val="00182845"/>
    <w:rsid w:val="001836D3"/>
    <w:rsid w:val="00184DD6"/>
    <w:rsid w:val="001868D7"/>
    <w:rsid w:val="00186B05"/>
    <w:rsid w:val="00190595"/>
    <w:rsid w:val="00190C1F"/>
    <w:rsid w:val="00190F2B"/>
    <w:rsid w:val="00191390"/>
    <w:rsid w:val="00191E9A"/>
    <w:rsid w:val="00194CA1"/>
    <w:rsid w:val="00195AA8"/>
    <w:rsid w:val="0019760A"/>
    <w:rsid w:val="001A1173"/>
    <w:rsid w:val="001A1245"/>
    <w:rsid w:val="001A1516"/>
    <w:rsid w:val="001A2C1D"/>
    <w:rsid w:val="001A3116"/>
    <w:rsid w:val="001A35E0"/>
    <w:rsid w:val="001A4B1F"/>
    <w:rsid w:val="001A4E79"/>
    <w:rsid w:val="001A53EC"/>
    <w:rsid w:val="001B1BD3"/>
    <w:rsid w:val="001B250C"/>
    <w:rsid w:val="001B4ED5"/>
    <w:rsid w:val="001B60DF"/>
    <w:rsid w:val="001B6E11"/>
    <w:rsid w:val="001C02F9"/>
    <w:rsid w:val="001C1913"/>
    <w:rsid w:val="001C50CF"/>
    <w:rsid w:val="001C5B8A"/>
    <w:rsid w:val="001D079E"/>
    <w:rsid w:val="001D0CD1"/>
    <w:rsid w:val="001D1470"/>
    <w:rsid w:val="001D15A2"/>
    <w:rsid w:val="001D1B87"/>
    <w:rsid w:val="001D3B68"/>
    <w:rsid w:val="001D55A3"/>
    <w:rsid w:val="001D5B1E"/>
    <w:rsid w:val="001D718E"/>
    <w:rsid w:val="001D759F"/>
    <w:rsid w:val="001E030E"/>
    <w:rsid w:val="001E1BEF"/>
    <w:rsid w:val="001E40DC"/>
    <w:rsid w:val="001E53E4"/>
    <w:rsid w:val="001E76B3"/>
    <w:rsid w:val="001E7E21"/>
    <w:rsid w:val="001F099B"/>
    <w:rsid w:val="001F4F2C"/>
    <w:rsid w:val="001F631F"/>
    <w:rsid w:val="001F6B62"/>
    <w:rsid w:val="00200768"/>
    <w:rsid w:val="00201A28"/>
    <w:rsid w:val="002028FD"/>
    <w:rsid w:val="00204E8C"/>
    <w:rsid w:val="002119E3"/>
    <w:rsid w:val="00212FF1"/>
    <w:rsid w:val="00215CF2"/>
    <w:rsid w:val="00220292"/>
    <w:rsid w:val="002210D0"/>
    <w:rsid w:val="0022268E"/>
    <w:rsid w:val="002316D0"/>
    <w:rsid w:val="0023186E"/>
    <w:rsid w:val="00232892"/>
    <w:rsid w:val="002334FC"/>
    <w:rsid w:val="00233E61"/>
    <w:rsid w:val="002365CD"/>
    <w:rsid w:val="00237103"/>
    <w:rsid w:val="00242856"/>
    <w:rsid w:val="00245CFB"/>
    <w:rsid w:val="00247ED9"/>
    <w:rsid w:val="0025184E"/>
    <w:rsid w:val="0026393B"/>
    <w:rsid w:val="002705BF"/>
    <w:rsid w:val="0027097D"/>
    <w:rsid w:val="00270B64"/>
    <w:rsid w:val="002721E6"/>
    <w:rsid w:val="00277C3E"/>
    <w:rsid w:val="00277E79"/>
    <w:rsid w:val="00280DAE"/>
    <w:rsid w:val="0028144A"/>
    <w:rsid w:val="00282EAF"/>
    <w:rsid w:val="002906A9"/>
    <w:rsid w:val="002916D8"/>
    <w:rsid w:val="002928AA"/>
    <w:rsid w:val="00293B50"/>
    <w:rsid w:val="00295271"/>
    <w:rsid w:val="00296185"/>
    <w:rsid w:val="00297AE8"/>
    <w:rsid w:val="002A3A8D"/>
    <w:rsid w:val="002A6772"/>
    <w:rsid w:val="002A6A0E"/>
    <w:rsid w:val="002A6D72"/>
    <w:rsid w:val="002B046F"/>
    <w:rsid w:val="002B1F3F"/>
    <w:rsid w:val="002B2308"/>
    <w:rsid w:val="002C0F04"/>
    <w:rsid w:val="002C1E03"/>
    <w:rsid w:val="002C35C9"/>
    <w:rsid w:val="002C4A38"/>
    <w:rsid w:val="002C4D82"/>
    <w:rsid w:val="002C6E5C"/>
    <w:rsid w:val="002C6FFC"/>
    <w:rsid w:val="002D128E"/>
    <w:rsid w:val="002D5652"/>
    <w:rsid w:val="002D679B"/>
    <w:rsid w:val="002E0C69"/>
    <w:rsid w:val="002E109D"/>
    <w:rsid w:val="002E14C7"/>
    <w:rsid w:val="002E17C1"/>
    <w:rsid w:val="002E1D63"/>
    <w:rsid w:val="002E3AF2"/>
    <w:rsid w:val="002E4691"/>
    <w:rsid w:val="002E6400"/>
    <w:rsid w:val="002E7FE4"/>
    <w:rsid w:val="002F0453"/>
    <w:rsid w:val="002F1252"/>
    <w:rsid w:val="002F1852"/>
    <w:rsid w:val="002F24D8"/>
    <w:rsid w:val="002F4664"/>
    <w:rsid w:val="002F5A79"/>
    <w:rsid w:val="002F5C48"/>
    <w:rsid w:val="002F659E"/>
    <w:rsid w:val="00300812"/>
    <w:rsid w:val="003039E8"/>
    <w:rsid w:val="0030649F"/>
    <w:rsid w:val="00306BCD"/>
    <w:rsid w:val="00306C0B"/>
    <w:rsid w:val="00307CD8"/>
    <w:rsid w:val="00310D78"/>
    <w:rsid w:val="00311D01"/>
    <w:rsid w:val="00311FE8"/>
    <w:rsid w:val="0031365F"/>
    <w:rsid w:val="00315248"/>
    <w:rsid w:val="00320E02"/>
    <w:rsid w:val="00322EF0"/>
    <w:rsid w:val="00333B74"/>
    <w:rsid w:val="00334330"/>
    <w:rsid w:val="00340875"/>
    <w:rsid w:val="00340D78"/>
    <w:rsid w:val="00340F6B"/>
    <w:rsid w:val="003419D4"/>
    <w:rsid w:val="00343D2A"/>
    <w:rsid w:val="00345496"/>
    <w:rsid w:val="00345DAE"/>
    <w:rsid w:val="00346A79"/>
    <w:rsid w:val="00346ED6"/>
    <w:rsid w:val="0034758E"/>
    <w:rsid w:val="00347D09"/>
    <w:rsid w:val="00350A9F"/>
    <w:rsid w:val="0035254F"/>
    <w:rsid w:val="00354B79"/>
    <w:rsid w:val="00356149"/>
    <w:rsid w:val="00361767"/>
    <w:rsid w:val="00361DF9"/>
    <w:rsid w:val="00366709"/>
    <w:rsid w:val="00366984"/>
    <w:rsid w:val="00371142"/>
    <w:rsid w:val="0037292B"/>
    <w:rsid w:val="00372B26"/>
    <w:rsid w:val="003817AB"/>
    <w:rsid w:val="0038200A"/>
    <w:rsid w:val="00383E43"/>
    <w:rsid w:val="00390F0B"/>
    <w:rsid w:val="003913F3"/>
    <w:rsid w:val="00392B9D"/>
    <w:rsid w:val="00392FF5"/>
    <w:rsid w:val="00393821"/>
    <w:rsid w:val="0039626E"/>
    <w:rsid w:val="003978B6"/>
    <w:rsid w:val="003A3DC3"/>
    <w:rsid w:val="003A6A4B"/>
    <w:rsid w:val="003A6AA3"/>
    <w:rsid w:val="003B0BEB"/>
    <w:rsid w:val="003B3D7A"/>
    <w:rsid w:val="003B7404"/>
    <w:rsid w:val="003C0421"/>
    <w:rsid w:val="003C40A1"/>
    <w:rsid w:val="003C6CE7"/>
    <w:rsid w:val="003C7A80"/>
    <w:rsid w:val="003C7ACB"/>
    <w:rsid w:val="003D0904"/>
    <w:rsid w:val="003D0B0B"/>
    <w:rsid w:val="003D4DFE"/>
    <w:rsid w:val="003D7E20"/>
    <w:rsid w:val="003E0658"/>
    <w:rsid w:val="003E067B"/>
    <w:rsid w:val="003E193C"/>
    <w:rsid w:val="003E377F"/>
    <w:rsid w:val="003E4B2F"/>
    <w:rsid w:val="003E5209"/>
    <w:rsid w:val="003E702A"/>
    <w:rsid w:val="003E7908"/>
    <w:rsid w:val="003F02BB"/>
    <w:rsid w:val="003F1F12"/>
    <w:rsid w:val="003F454F"/>
    <w:rsid w:val="003F4FCF"/>
    <w:rsid w:val="003F528F"/>
    <w:rsid w:val="003F6D55"/>
    <w:rsid w:val="003F6F3C"/>
    <w:rsid w:val="004033AF"/>
    <w:rsid w:val="004036B3"/>
    <w:rsid w:val="0040593C"/>
    <w:rsid w:val="00405EC1"/>
    <w:rsid w:val="00412AA0"/>
    <w:rsid w:val="004133E2"/>
    <w:rsid w:val="0041588D"/>
    <w:rsid w:val="00416123"/>
    <w:rsid w:val="00416CE9"/>
    <w:rsid w:val="00416CEA"/>
    <w:rsid w:val="00417022"/>
    <w:rsid w:val="0042152D"/>
    <w:rsid w:val="0042270D"/>
    <w:rsid w:val="00423F12"/>
    <w:rsid w:val="00427218"/>
    <w:rsid w:val="00430155"/>
    <w:rsid w:val="00430818"/>
    <w:rsid w:val="00431D6B"/>
    <w:rsid w:val="00433BE1"/>
    <w:rsid w:val="00435CF8"/>
    <w:rsid w:val="00437152"/>
    <w:rsid w:val="00437574"/>
    <w:rsid w:val="00441222"/>
    <w:rsid w:val="0044363F"/>
    <w:rsid w:val="00444368"/>
    <w:rsid w:val="004444C5"/>
    <w:rsid w:val="00445BEA"/>
    <w:rsid w:val="004465B3"/>
    <w:rsid w:val="00446A6E"/>
    <w:rsid w:val="00447391"/>
    <w:rsid w:val="00451C20"/>
    <w:rsid w:val="00452BE4"/>
    <w:rsid w:val="0045363B"/>
    <w:rsid w:val="004545A2"/>
    <w:rsid w:val="00455123"/>
    <w:rsid w:val="00455DDB"/>
    <w:rsid w:val="00456651"/>
    <w:rsid w:val="00462B19"/>
    <w:rsid w:val="00462FE2"/>
    <w:rsid w:val="0046566E"/>
    <w:rsid w:val="00466BA9"/>
    <w:rsid w:val="00466BC4"/>
    <w:rsid w:val="004705E5"/>
    <w:rsid w:val="00480255"/>
    <w:rsid w:val="004814C4"/>
    <w:rsid w:val="00484592"/>
    <w:rsid w:val="004848DA"/>
    <w:rsid w:val="0048727D"/>
    <w:rsid w:val="00491ED9"/>
    <w:rsid w:val="00492268"/>
    <w:rsid w:val="004948C2"/>
    <w:rsid w:val="004A209B"/>
    <w:rsid w:val="004A310F"/>
    <w:rsid w:val="004A450F"/>
    <w:rsid w:val="004A5F2F"/>
    <w:rsid w:val="004B1B35"/>
    <w:rsid w:val="004B76FA"/>
    <w:rsid w:val="004C12C6"/>
    <w:rsid w:val="004C192F"/>
    <w:rsid w:val="004C2A06"/>
    <w:rsid w:val="004C2C1B"/>
    <w:rsid w:val="004C3242"/>
    <w:rsid w:val="004C75EC"/>
    <w:rsid w:val="004D02C4"/>
    <w:rsid w:val="004D571A"/>
    <w:rsid w:val="004D68F2"/>
    <w:rsid w:val="004D726E"/>
    <w:rsid w:val="004E1EF7"/>
    <w:rsid w:val="004E2585"/>
    <w:rsid w:val="004E2DE2"/>
    <w:rsid w:val="004E5EFD"/>
    <w:rsid w:val="004F1B98"/>
    <w:rsid w:val="004F1CB9"/>
    <w:rsid w:val="004F21B0"/>
    <w:rsid w:val="004F2312"/>
    <w:rsid w:val="004F59B8"/>
    <w:rsid w:val="004F700A"/>
    <w:rsid w:val="00501FDC"/>
    <w:rsid w:val="00503BB8"/>
    <w:rsid w:val="00504BD1"/>
    <w:rsid w:val="00504E69"/>
    <w:rsid w:val="00505FCD"/>
    <w:rsid w:val="00506FBB"/>
    <w:rsid w:val="00510A59"/>
    <w:rsid w:val="00512F4B"/>
    <w:rsid w:val="00514E2C"/>
    <w:rsid w:val="00517836"/>
    <w:rsid w:val="00520651"/>
    <w:rsid w:val="005213C8"/>
    <w:rsid w:val="005215A7"/>
    <w:rsid w:val="00522251"/>
    <w:rsid w:val="005223E0"/>
    <w:rsid w:val="00525460"/>
    <w:rsid w:val="00527D9E"/>
    <w:rsid w:val="005305F0"/>
    <w:rsid w:val="005309EC"/>
    <w:rsid w:val="00531195"/>
    <w:rsid w:val="005313F3"/>
    <w:rsid w:val="00531482"/>
    <w:rsid w:val="00533758"/>
    <w:rsid w:val="00540AC3"/>
    <w:rsid w:val="0054441E"/>
    <w:rsid w:val="00544D5D"/>
    <w:rsid w:val="0054542F"/>
    <w:rsid w:val="0055071D"/>
    <w:rsid w:val="005536CD"/>
    <w:rsid w:val="0055553F"/>
    <w:rsid w:val="0055565F"/>
    <w:rsid w:val="00555F25"/>
    <w:rsid w:val="00556350"/>
    <w:rsid w:val="00557630"/>
    <w:rsid w:val="00561660"/>
    <w:rsid w:val="00561E00"/>
    <w:rsid w:val="00562D4C"/>
    <w:rsid w:val="00564B52"/>
    <w:rsid w:val="0056564D"/>
    <w:rsid w:val="00565A22"/>
    <w:rsid w:val="005676A6"/>
    <w:rsid w:val="00567CFA"/>
    <w:rsid w:val="005709D7"/>
    <w:rsid w:val="00571C00"/>
    <w:rsid w:val="00572424"/>
    <w:rsid w:val="00574879"/>
    <w:rsid w:val="00575CEB"/>
    <w:rsid w:val="005802E5"/>
    <w:rsid w:val="005806C9"/>
    <w:rsid w:val="00581F9E"/>
    <w:rsid w:val="005829E8"/>
    <w:rsid w:val="00582D25"/>
    <w:rsid w:val="0058360C"/>
    <w:rsid w:val="005855D9"/>
    <w:rsid w:val="005869F3"/>
    <w:rsid w:val="00592F41"/>
    <w:rsid w:val="0059527D"/>
    <w:rsid w:val="00595B6A"/>
    <w:rsid w:val="00596411"/>
    <w:rsid w:val="005A3995"/>
    <w:rsid w:val="005A467C"/>
    <w:rsid w:val="005A5508"/>
    <w:rsid w:val="005B0264"/>
    <w:rsid w:val="005B108E"/>
    <w:rsid w:val="005B3476"/>
    <w:rsid w:val="005B35FC"/>
    <w:rsid w:val="005B46D4"/>
    <w:rsid w:val="005B4E07"/>
    <w:rsid w:val="005B6CC5"/>
    <w:rsid w:val="005C077B"/>
    <w:rsid w:val="005C1074"/>
    <w:rsid w:val="005C1F95"/>
    <w:rsid w:val="005C37AE"/>
    <w:rsid w:val="005C4443"/>
    <w:rsid w:val="005C59BD"/>
    <w:rsid w:val="005D0655"/>
    <w:rsid w:val="005D0661"/>
    <w:rsid w:val="005D0949"/>
    <w:rsid w:val="005D278F"/>
    <w:rsid w:val="005D6A22"/>
    <w:rsid w:val="005D7801"/>
    <w:rsid w:val="005D7910"/>
    <w:rsid w:val="005E0294"/>
    <w:rsid w:val="005E02B2"/>
    <w:rsid w:val="005E1DD8"/>
    <w:rsid w:val="005E2575"/>
    <w:rsid w:val="005E4206"/>
    <w:rsid w:val="005E65EB"/>
    <w:rsid w:val="005F17FC"/>
    <w:rsid w:val="005F4343"/>
    <w:rsid w:val="005F4CEB"/>
    <w:rsid w:val="005F4F37"/>
    <w:rsid w:val="005F5FB1"/>
    <w:rsid w:val="005F6721"/>
    <w:rsid w:val="005F6838"/>
    <w:rsid w:val="005F689C"/>
    <w:rsid w:val="005F7539"/>
    <w:rsid w:val="005F7B65"/>
    <w:rsid w:val="00603B24"/>
    <w:rsid w:val="00603C31"/>
    <w:rsid w:val="00606981"/>
    <w:rsid w:val="00606CA1"/>
    <w:rsid w:val="006071A2"/>
    <w:rsid w:val="0060792C"/>
    <w:rsid w:val="00607B67"/>
    <w:rsid w:val="00611244"/>
    <w:rsid w:val="00611986"/>
    <w:rsid w:val="00613AE2"/>
    <w:rsid w:val="006145C4"/>
    <w:rsid w:val="00617F58"/>
    <w:rsid w:val="00620BCB"/>
    <w:rsid w:val="00622B0F"/>
    <w:rsid w:val="00623614"/>
    <w:rsid w:val="00623D1D"/>
    <w:rsid w:val="006256E7"/>
    <w:rsid w:val="006258E9"/>
    <w:rsid w:val="00626EDA"/>
    <w:rsid w:val="0063049C"/>
    <w:rsid w:val="00632419"/>
    <w:rsid w:val="006351E9"/>
    <w:rsid w:val="00642FBA"/>
    <w:rsid w:val="0064300E"/>
    <w:rsid w:val="00643CCC"/>
    <w:rsid w:val="0064666F"/>
    <w:rsid w:val="00646CD8"/>
    <w:rsid w:val="00654443"/>
    <w:rsid w:val="00661509"/>
    <w:rsid w:val="006622DA"/>
    <w:rsid w:val="006657D7"/>
    <w:rsid w:val="00670450"/>
    <w:rsid w:val="006707F0"/>
    <w:rsid w:val="00672A26"/>
    <w:rsid w:val="00673C07"/>
    <w:rsid w:val="0067517F"/>
    <w:rsid w:val="00676B34"/>
    <w:rsid w:val="00676BB8"/>
    <w:rsid w:val="00676FBD"/>
    <w:rsid w:val="00681C0A"/>
    <w:rsid w:val="00682389"/>
    <w:rsid w:val="00683A7B"/>
    <w:rsid w:val="006842AA"/>
    <w:rsid w:val="00684A62"/>
    <w:rsid w:val="00685A36"/>
    <w:rsid w:val="00686689"/>
    <w:rsid w:val="00686A04"/>
    <w:rsid w:val="00690ECF"/>
    <w:rsid w:val="00690FE7"/>
    <w:rsid w:val="00691B4B"/>
    <w:rsid w:val="00693417"/>
    <w:rsid w:val="006953DB"/>
    <w:rsid w:val="006965C9"/>
    <w:rsid w:val="00696EBF"/>
    <w:rsid w:val="006A0CF7"/>
    <w:rsid w:val="006A0FBE"/>
    <w:rsid w:val="006A10F8"/>
    <w:rsid w:val="006A3364"/>
    <w:rsid w:val="006A3841"/>
    <w:rsid w:val="006A38A3"/>
    <w:rsid w:val="006A45D3"/>
    <w:rsid w:val="006A4A8F"/>
    <w:rsid w:val="006A5E97"/>
    <w:rsid w:val="006A60F4"/>
    <w:rsid w:val="006B2298"/>
    <w:rsid w:val="006B2CBB"/>
    <w:rsid w:val="006B31D8"/>
    <w:rsid w:val="006B3770"/>
    <w:rsid w:val="006B3F97"/>
    <w:rsid w:val="006B60ED"/>
    <w:rsid w:val="006B66AA"/>
    <w:rsid w:val="006B74F6"/>
    <w:rsid w:val="006B7BEC"/>
    <w:rsid w:val="006C0928"/>
    <w:rsid w:val="006C1827"/>
    <w:rsid w:val="006C1A76"/>
    <w:rsid w:val="006C38AF"/>
    <w:rsid w:val="006C488B"/>
    <w:rsid w:val="006C70EF"/>
    <w:rsid w:val="006D5F6C"/>
    <w:rsid w:val="006D6427"/>
    <w:rsid w:val="006D656B"/>
    <w:rsid w:val="006D6C22"/>
    <w:rsid w:val="006E005D"/>
    <w:rsid w:val="006E074C"/>
    <w:rsid w:val="006E1936"/>
    <w:rsid w:val="006E3052"/>
    <w:rsid w:val="006E5DD9"/>
    <w:rsid w:val="006E6460"/>
    <w:rsid w:val="006E7178"/>
    <w:rsid w:val="006F05DF"/>
    <w:rsid w:val="006F13F0"/>
    <w:rsid w:val="006F3F0F"/>
    <w:rsid w:val="006F7838"/>
    <w:rsid w:val="00700365"/>
    <w:rsid w:val="007009B2"/>
    <w:rsid w:val="00701C21"/>
    <w:rsid w:val="007024B3"/>
    <w:rsid w:val="007056F4"/>
    <w:rsid w:val="00705B28"/>
    <w:rsid w:val="007066F7"/>
    <w:rsid w:val="00707344"/>
    <w:rsid w:val="0071086E"/>
    <w:rsid w:val="007127E0"/>
    <w:rsid w:val="00712D1D"/>
    <w:rsid w:val="0071303A"/>
    <w:rsid w:val="00713A87"/>
    <w:rsid w:val="007143F3"/>
    <w:rsid w:val="00714827"/>
    <w:rsid w:val="00716B75"/>
    <w:rsid w:val="0072246F"/>
    <w:rsid w:val="007240DE"/>
    <w:rsid w:val="00725D29"/>
    <w:rsid w:val="00726E20"/>
    <w:rsid w:val="00731FF2"/>
    <w:rsid w:val="00732263"/>
    <w:rsid w:val="00732A58"/>
    <w:rsid w:val="00733136"/>
    <w:rsid w:val="00734573"/>
    <w:rsid w:val="007359A9"/>
    <w:rsid w:val="00742205"/>
    <w:rsid w:val="00742935"/>
    <w:rsid w:val="00743341"/>
    <w:rsid w:val="00743DA9"/>
    <w:rsid w:val="00743FAE"/>
    <w:rsid w:val="00745E2C"/>
    <w:rsid w:val="007477CD"/>
    <w:rsid w:val="00751233"/>
    <w:rsid w:val="007534D3"/>
    <w:rsid w:val="007544A6"/>
    <w:rsid w:val="00754C7A"/>
    <w:rsid w:val="0076017D"/>
    <w:rsid w:val="00760329"/>
    <w:rsid w:val="00760AA3"/>
    <w:rsid w:val="00760B16"/>
    <w:rsid w:val="00761553"/>
    <w:rsid w:val="007617D3"/>
    <w:rsid w:val="0076455F"/>
    <w:rsid w:val="00764E66"/>
    <w:rsid w:val="00767DBF"/>
    <w:rsid w:val="00767DDF"/>
    <w:rsid w:val="00771770"/>
    <w:rsid w:val="00771C5E"/>
    <w:rsid w:val="00772CFA"/>
    <w:rsid w:val="00775DAC"/>
    <w:rsid w:val="00775EEB"/>
    <w:rsid w:val="00776D56"/>
    <w:rsid w:val="00776F2F"/>
    <w:rsid w:val="00777598"/>
    <w:rsid w:val="00783640"/>
    <w:rsid w:val="00785E00"/>
    <w:rsid w:val="00790925"/>
    <w:rsid w:val="00792476"/>
    <w:rsid w:val="00792DC1"/>
    <w:rsid w:val="007970A2"/>
    <w:rsid w:val="007A0661"/>
    <w:rsid w:val="007A0D07"/>
    <w:rsid w:val="007A302D"/>
    <w:rsid w:val="007A546A"/>
    <w:rsid w:val="007A6136"/>
    <w:rsid w:val="007A6449"/>
    <w:rsid w:val="007A69A3"/>
    <w:rsid w:val="007B1A29"/>
    <w:rsid w:val="007B41B5"/>
    <w:rsid w:val="007B750B"/>
    <w:rsid w:val="007C015A"/>
    <w:rsid w:val="007C0628"/>
    <w:rsid w:val="007C223C"/>
    <w:rsid w:val="007C79F6"/>
    <w:rsid w:val="007C7E8F"/>
    <w:rsid w:val="007D3FDD"/>
    <w:rsid w:val="007D788D"/>
    <w:rsid w:val="007D7BE3"/>
    <w:rsid w:val="007D7C86"/>
    <w:rsid w:val="007E0C28"/>
    <w:rsid w:val="007E0FA9"/>
    <w:rsid w:val="007E18F7"/>
    <w:rsid w:val="007E1D3A"/>
    <w:rsid w:val="007E1FB0"/>
    <w:rsid w:val="007E24D9"/>
    <w:rsid w:val="007E35D8"/>
    <w:rsid w:val="007E71CF"/>
    <w:rsid w:val="007F0C65"/>
    <w:rsid w:val="007F1031"/>
    <w:rsid w:val="007F289F"/>
    <w:rsid w:val="007F3D73"/>
    <w:rsid w:val="00801834"/>
    <w:rsid w:val="00802977"/>
    <w:rsid w:val="008040E6"/>
    <w:rsid w:val="00805B11"/>
    <w:rsid w:val="008105E6"/>
    <w:rsid w:val="00811020"/>
    <w:rsid w:val="00813E9D"/>
    <w:rsid w:val="0081544D"/>
    <w:rsid w:val="00816ED5"/>
    <w:rsid w:val="008202C0"/>
    <w:rsid w:val="00820E98"/>
    <w:rsid w:val="00825C6E"/>
    <w:rsid w:val="00834263"/>
    <w:rsid w:val="00834A55"/>
    <w:rsid w:val="008375CB"/>
    <w:rsid w:val="00840576"/>
    <w:rsid w:val="00840A13"/>
    <w:rsid w:val="00840AF5"/>
    <w:rsid w:val="0084142C"/>
    <w:rsid w:val="0084486E"/>
    <w:rsid w:val="00846DD5"/>
    <w:rsid w:val="00850592"/>
    <w:rsid w:val="00851EB0"/>
    <w:rsid w:val="008531D0"/>
    <w:rsid w:val="00854BFC"/>
    <w:rsid w:val="0085699C"/>
    <w:rsid w:val="008575E8"/>
    <w:rsid w:val="00860BF9"/>
    <w:rsid w:val="008615EB"/>
    <w:rsid w:val="008623F9"/>
    <w:rsid w:val="00862565"/>
    <w:rsid w:val="00866187"/>
    <w:rsid w:val="0087072B"/>
    <w:rsid w:val="00872279"/>
    <w:rsid w:val="00872AB6"/>
    <w:rsid w:val="0087385A"/>
    <w:rsid w:val="00875548"/>
    <w:rsid w:val="00875812"/>
    <w:rsid w:val="00875CF9"/>
    <w:rsid w:val="00880F54"/>
    <w:rsid w:val="008817EB"/>
    <w:rsid w:val="008819D2"/>
    <w:rsid w:val="008834F0"/>
    <w:rsid w:val="00886D4B"/>
    <w:rsid w:val="00887850"/>
    <w:rsid w:val="00890423"/>
    <w:rsid w:val="00890BB8"/>
    <w:rsid w:val="00890E2E"/>
    <w:rsid w:val="00891243"/>
    <w:rsid w:val="008921F3"/>
    <w:rsid w:val="008947E7"/>
    <w:rsid w:val="0089540F"/>
    <w:rsid w:val="00896466"/>
    <w:rsid w:val="0089669A"/>
    <w:rsid w:val="00896AC6"/>
    <w:rsid w:val="00896BA8"/>
    <w:rsid w:val="00897D7D"/>
    <w:rsid w:val="008A02B3"/>
    <w:rsid w:val="008A3BBC"/>
    <w:rsid w:val="008A53B0"/>
    <w:rsid w:val="008A7819"/>
    <w:rsid w:val="008B14EA"/>
    <w:rsid w:val="008B619E"/>
    <w:rsid w:val="008C048E"/>
    <w:rsid w:val="008C17BD"/>
    <w:rsid w:val="008C1C35"/>
    <w:rsid w:val="008C36B5"/>
    <w:rsid w:val="008C437F"/>
    <w:rsid w:val="008C7D25"/>
    <w:rsid w:val="008D082B"/>
    <w:rsid w:val="008D16A9"/>
    <w:rsid w:val="008D2B56"/>
    <w:rsid w:val="008D2D84"/>
    <w:rsid w:val="008D5B5D"/>
    <w:rsid w:val="008D659F"/>
    <w:rsid w:val="008D7506"/>
    <w:rsid w:val="008D7746"/>
    <w:rsid w:val="008D7A5D"/>
    <w:rsid w:val="008D7C7A"/>
    <w:rsid w:val="008E0E08"/>
    <w:rsid w:val="008E1B47"/>
    <w:rsid w:val="008E2267"/>
    <w:rsid w:val="008E363C"/>
    <w:rsid w:val="008E3D31"/>
    <w:rsid w:val="008E6F03"/>
    <w:rsid w:val="008E78F9"/>
    <w:rsid w:val="008F1887"/>
    <w:rsid w:val="008F258D"/>
    <w:rsid w:val="008F280E"/>
    <w:rsid w:val="008F5B8D"/>
    <w:rsid w:val="008F7444"/>
    <w:rsid w:val="0090060F"/>
    <w:rsid w:val="00900B76"/>
    <w:rsid w:val="00900C9B"/>
    <w:rsid w:val="00901EC0"/>
    <w:rsid w:val="00903E35"/>
    <w:rsid w:val="009067E8"/>
    <w:rsid w:val="00906F62"/>
    <w:rsid w:val="009072D4"/>
    <w:rsid w:val="0090770F"/>
    <w:rsid w:val="00907F8E"/>
    <w:rsid w:val="0091009E"/>
    <w:rsid w:val="0091077E"/>
    <w:rsid w:val="009109BE"/>
    <w:rsid w:val="00910A05"/>
    <w:rsid w:val="00910A4E"/>
    <w:rsid w:val="009112E2"/>
    <w:rsid w:val="00913ABE"/>
    <w:rsid w:val="00915012"/>
    <w:rsid w:val="00917660"/>
    <w:rsid w:val="0092498D"/>
    <w:rsid w:val="00925072"/>
    <w:rsid w:val="0092598B"/>
    <w:rsid w:val="00926584"/>
    <w:rsid w:val="009278BC"/>
    <w:rsid w:val="0093110E"/>
    <w:rsid w:val="00931B2F"/>
    <w:rsid w:val="00931F57"/>
    <w:rsid w:val="00934088"/>
    <w:rsid w:val="00935059"/>
    <w:rsid w:val="00935216"/>
    <w:rsid w:val="009356FE"/>
    <w:rsid w:val="00936E56"/>
    <w:rsid w:val="009379EE"/>
    <w:rsid w:val="00941F5F"/>
    <w:rsid w:val="00943FA1"/>
    <w:rsid w:val="0094640C"/>
    <w:rsid w:val="00951A39"/>
    <w:rsid w:val="00951BC7"/>
    <w:rsid w:val="00952011"/>
    <w:rsid w:val="0095252B"/>
    <w:rsid w:val="009543C9"/>
    <w:rsid w:val="009556A4"/>
    <w:rsid w:val="00955D3E"/>
    <w:rsid w:val="00955F84"/>
    <w:rsid w:val="009608D2"/>
    <w:rsid w:val="00960994"/>
    <w:rsid w:val="00961596"/>
    <w:rsid w:val="0096278F"/>
    <w:rsid w:val="00963D97"/>
    <w:rsid w:val="00963F9B"/>
    <w:rsid w:val="0096730A"/>
    <w:rsid w:val="00967A7A"/>
    <w:rsid w:val="0097013C"/>
    <w:rsid w:val="00971D6D"/>
    <w:rsid w:val="00973B33"/>
    <w:rsid w:val="00973FD5"/>
    <w:rsid w:val="00975922"/>
    <w:rsid w:val="009763DC"/>
    <w:rsid w:val="00980195"/>
    <w:rsid w:val="009801AE"/>
    <w:rsid w:val="00980D55"/>
    <w:rsid w:val="00981F32"/>
    <w:rsid w:val="00982547"/>
    <w:rsid w:val="009838E5"/>
    <w:rsid w:val="00984CAA"/>
    <w:rsid w:val="00986796"/>
    <w:rsid w:val="00986AE9"/>
    <w:rsid w:val="0098708E"/>
    <w:rsid w:val="00987BF4"/>
    <w:rsid w:val="00987C7E"/>
    <w:rsid w:val="0099176C"/>
    <w:rsid w:val="00991BFB"/>
    <w:rsid w:val="00991CAF"/>
    <w:rsid w:val="009924EF"/>
    <w:rsid w:val="00993F30"/>
    <w:rsid w:val="00996561"/>
    <w:rsid w:val="00996687"/>
    <w:rsid w:val="00997839"/>
    <w:rsid w:val="009A25BE"/>
    <w:rsid w:val="009A283B"/>
    <w:rsid w:val="009A332B"/>
    <w:rsid w:val="009A3753"/>
    <w:rsid w:val="009A56F0"/>
    <w:rsid w:val="009A5B27"/>
    <w:rsid w:val="009A5D06"/>
    <w:rsid w:val="009A6F8B"/>
    <w:rsid w:val="009A7C1D"/>
    <w:rsid w:val="009A7CD6"/>
    <w:rsid w:val="009B0FAC"/>
    <w:rsid w:val="009B33B9"/>
    <w:rsid w:val="009B5E35"/>
    <w:rsid w:val="009C1B80"/>
    <w:rsid w:val="009C267E"/>
    <w:rsid w:val="009C2CF7"/>
    <w:rsid w:val="009C2FA1"/>
    <w:rsid w:val="009C7B25"/>
    <w:rsid w:val="009C7CED"/>
    <w:rsid w:val="009D05DC"/>
    <w:rsid w:val="009D0777"/>
    <w:rsid w:val="009D079D"/>
    <w:rsid w:val="009D115F"/>
    <w:rsid w:val="009D34F8"/>
    <w:rsid w:val="009D4CE3"/>
    <w:rsid w:val="009D57D4"/>
    <w:rsid w:val="009D7E6B"/>
    <w:rsid w:val="009E1658"/>
    <w:rsid w:val="009E4DF0"/>
    <w:rsid w:val="009E5DD6"/>
    <w:rsid w:val="009E718E"/>
    <w:rsid w:val="009E7DD3"/>
    <w:rsid w:val="009F0814"/>
    <w:rsid w:val="009F094A"/>
    <w:rsid w:val="009F0E50"/>
    <w:rsid w:val="009F3EA1"/>
    <w:rsid w:val="009F4F69"/>
    <w:rsid w:val="009F6132"/>
    <w:rsid w:val="00A0052F"/>
    <w:rsid w:val="00A00E53"/>
    <w:rsid w:val="00A013B8"/>
    <w:rsid w:val="00A026D9"/>
    <w:rsid w:val="00A036BD"/>
    <w:rsid w:val="00A03C9B"/>
    <w:rsid w:val="00A04633"/>
    <w:rsid w:val="00A05DEE"/>
    <w:rsid w:val="00A10A19"/>
    <w:rsid w:val="00A10C81"/>
    <w:rsid w:val="00A12383"/>
    <w:rsid w:val="00A14079"/>
    <w:rsid w:val="00A14188"/>
    <w:rsid w:val="00A20E03"/>
    <w:rsid w:val="00A23231"/>
    <w:rsid w:val="00A23306"/>
    <w:rsid w:val="00A2386B"/>
    <w:rsid w:val="00A25720"/>
    <w:rsid w:val="00A30A95"/>
    <w:rsid w:val="00A31871"/>
    <w:rsid w:val="00A31CA1"/>
    <w:rsid w:val="00A32071"/>
    <w:rsid w:val="00A32669"/>
    <w:rsid w:val="00A32E2D"/>
    <w:rsid w:val="00A34676"/>
    <w:rsid w:val="00A34743"/>
    <w:rsid w:val="00A350DB"/>
    <w:rsid w:val="00A3521D"/>
    <w:rsid w:val="00A36817"/>
    <w:rsid w:val="00A36CFB"/>
    <w:rsid w:val="00A40344"/>
    <w:rsid w:val="00A418C0"/>
    <w:rsid w:val="00A42126"/>
    <w:rsid w:val="00A43603"/>
    <w:rsid w:val="00A43953"/>
    <w:rsid w:val="00A47516"/>
    <w:rsid w:val="00A50F92"/>
    <w:rsid w:val="00A51C61"/>
    <w:rsid w:val="00A5240A"/>
    <w:rsid w:val="00A52910"/>
    <w:rsid w:val="00A55120"/>
    <w:rsid w:val="00A5565B"/>
    <w:rsid w:val="00A556AD"/>
    <w:rsid w:val="00A55FA3"/>
    <w:rsid w:val="00A563D3"/>
    <w:rsid w:val="00A574CD"/>
    <w:rsid w:val="00A577E1"/>
    <w:rsid w:val="00A614CB"/>
    <w:rsid w:val="00A619A0"/>
    <w:rsid w:val="00A61EFA"/>
    <w:rsid w:val="00A62706"/>
    <w:rsid w:val="00A6303A"/>
    <w:rsid w:val="00A63F0F"/>
    <w:rsid w:val="00A64279"/>
    <w:rsid w:val="00A6520F"/>
    <w:rsid w:val="00A657BB"/>
    <w:rsid w:val="00A664AA"/>
    <w:rsid w:val="00A67756"/>
    <w:rsid w:val="00A724E9"/>
    <w:rsid w:val="00A73E6A"/>
    <w:rsid w:val="00A75301"/>
    <w:rsid w:val="00A77BA6"/>
    <w:rsid w:val="00A77FFC"/>
    <w:rsid w:val="00A81BE7"/>
    <w:rsid w:val="00A82A4B"/>
    <w:rsid w:val="00A85BDE"/>
    <w:rsid w:val="00A86E9A"/>
    <w:rsid w:val="00A910BA"/>
    <w:rsid w:val="00A91888"/>
    <w:rsid w:val="00A91C2A"/>
    <w:rsid w:val="00A92052"/>
    <w:rsid w:val="00A93A2E"/>
    <w:rsid w:val="00A93AD6"/>
    <w:rsid w:val="00A93DEF"/>
    <w:rsid w:val="00A95861"/>
    <w:rsid w:val="00AA169B"/>
    <w:rsid w:val="00AA1B7E"/>
    <w:rsid w:val="00AA1B80"/>
    <w:rsid w:val="00AA1E21"/>
    <w:rsid w:val="00AA2FDC"/>
    <w:rsid w:val="00AA3539"/>
    <w:rsid w:val="00AA5F19"/>
    <w:rsid w:val="00AB0B1B"/>
    <w:rsid w:val="00AB0D7C"/>
    <w:rsid w:val="00AB0F9D"/>
    <w:rsid w:val="00AB11E4"/>
    <w:rsid w:val="00AB1385"/>
    <w:rsid w:val="00AB2BCA"/>
    <w:rsid w:val="00AB2E01"/>
    <w:rsid w:val="00AB3217"/>
    <w:rsid w:val="00AB4901"/>
    <w:rsid w:val="00AB528A"/>
    <w:rsid w:val="00AB78B0"/>
    <w:rsid w:val="00AC237B"/>
    <w:rsid w:val="00AC30D2"/>
    <w:rsid w:val="00AC56CF"/>
    <w:rsid w:val="00AC68EA"/>
    <w:rsid w:val="00AD3007"/>
    <w:rsid w:val="00AD4133"/>
    <w:rsid w:val="00AE1DAA"/>
    <w:rsid w:val="00AE2EFA"/>
    <w:rsid w:val="00AE3D70"/>
    <w:rsid w:val="00AF37E6"/>
    <w:rsid w:val="00AF4808"/>
    <w:rsid w:val="00AF60A9"/>
    <w:rsid w:val="00AF6DF0"/>
    <w:rsid w:val="00B04DA8"/>
    <w:rsid w:val="00B10553"/>
    <w:rsid w:val="00B13F71"/>
    <w:rsid w:val="00B156DC"/>
    <w:rsid w:val="00B17FD9"/>
    <w:rsid w:val="00B213E7"/>
    <w:rsid w:val="00B21441"/>
    <w:rsid w:val="00B23B55"/>
    <w:rsid w:val="00B23DA0"/>
    <w:rsid w:val="00B249E8"/>
    <w:rsid w:val="00B25163"/>
    <w:rsid w:val="00B32937"/>
    <w:rsid w:val="00B35F63"/>
    <w:rsid w:val="00B411DD"/>
    <w:rsid w:val="00B43CCB"/>
    <w:rsid w:val="00B457D2"/>
    <w:rsid w:val="00B532F7"/>
    <w:rsid w:val="00B54C24"/>
    <w:rsid w:val="00B57CAE"/>
    <w:rsid w:val="00B62AD2"/>
    <w:rsid w:val="00B648CF"/>
    <w:rsid w:val="00B65674"/>
    <w:rsid w:val="00B66B09"/>
    <w:rsid w:val="00B723E0"/>
    <w:rsid w:val="00B7391E"/>
    <w:rsid w:val="00B80D96"/>
    <w:rsid w:val="00B80F26"/>
    <w:rsid w:val="00B8268C"/>
    <w:rsid w:val="00B9423F"/>
    <w:rsid w:val="00B95E0B"/>
    <w:rsid w:val="00B96786"/>
    <w:rsid w:val="00B97231"/>
    <w:rsid w:val="00BA0380"/>
    <w:rsid w:val="00BA0F19"/>
    <w:rsid w:val="00BA1B3A"/>
    <w:rsid w:val="00BA2C8B"/>
    <w:rsid w:val="00BA7625"/>
    <w:rsid w:val="00BA7BD4"/>
    <w:rsid w:val="00BB1AA1"/>
    <w:rsid w:val="00BB2F58"/>
    <w:rsid w:val="00BB3447"/>
    <w:rsid w:val="00BB4ACD"/>
    <w:rsid w:val="00BB4DB3"/>
    <w:rsid w:val="00BB6E7A"/>
    <w:rsid w:val="00BB7BEC"/>
    <w:rsid w:val="00BC0246"/>
    <w:rsid w:val="00BC375F"/>
    <w:rsid w:val="00BC4E4B"/>
    <w:rsid w:val="00BC5581"/>
    <w:rsid w:val="00BC567D"/>
    <w:rsid w:val="00BC60CC"/>
    <w:rsid w:val="00BD50A9"/>
    <w:rsid w:val="00BD60C7"/>
    <w:rsid w:val="00BD6512"/>
    <w:rsid w:val="00BE05D9"/>
    <w:rsid w:val="00BE1BCC"/>
    <w:rsid w:val="00BE2DF1"/>
    <w:rsid w:val="00BF068A"/>
    <w:rsid w:val="00BF0AC4"/>
    <w:rsid w:val="00BF3571"/>
    <w:rsid w:val="00BF46A1"/>
    <w:rsid w:val="00BF4F51"/>
    <w:rsid w:val="00BF6141"/>
    <w:rsid w:val="00BF64A4"/>
    <w:rsid w:val="00BF66C7"/>
    <w:rsid w:val="00C0060B"/>
    <w:rsid w:val="00C00C7A"/>
    <w:rsid w:val="00C02A34"/>
    <w:rsid w:val="00C0371A"/>
    <w:rsid w:val="00C0637A"/>
    <w:rsid w:val="00C06561"/>
    <w:rsid w:val="00C077D5"/>
    <w:rsid w:val="00C14C1A"/>
    <w:rsid w:val="00C16636"/>
    <w:rsid w:val="00C220E3"/>
    <w:rsid w:val="00C23144"/>
    <w:rsid w:val="00C23396"/>
    <w:rsid w:val="00C23C1A"/>
    <w:rsid w:val="00C24A9D"/>
    <w:rsid w:val="00C25671"/>
    <w:rsid w:val="00C25966"/>
    <w:rsid w:val="00C278FE"/>
    <w:rsid w:val="00C27F5E"/>
    <w:rsid w:val="00C304EF"/>
    <w:rsid w:val="00C3317C"/>
    <w:rsid w:val="00C3548B"/>
    <w:rsid w:val="00C3579E"/>
    <w:rsid w:val="00C36CEC"/>
    <w:rsid w:val="00C37422"/>
    <w:rsid w:val="00C41C92"/>
    <w:rsid w:val="00C42331"/>
    <w:rsid w:val="00C43AE3"/>
    <w:rsid w:val="00C43DD2"/>
    <w:rsid w:val="00C46C48"/>
    <w:rsid w:val="00C46CD0"/>
    <w:rsid w:val="00C521B3"/>
    <w:rsid w:val="00C524AB"/>
    <w:rsid w:val="00C525C9"/>
    <w:rsid w:val="00C57234"/>
    <w:rsid w:val="00C5739A"/>
    <w:rsid w:val="00C61C0D"/>
    <w:rsid w:val="00C627EA"/>
    <w:rsid w:val="00C64183"/>
    <w:rsid w:val="00C64C05"/>
    <w:rsid w:val="00C64DFB"/>
    <w:rsid w:val="00C65CED"/>
    <w:rsid w:val="00C67449"/>
    <w:rsid w:val="00C70915"/>
    <w:rsid w:val="00C71BB4"/>
    <w:rsid w:val="00C72D87"/>
    <w:rsid w:val="00C7393C"/>
    <w:rsid w:val="00C739FE"/>
    <w:rsid w:val="00C7690B"/>
    <w:rsid w:val="00C76969"/>
    <w:rsid w:val="00C77D4D"/>
    <w:rsid w:val="00C805E1"/>
    <w:rsid w:val="00C81E9F"/>
    <w:rsid w:val="00C82760"/>
    <w:rsid w:val="00C84519"/>
    <w:rsid w:val="00C851C6"/>
    <w:rsid w:val="00C8533B"/>
    <w:rsid w:val="00C862A8"/>
    <w:rsid w:val="00C86619"/>
    <w:rsid w:val="00C90A10"/>
    <w:rsid w:val="00C925E4"/>
    <w:rsid w:val="00C93D02"/>
    <w:rsid w:val="00C944B3"/>
    <w:rsid w:val="00C96603"/>
    <w:rsid w:val="00C96874"/>
    <w:rsid w:val="00C9746C"/>
    <w:rsid w:val="00CA0F86"/>
    <w:rsid w:val="00CA169A"/>
    <w:rsid w:val="00CA1B85"/>
    <w:rsid w:val="00CA1D8F"/>
    <w:rsid w:val="00CA2B63"/>
    <w:rsid w:val="00CA3042"/>
    <w:rsid w:val="00CA32EF"/>
    <w:rsid w:val="00CA63DC"/>
    <w:rsid w:val="00CA6DED"/>
    <w:rsid w:val="00CA7195"/>
    <w:rsid w:val="00CA72A7"/>
    <w:rsid w:val="00CB0948"/>
    <w:rsid w:val="00CB2601"/>
    <w:rsid w:val="00CB5158"/>
    <w:rsid w:val="00CB53EF"/>
    <w:rsid w:val="00CB6595"/>
    <w:rsid w:val="00CB695B"/>
    <w:rsid w:val="00CB7086"/>
    <w:rsid w:val="00CC406C"/>
    <w:rsid w:val="00CC420C"/>
    <w:rsid w:val="00CC474A"/>
    <w:rsid w:val="00CC53A5"/>
    <w:rsid w:val="00CD1B1A"/>
    <w:rsid w:val="00CD2723"/>
    <w:rsid w:val="00CD295B"/>
    <w:rsid w:val="00CE1109"/>
    <w:rsid w:val="00CE176C"/>
    <w:rsid w:val="00CE2E2C"/>
    <w:rsid w:val="00CE3881"/>
    <w:rsid w:val="00CF063C"/>
    <w:rsid w:val="00CF314A"/>
    <w:rsid w:val="00CF3A2B"/>
    <w:rsid w:val="00CF5524"/>
    <w:rsid w:val="00D00A46"/>
    <w:rsid w:val="00D0206C"/>
    <w:rsid w:val="00D02154"/>
    <w:rsid w:val="00D0241C"/>
    <w:rsid w:val="00D03A5F"/>
    <w:rsid w:val="00D06B4D"/>
    <w:rsid w:val="00D06D3A"/>
    <w:rsid w:val="00D10238"/>
    <w:rsid w:val="00D109F0"/>
    <w:rsid w:val="00D13A9F"/>
    <w:rsid w:val="00D14C7E"/>
    <w:rsid w:val="00D1621F"/>
    <w:rsid w:val="00D17759"/>
    <w:rsid w:val="00D2334E"/>
    <w:rsid w:val="00D2534A"/>
    <w:rsid w:val="00D26EA3"/>
    <w:rsid w:val="00D27D6B"/>
    <w:rsid w:val="00D30672"/>
    <w:rsid w:val="00D31EBD"/>
    <w:rsid w:val="00D35A4F"/>
    <w:rsid w:val="00D35D4B"/>
    <w:rsid w:val="00D35EA7"/>
    <w:rsid w:val="00D45836"/>
    <w:rsid w:val="00D51501"/>
    <w:rsid w:val="00D52B46"/>
    <w:rsid w:val="00D53A2A"/>
    <w:rsid w:val="00D55949"/>
    <w:rsid w:val="00D57A86"/>
    <w:rsid w:val="00D6157B"/>
    <w:rsid w:val="00D62CC0"/>
    <w:rsid w:val="00D62FED"/>
    <w:rsid w:val="00D64019"/>
    <w:rsid w:val="00D65DE1"/>
    <w:rsid w:val="00D66FF8"/>
    <w:rsid w:val="00D67FF7"/>
    <w:rsid w:val="00D73618"/>
    <w:rsid w:val="00D738CB"/>
    <w:rsid w:val="00D746EC"/>
    <w:rsid w:val="00D7630B"/>
    <w:rsid w:val="00D809D7"/>
    <w:rsid w:val="00D820A4"/>
    <w:rsid w:val="00D8342D"/>
    <w:rsid w:val="00D83671"/>
    <w:rsid w:val="00D839CB"/>
    <w:rsid w:val="00D840AC"/>
    <w:rsid w:val="00D92086"/>
    <w:rsid w:val="00D92124"/>
    <w:rsid w:val="00D92B86"/>
    <w:rsid w:val="00D9554B"/>
    <w:rsid w:val="00D96EB8"/>
    <w:rsid w:val="00D97B0C"/>
    <w:rsid w:val="00DA2010"/>
    <w:rsid w:val="00DA6052"/>
    <w:rsid w:val="00DB1D90"/>
    <w:rsid w:val="00DB5A09"/>
    <w:rsid w:val="00DC2096"/>
    <w:rsid w:val="00DC2204"/>
    <w:rsid w:val="00DC24F6"/>
    <w:rsid w:val="00DC33B4"/>
    <w:rsid w:val="00DC5F32"/>
    <w:rsid w:val="00DD0607"/>
    <w:rsid w:val="00DD0D4E"/>
    <w:rsid w:val="00DD4ABC"/>
    <w:rsid w:val="00DD742F"/>
    <w:rsid w:val="00DE150F"/>
    <w:rsid w:val="00DE1638"/>
    <w:rsid w:val="00DE30E8"/>
    <w:rsid w:val="00DE40DE"/>
    <w:rsid w:val="00DE4189"/>
    <w:rsid w:val="00DE614F"/>
    <w:rsid w:val="00DE6312"/>
    <w:rsid w:val="00DE6834"/>
    <w:rsid w:val="00DE7552"/>
    <w:rsid w:val="00DF0498"/>
    <w:rsid w:val="00DF0DCB"/>
    <w:rsid w:val="00DF152D"/>
    <w:rsid w:val="00DF562E"/>
    <w:rsid w:val="00DF5718"/>
    <w:rsid w:val="00DF7F9D"/>
    <w:rsid w:val="00E04D86"/>
    <w:rsid w:val="00E05FEE"/>
    <w:rsid w:val="00E06A77"/>
    <w:rsid w:val="00E07920"/>
    <w:rsid w:val="00E07E48"/>
    <w:rsid w:val="00E10DAD"/>
    <w:rsid w:val="00E12567"/>
    <w:rsid w:val="00E158C2"/>
    <w:rsid w:val="00E20607"/>
    <w:rsid w:val="00E20BB1"/>
    <w:rsid w:val="00E216B1"/>
    <w:rsid w:val="00E22555"/>
    <w:rsid w:val="00E22D8E"/>
    <w:rsid w:val="00E23EB0"/>
    <w:rsid w:val="00E3053B"/>
    <w:rsid w:val="00E31DC3"/>
    <w:rsid w:val="00E32FF8"/>
    <w:rsid w:val="00E34371"/>
    <w:rsid w:val="00E34DED"/>
    <w:rsid w:val="00E36E90"/>
    <w:rsid w:val="00E41D96"/>
    <w:rsid w:val="00E44B6A"/>
    <w:rsid w:val="00E45F28"/>
    <w:rsid w:val="00E46428"/>
    <w:rsid w:val="00E50326"/>
    <w:rsid w:val="00E5270A"/>
    <w:rsid w:val="00E56E4B"/>
    <w:rsid w:val="00E60748"/>
    <w:rsid w:val="00E659CF"/>
    <w:rsid w:val="00E65B55"/>
    <w:rsid w:val="00E67406"/>
    <w:rsid w:val="00E67C8B"/>
    <w:rsid w:val="00E7228D"/>
    <w:rsid w:val="00E803E0"/>
    <w:rsid w:val="00E817F5"/>
    <w:rsid w:val="00E82C0F"/>
    <w:rsid w:val="00E8396A"/>
    <w:rsid w:val="00E84B93"/>
    <w:rsid w:val="00E92645"/>
    <w:rsid w:val="00E9333E"/>
    <w:rsid w:val="00E957E1"/>
    <w:rsid w:val="00E95CBB"/>
    <w:rsid w:val="00E97E90"/>
    <w:rsid w:val="00EA03B0"/>
    <w:rsid w:val="00EA04EB"/>
    <w:rsid w:val="00EB0ABA"/>
    <w:rsid w:val="00EB153D"/>
    <w:rsid w:val="00EB2194"/>
    <w:rsid w:val="00EB396F"/>
    <w:rsid w:val="00EB5486"/>
    <w:rsid w:val="00EB5F43"/>
    <w:rsid w:val="00EB5F68"/>
    <w:rsid w:val="00EC2F78"/>
    <w:rsid w:val="00EC37F5"/>
    <w:rsid w:val="00EC4275"/>
    <w:rsid w:val="00EC51A3"/>
    <w:rsid w:val="00EC5C2C"/>
    <w:rsid w:val="00EC7234"/>
    <w:rsid w:val="00ED1BD4"/>
    <w:rsid w:val="00ED1C33"/>
    <w:rsid w:val="00ED3507"/>
    <w:rsid w:val="00ED4892"/>
    <w:rsid w:val="00ED6E9E"/>
    <w:rsid w:val="00EE14AD"/>
    <w:rsid w:val="00EE2747"/>
    <w:rsid w:val="00EE36FA"/>
    <w:rsid w:val="00EE4EAB"/>
    <w:rsid w:val="00EE532C"/>
    <w:rsid w:val="00EE5D45"/>
    <w:rsid w:val="00EE5EAC"/>
    <w:rsid w:val="00EE6D0D"/>
    <w:rsid w:val="00EE73F7"/>
    <w:rsid w:val="00EF0E7F"/>
    <w:rsid w:val="00EF29B4"/>
    <w:rsid w:val="00EF2AE6"/>
    <w:rsid w:val="00EF60B2"/>
    <w:rsid w:val="00EF67E1"/>
    <w:rsid w:val="00EF77ED"/>
    <w:rsid w:val="00EF7A51"/>
    <w:rsid w:val="00F00713"/>
    <w:rsid w:val="00F0350C"/>
    <w:rsid w:val="00F06B32"/>
    <w:rsid w:val="00F10C62"/>
    <w:rsid w:val="00F10F0F"/>
    <w:rsid w:val="00F12F46"/>
    <w:rsid w:val="00F17DF2"/>
    <w:rsid w:val="00F20200"/>
    <w:rsid w:val="00F202FB"/>
    <w:rsid w:val="00F221EB"/>
    <w:rsid w:val="00F2350B"/>
    <w:rsid w:val="00F266CD"/>
    <w:rsid w:val="00F27EDB"/>
    <w:rsid w:val="00F322DD"/>
    <w:rsid w:val="00F331B5"/>
    <w:rsid w:val="00F3469F"/>
    <w:rsid w:val="00F35344"/>
    <w:rsid w:val="00F37605"/>
    <w:rsid w:val="00F408F6"/>
    <w:rsid w:val="00F40A29"/>
    <w:rsid w:val="00F4202A"/>
    <w:rsid w:val="00F4298D"/>
    <w:rsid w:val="00F44AB1"/>
    <w:rsid w:val="00F44DCA"/>
    <w:rsid w:val="00F47529"/>
    <w:rsid w:val="00F504A3"/>
    <w:rsid w:val="00F50A06"/>
    <w:rsid w:val="00F524FA"/>
    <w:rsid w:val="00F528DE"/>
    <w:rsid w:val="00F547A5"/>
    <w:rsid w:val="00F54E74"/>
    <w:rsid w:val="00F5706C"/>
    <w:rsid w:val="00F57377"/>
    <w:rsid w:val="00F605C9"/>
    <w:rsid w:val="00F61699"/>
    <w:rsid w:val="00F622E3"/>
    <w:rsid w:val="00F658AA"/>
    <w:rsid w:val="00F65C41"/>
    <w:rsid w:val="00F66603"/>
    <w:rsid w:val="00F667D9"/>
    <w:rsid w:val="00F6698A"/>
    <w:rsid w:val="00F7054D"/>
    <w:rsid w:val="00F71E26"/>
    <w:rsid w:val="00F72F18"/>
    <w:rsid w:val="00F73C70"/>
    <w:rsid w:val="00F73D76"/>
    <w:rsid w:val="00F77A21"/>
    <w:rsid w:val="00F81F03"/>
    <w:rsid w:val="00F9121B"/>
    <w:rsid w:val="00F92388"/>
    <w:rsid w:val="00F93C18"/>
    <w:rsid w:val="00F94116"/>
    <w:rsid w:val="00F96F52"/>
    <w:rsid w:val="00F97401"/>
    <w:rsid w:val="00FA0300"/>
    <w:rsid w:val="00FA107F"/>
    <w:rsid w:val="00FA128F"/>
    <w:rsid w:val="00FA1AC1"/>
    <w:rsid w:val="00FA3323"/>
    <w:rsid w:val="00FA39A4"/>
    <w:rsid w:val="00FA4B82"/>
    <w:rsid w:val="00FA71FA"/>
    <w:rsid w:val="00FB288D"/>
    <w:rsid w:val="00FB3334"/>
    <w:rsid w:val="00FB3E6D"/>
    <w:rsid w:val="00FB4FE1"/>
    <w:rsid w:val="00FB5295"/>
    <w:rsid w:val="00FC0BDC"/>
    <w:rsid w:val="00FC4D39"/>
    <w:rsid w:val="00FC7C6C"/>
    <w:rsid w:val="00FD2AAA"/>
    <w:rsid w:val="00FD7C3E"/>
    <w:rsid w:val="00FE08F3"/>
    <w:rsid w:val="00FE25E5"/>
    <w:rsid w:val="00FE2670"/>
    <w:rsid w:val="00FE5AF3"/>
    <w:rsid w:val="00FE6CD0"/>
    <w:rsid w:val="00FF3879"/>
    <w:rsid w:val="00FF3D12"/>
    <w:rsid w:val="00FF51E9"/>
    <w:rsid w:val="00FF632B"/>
    <w:rsid w:val="00FF7C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58DAB"/>
  <w15:chartTrackingRefBased/>
  <w15:docId w15:val="{3FCDA74F-DC14-4292-8E45-C68C871C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96A"/>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21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2210D0"/>
    <w:rPr>
      <w:rFonts w:ascii="Courier New" w:eastAsia="Times New Roman" w:hAnsi="Courier New" w:cs="Courier New"/>
      <w:sz w:val="20"/>
      <w:szCs w:val="20"/>
    </w:rPr>
  </w:style>
  <w:style w:type="table" w:styleId="a3">
    <w:name w:val="Table Grid"/>
    <w:basedOn w:val="a1"/>
    <w:uiPriority w:val="39"/>
    <w:rsid w:val="006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ED4892"/>
    <w:pPr>
      <w:tabs>
        <w:tab w:val="center" w:pos="4153"/>
        <w:tab w:val="right" w:pos="8306"/>
      </w:tabs>
      <w:spacing w:after="0" w:line="240" w:lineRule="auto"/>
    </w:pPr>
  </w:style>
  <w:style w:type="character" w:customStyle="1" w:styleId="a5">
    <w:name w:val="כותרת תחתונה תו"/>
    <w:basedOn w:val="a0"/>
    <w:link w:val="a4"/>
    <w:uiPriority w:val="99"/>
    <w:rsid w:val="00ED4892"/>
  </w:style>
  <w:style w:type="character" w:styleId="a6">
    <w:name w:val="page number"/>
    <w:basedOn w:val="a0"/>
    <w:uiPriority w:val="99"/>
    <w:semiHidden/>
    <w:unhideWhenUsed/>
    <w:rsid w:val="00ED4892"/>
  </w:style>
  <w:style w:type="paragraph" w:styleId="a7">
    <w:name w:val="List Paragraph"/>
    <w:basedOn w:val="a"/>
    <w:uiPriority w:val="34"/>
    <w:qFormat/>
    <w:rsid w:val="0030649F"/>
    <w:pPr>
      <w:ind w:left="720"/>
      <w:contextualSpacing/>
    </w:pPr>
  </w:style>
  <w:style w:type="paragraph" w:styleId="a8">
    <w:name w:val="header"/>
    <w:basedOn w:val="a"/>
    <w:link w:val="a9"/>
    <w:uiPriority w:val="99"/>
    <w:unhideWhenUsed/>
    <w:rsid w:val="008D2B56"/>
    <w:pPr>
      <w:tabs>
        <w:tab w:val="center" w:pos="4153"/>
        <w:tab w:val="right" w:pos="8306"/>
      </w:tabs>
      <w:spacing w:after="0" w:line="240" w:lineRule="auto"/>
    </w:pPr>
  </w:style>
  <w:style w:type="character" w:customStyle="1" w:styleId="a9">
    <w:name w:val="כותרת עליונה תו"/>
    <w:basedOn w:val="a0"/>
    <w:link w:val="a8"/>
    <w:uiPriority w:val="99"/>
    <w:rsid w:val="008D2B56"/>
  </w:style>
  <w:style w:type="character" w:customStyle="1" w:styleId="pre">
    <w:name w:val="pre"/>
    <w:basedOn w:val="a0"/>
    <w:rsid w:val="00A20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2363">
      <w:bodyDiv w:val="1"/>
      <w:marLeft w:val="0"/>
      <w:marRight w:val="0"/>
      <w:marTop w:val="0"/>
      <w:marBottom w:val="0"/>
      <w:divBdr>
        <w:top w:val="none" w:sz="0" w:space="0" w:color="auto"/>
        <w:left w:val="none" w:sz="0" w:space="0" w:color="auto"/>
        <w:bottom w:val="none" w:sz="0" w:space="0" w:color="auto"/>
        <w:right w:val="none" w:sz="0" w:space="0" w:color="auto"/>
      </w:divBdr>
    </w:div>
    <w:div w:id="516427902">
      <w:bodyDiv w:val="1"/>
      <w:marLeft w:val="0"/>
      <w:marRight w:val="0"/>
      <w:marTop w:val="0"/>
      <w:marBottom w:val="0"/>
      <w:divBdr>
        <w:top w:val="none" w:sz="0" w:space="0" w:color="auto"/>
        <w:left w:val="none" w:sz="0" w:space="0" w:color="auto"/>
        <w:bottom w:val="none" w:sz="0" w:space="0" w:color="auto"/>
        <w:right w:val="none" w:sz="0" w:space="0" w:color="auto"/>
      </w:divBdr>
    </w:div>
    <w:div w:id="600261461">
      <w:bodyDiv w:val="1"/>
      <w:marLeft w:val="0"/>
      <w:marRight w:val="0"/>
      <w:marTop w:val="0"/>
      <w:marBottom w:val="0"/>
      <w:divBdr>
        <w:top w:val="none" w:sz="0" w:space="0" w:color="auto"/>
        <w:left w:val="none" w:sz="0" w:space="0" w:color="auto"/>
        <w:bottom w:val="none" w:sz="0" w:space="0" w:color="auto"/>
        <w:right w:val="none" w:sz="0" w:space="0" w:color="auto"/>
      </w:divBdr>
    </w:div>
    <w:div w:id="703218298">
      <w:bodyDiv w:val="1"/>
      <w:marLeft w:val="0"/>
      <w:marRight w:val="0"/>
      <w:marTop w:val="0"/>
      <w:marBottom w:val="0"/>
      <w:divBdr>
        <w:top w:val="none" w:sz="0" w:space="0" w:color="auto"/>
        <w:left w:val="none" w:sz="0" w:space="0" w:color="auto"/>
        <w:bottom w:val="none" w:sz="0" w:space="0" w:color="auto"/>
        <w:right w:val="none" w:sz="0" w:space="0" w:color="auto"/>
      </w:divBdr>
    </w:div>
    <w:div w:id="711540794">
      <w:bodyDiv w:val="1"/>
      <w:marLeft w:val="0"/>
      <w:marRight w:val="0"/>
      <w:marTop w:val="0"/>
      <w:marBottom w:val="0"/>
      <w:divBdr>
        <w:top w:val="none" w:sz="0" w:space="0" w:color="auto"/>
        <w:left w:val="none" w:sz="0" w:space="0" w:color="auto"/>
        <w:bottom w:val="none" w:sz="0" w:space="0" w:color="auto"/>
        <w:right w:val="none" w:sz="0" w:space="0" w:color="auto"/>
      </w:divBdr>
    </w:div>
    <w:div w:id="714743254">
      <w:bodyDiv w:val="1"/>
      <w:marLeft w:val="0"/>
      <w:marRight w:val="0"/>
      <w:marTop w:val="0"/>
      <w:marBottom w:val="0"/>
      <w:divBdr>
        <w:top w:val="none" w:sz="0" w:space="0" w:color="auto"/>
        <w:left w:val="none" w:sz="0" w:space="0" w:color="auto"/>
        <w:bottom w:val="none" w:sz="0" w:space="0" w:color="auto"/>
        <w:right w:val="none" w:sz="0" w:space="0" w:color="auto"/>
      </w:divBdr>
      <w:divsChild>
        <w:div w:id="251672618">
          <w:marLeft w:val="0"/>
          <w:marRight w:val="0"/>
          <w:marTop w:val="0"/>
          <w:marBottom w:val="0"/>
          <w:divBdr>
            <w:top w:val="none" w:sz="0" w:space="0" w:color="auto"/>
            <w:left w:val="none" w:sz="0" w:space="0" w:color="auto"/>
            <w:bottom w:val="none" w:sz="0" w:space="0" w:color="auto"/>
            <w:right w:val="none" w:sz="0" w:space="0" w:color="auto"/>
          </w:divBdr>
          <w:divsChild>
            <w:div w:id="5054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4166">
      <w:bodyDiv w:val="1"/>
      <w:marLeft w:val="0"/>
      <w:marRight w:val="0"/>
      <w:marTop w:val="0"/>
      <w:marBottom w:val="0"/>
      <w:divBdr>
        <w:top w:val="none" w:sz="0" w:space="0" w:color="auto"/>
        <w:left w:val="none" w:sz="0" w:space="0" w:color="auto"/>
        <w:bottom w:val="none" w:sz="0" w:space="0" w:color="auto"/>
        <w:right w:val="none" w:sz="0" w:space="0" w:color="auto"/>
      </w:divBdr>
    </w:div>
    <w:div w:id="850797457">
      <w:bodyDiv w:val="1"/>
      <w:marLeft w:val="0"/>
      <w:marRight w:val="0"/>
      <w:marTop w:val="0"/>
      <w:marBottom w:val="0"/>
      <w:divBdr>
        <w:top w:val="none" w:sz="0" w:space="0" w:color="auto"/>
        <w:left w:val="none" w:sz="0" w:space="0" w:color="auto"/>
        <w:bottom w:val="none" w:sz="0" w:space="0" w:color="auto"/>
        <w:right w:val="none" w:sz="0" w:space="0" w:color="auto"/>
      </w:divBdr>
    </w:div>
    <w:div w:id="905456463">
      <w:bodyDiv w:val="1"/>
      <w:marLeft w:val="0"/>
      <w:marRight w:val="0"/>
      <w:marTop w:val="0"/>
      <w:marBottom w:val="0"/>
      <w:divBdr>
        <w:top w:val="none" w:sz="0" w:space="0" w:color="auto"/>
        <w:left w:val="none" w:sz="0" w:space="0" w:color="auto"/>
        <w:bottom w:val="none" w:sz="0" w:space="0" w:color="auto"/>
        <w:right w:val="none" w:sz="0" w:space="0" w:color="auto"/>
      </w:divBdr>
    </w:div>
    <w:div w:id="1155537042">
      <w:bodyDiv w:val="1"/>
      <w:marLeft w:val="0"/>
      <w:marRight w:val="0"/>
      <w:marTop w:val="0"/>
      <w:marBottom w:val="0"/>
      <w:divBdr>
        <w:top w:val="none" w:sz="0" w:space="0" w:color="auto"/>
        <w:left w:val="none" w:sz="0" w:space="0" w:color="auto"/>
        <w:bottom w:val="none" w:sz="0" w:space="0" w:color="auto"/>
        <w:right w:val="none" w:sz="0" w:space="0" w:color="auto"/>
      </w:divBdr>
    </w:div>
    <w:div w:id="1202982616">
      <w:bodyDiv w:val="1"/>
      <w:marLeft w:val="0"/>
      <w:marRight w:val="0"/>
      <w:marTop w:val="0"/>
      <w:marBottom w:val="0"/>
      <w:divBdr>
        <w:top w:val="none" w:sz="0" w:space="0" w:color="auto"/>
        <w:left w:val="none" w:sz="0" w:space="0" w:color="auto"/>
        <w:bottom w:val="none" w:sz="0" w:space="0" w:color="auto"/>
        <w:right w:val="none" w:sz="0" w:space="0" w:color="auto"/>
      </w:divBdr>
    </w:div>
    <w:div w:id="1218586992">
      <w:bodyDiv w:val="1"/>
      <w:marLeft w:val="0"/>
      <w:marRight w:val="0"/>
      <w:marTop w:val="0"/>
      <w:marBottom w:val="0"/>
      <w:divBdr>
        <w:top w:val="none" w:sz="0" w:space="0" w:color="auto"/>
        <w:left w:val="none" w:sz="0" w:space="0" w:color="auto"/>
        <w:bottom w:val="none" w:sz="0" w:space="0" w:color="auto"/>
        <w:right w:val="none" w:sz="0" w:space="0" w:color="auto"/>
      </w:divBdr>
    </w:div>
    <w:div w:id="1310016329">
      <w:bodyDiv w:val="1"/>
      <w:marLeft w:val="0"/>
      <w:marRight w:val="0"/>
      <w:marTop w:val="0"/>
      <w:marBottom w:val="0"/>
      <w:divBdr>
        <w:top w:val="none" w:sz="0" w:space="0" w:color="auto"/>
        <w:left w:val="none" w:sz="0" w:space="0" w:color="auto"/>
        <w:bottom w:val="none" w:sz="0" w:space="0" w:color="auto"/>
        <w:right w:val="none" w:sz="0" w:space="0" w:color="auto"/>
      </w:divBdr>
      <w:divsChild>
        <w:div w:id="710495683">
          <w:marLeft w:val="0"/>
          <w:marRight w:val="0"/>
          <w:marTop w:val="0"/>
          <w:marBottom w:val="0"/>
          <w:divBdr>
            <w:top w:val="none" w:sz="0" w:space="0" w:color="auto"/>
            <w:left w:val="none" w:sz="0" w:space="0" w:color="auto"/>
            <w:bottom w:val="none" w:sz="0" w:space="0" w:color="auto"/>
            <w:right w:val="none" w:sz="0" w:space="0" w:color="auto"/>
          </w:divBdr>
          <w:divsChild>
            <w:div w:id="17449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7963">
      <w:bodyDiv w:val="1"/>
      <w:marLeft w:val="0"/>
      <w:marRight w:val="0"/>
      <w:marTop w:val="0"/>
      <w:marBottom w:val="0"/>
      <w:divBdr>
        <w:top w:val="none" w:sz="0" w:space="0" w:color="auto"/>
        <w:left w:val="none" w:sz="0" w:space="0" w:color="auto"/>
        <w:bottom w:val="none" w:sz="0" w:space="0" w:color="auto"/>
        <w:right w:val="none" w:sz="0" w:space="0" w:color="auto"/>
      </w:divBdr>
    </w:div>
    <w:div w:id="1360858739">
      <w:bodyDiv w:val="1"/>
      <w:marLeft w:val="0"/>
      <w:marRight w:val="0"/>
      <w:marTop w:val="0"/>
      <w:marBottom w:val="0"/>
      <w:divBdr>
        <w:top w:val="none" w:sz="0" w:space="0" w:color="auto"/>
        <w:left w:val="none" w:sz="0" w:space="0" w:color="auto"/>
        <w:bottom w:val="none" w:sz="0" w:space="0" w:color="auto"/>
        <w:right w:val="none" w:sz="0" w:space="0" w:color="auto"/>
      </w:divBdr>
    </w:div>
    <w:div w:id="1482380111">
      <w:bodyDiv w:val="1"/>
      <w:marLeft w:val="0"/>
      <w:marRight w:val="0"/>
      <w:marTop w:val="0"/>
      <w:marBottom w:val="0"/>
      <w:divBdr>
        <w:top w:val="none" w:sz="0" w:space="0" w:color="auto"/>
        <w:left w:val="none" w:sz="0" w:space="0" w:color="auto"/>
        <w:bottom w:val="none" w:sz="0" w:space="0" w:color="auto"/>
        <w:right w:val="none" w:sz="0" w:space="0" w:color="auto"/>
      </w:divBdr>
    </w:div>
    <w:div w:id="1548956126">
      <w:bodyDiv w:val="1"/>
      <w:marLeft w:val="0"/>
      <w:marRight w:val="0"/>
      <w:marTop w:val="0"/>
      <w:marBottom w:val="0"/>
      <w:divBdr>
        <w:top w:val="none" w:sz="0" w:space="0" w:color="auto"/>
        <w:left w:val="none" w:sz="0" w:space="0" w:color="auto"/>
        <w:bottom w:val="none" w:sz="0" w:space="0" w:color="auto"/>
        <w:right w:val="none" w:sz="0" w:space="0" w:color="auto"/>
      </w:divBdr>
    </w:div>
    <w:div w:id="1606376301">
      <w:bodyDiv w:val="1"/>
      <w:marLeft w:val="0"/>
      <w:marRight w:val="0"/>
      <w:marTop w:val="0"/>
      <w:marBottom w:val="0"/>
      <w:divBdr>
        <w:top w:val="none" w:sz="0" w:space="0" w:color="auto"/>
        <w:left w:val="none" w:sz="0" w:space="0" w:color="auto"/>
        <w:bottom w:val="none" w:sz="0" w:space="0" w:color="auto"/>
        <w:right w:val="none" w:sz="0" w:space="0" w:color="auto"/>
      </w:divBdr>
    </w:div>
    <w:div w:id="1750999169">
      <w:bodyDiv w:val="1"/>
      <w:marLeft w:val="0"/>
      <w:marRight w:val="0"/>
      <w:marTop w:val="0"/>
      <w:marBottom w:val="0"/>
      <w:divBdr>
        <w:top w:val="none" w:sz="0" w:space="0" w:color="auto"/>
        <w:left w:val="none" w:sz="0" w:space="0" w:color="auto"/>
        <w:bottom w:val="none" w:sz="0" w:space="0" w:color="auto"/>
        <w:right w:val="none" w:sz="0" w:space="0" w:color="auto"/>
      </w:divBdr>
    </w:div>
    <w:div w:id="2064209692">
      <w:bodyDiv w:val="1"/>
      <w:marLeft w:val="0"/>
      <w:marRight w:val="0"/>
      <w:marTop w:val="0"/>
      <w:marBottom w:val="0"/>
      <w:divBdr>
        <w:top w:val="none" w:sz="0" w:space="0" w:color="auto"/>
        <w:left w:val="none" w:sz="0" w:space="0" w:color="auto"/>
        <w:bottom w:val="none" w:sz="0" w:space="0" w:color="auto"/>
        <w:right w:val="none" w:sz="0" w:space="0" w:color="auto"/>
      </w:divBdr>
    </w:div>
    <w:div w:id="2079553110">
      <w:bodyDiv w:val="1"/>
      <w:marLeft w:val="0"/>
      <w:marRight w:val="0"/>
      <w:marTop w:val="0"/>
      <w:marBottom w:val="0"/>
      <w:divBdr>
        <w:top w:val="none" w:sz="0" w:space="0" w:color="auto"/>
        <w:left w:val="none" w:sz="0" w:space="0" w:color="auto"/>
        <w:bottom w:val="none" w:sz="0" w:space="0" w:color="auto"/>
        <w:right w:val="none" w:sz="0" w:space="0" w:color="auto"/>
      </w:divBdr>
    </w:div>
    <w:div w:id="2094427281">
      <w:bodyDiv w:val="1"/>
      <w:marLeft w:val="0"/>
      <w:marRight w:val="0"/>
      <w:marTop w:val="0"/>
      <w:marBottom w:val="0"/>
      <w:divBdr>
        <w:top w:val="none" w:sz="0" w:space="0" w:color="auto"/>
        <w:left w:val="none" w:sz="0" w:space="0" w:color="auto"/>
        <w:bottom w:val="none" w:sz="0" w:space="0" w:color="auto"/>
        <w:right w:val="none" w:sz="0" w:space="0" w:color="auto"/>
      </w:divBdr>
      <w:divsChild>
        <w:div w:id="902257452">
          <w:marLeft w:val="0"/>
          <w:marRight w:val="0"/>
          <w:marTop w:val="0"/>
          <w:marBottom w:val="0"/>
          <w:divBdr>
            <w:top w:val="none" w:sz="0" w:space="0" w:color="auto"/>
            <w:left w:val="none" w:sz="0" w:space="0" w:color="auto"/>
            <w:bottom w:val="none" w:sz="0" w:space="0" w:color="auto"/>
            <w:right w:val="none" w:sz="0" w:space="0" w:color="auto"/>
          </w:divBdr>
          <w:divsChild>
            <w:div w:id="650787472">
              <w:marLeft w:val="0"/>
              <w:marRight w:val="0"/>
              <w:marTop w:val="0"/>
              <w:marBottom w:val="0"/>
              <w:divBdr>
                <w:top w:val="none" w:sz="0" w:space="0" w:color="auto"/>
                <w:left w:val="none" w:sz="0" w:space="0" w:color="auto"/>
                <w:bottom w:val="none" w:sz="0" w:space="0" w:color="auto"/>
                <w:right w:val="none" w:sz="0" w:space="0" w:color="auto"/>
              </w:divBdr>
            </w:div>
          </w:divsChild>
        </w:div>
        <w:div w:id="817112897">
          <w:marLeft w:val="0"/>
          <w:marRight w:val="0"/>
          <w:marTop w:val="0"/>
          <w:marBottom w:val="0"/>
          <w:divBdr>
            <w:top w:val="none" w:sz="0" w:space="0" w:color="auto"/>
            <w:left w:val="none" w:sz="0" w:space="0" w:color="auto"/>
            <w:bottom w:val="none" w:sz="0" w:space="0" w:color="auto"/>
            <w:right w:val="none" w:sz="0" w:space="0" w:color="auto"/>
          </w:divBdr>
          <w:divsChild>
            <w:div w:id="9618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AEC7C-DEFA-4D22-82E7-25F4D23CB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9766</TotalTime>
  <Pages>31</Pages>
  <Words>3215</Words>
  <Characters>16080</Characters>
  <Application>Microsoft Office Word</Application>
  <DocSecurity>0</DocSecurity>
  <Lines>134</Lines>
  <Paragraphs>38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Gilad-Dov Shmerler</dc:creator>
  <cp:keywords/>
  <dc:description/>
  <cp:lastModifiedBy>Levi Hurvitz</cp:lastModifiedBy>
  <cp:revision>1836</cp:revision>
  <cp:lastPrinted>2022-05-08T19:10:00Z</cp:lastPrinted>
  <dcterms:created xsi:type="dcterms:W3CDTF">2022-04-15T10:38:00Z</dcterms:created>
  <dcterms:modified xsi:type="dcterms:W3CDTF">2022-12-27T16:39:00Z</dcterms:modified>
</cp:coreProperties>
</file>