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61" w:rsidRDefault="009E1597" w:rsidP="009E1597">
      <w:pPr>
        <w:jc w:val="center"/>
        <w:rPr>
          <w:rFonts w:asciiTheme="majorHAnsi" w:hAnsiTheme="majorHAnsi"/>
          <w:sz w:val="40"/>
          <w:szCs w:val="40"/>
        </w:rPr>
      </w:pPr>
      <w:r w:rsidRPr="009E1597">
        <w:rPr>
          <w:rFonts w:asciiTheme="majorHAnsi" w:hAnsiTheme="majorHAnsi"/>
          <w:sz w:val="40"/>
          <w:szCs w:val="40"/>
        </w:rPr>
        <w:t xml:space="preserve">Texas Poker </w:t>
      </w:r>
      <w:r w:rsidR="00144D88">
        <w:rPr>
          <w:rFonts w:asciiTheme="majorHAnsi" w:hAnsiTheme="majorHAnsi"/>
          <w:sz w:val="40"/>
          <w:szCs w:val="40"/>
        </w:rPr>
        <w:t>Manual</w:t>
      </w:r>
    </w:p>
    <w:p w:rsidR="009E1597" w:rsidRDefault="00B342BA" w:rsidP="009E15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eastAsia="標楷體" w:cs="細明體"/>
          <w:noProof/>
          <w:color w:val="A31515"/>
          <w:kern w:val="0"/>
          <w:szCs w:val="24"/>
          <w:highlight w:val="white"/>
        </w:rPr>
        <w:drawing>
          <wp:anchor distT="0" distB="0" distL="114300" distR="114300" simplePos="0" relativeHeight="251658240" behindDoc="1" locked="0" layoutInCell="1" allowOverlap="1" wp14:anchorId="73730AE8" wp14:editId="1F766968">
            <wp:simplePos x="0" y="0"/>
            <wp:positionH relativeFrom="column">
              <wp:posOffset>2424440</wp:posOffset>
            </wp:positionH>
            <wp:positionV relativeFrom="paragraph">
              <wp:posOffset>258018</wp:posOffset>
            </wp:positionV>
            <wp:extent cx="2647666" cy="1550609"/>
            <wp:effectExtent l="19050" t="0" r="19685" b="450215"/>
            <wp:wrapTight wrapText="bothSides">
              <wp:wrapPolygon edited="0">
                <wp:start x="311" y="0"/>
                <wp:lineTo x="-155" y="265"/>
                <wp:lineTo x="-155" y="27608"/>
                <wp:lineTo x="21605" y="27608"/>
                <wp:lineTo x="21605" y="25485"/>
                <wp:lineTo x="21450" y="22565"/>
                <wp:lineTo x="21294" y="21237"/>
                <wp:lineTo x="21605" y="18052"/>
                <wp:lineTo x="21605" y="3982"/>
                <wp:lineTo x="21450" y="796"/>
                <wp:lineTo x="21294" y="0"/>
                <wp:lineTo x="311" y="0"/>
              </wp:wrapPolygon>
            </wp:wrapTight>
            <wp:docPr id="1" name="圖片 1" descr="C:\Users\Levi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i\Desktop\擷取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66" cy="15506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597" w:rsidRPr="009E1597">
        <w:rPr>
          <w:rFonts w:ascii="標楷體" w:eastAsia="標楷體" w:hAnsi="標楷體" w:hint="eastAsia"/>
          <w:sz w:val="28"/>
          <w:szCs w:val="28"/>
        </w:rPr>
        <w:t>獲取牌桌狀況</w:t>
      </w:r>
      <w:r w:rsidR="009E1597">
        <w:rPr>
          <w:rFonts w:ascii="標楷體" w:eastAsia="標楷體" w:hAnsi="標楷體" w:hint="eastAsia"/>
          <w:sz w:val="28"/>
          <w:szCs w:val="28"/>
        </w:rPr>
        <w:t>：</w:t>
      </w:r>
    </w:p>
    <w:p w:rsidR="009E1597" w:rsidRPr="009E1597" w:rsidRDefault="009E1597" w:rsidP="009E1597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9E1597">
        <w:rPr>
          <w:rFonts w:ascii="標楷體" w:eastAsia="標楷體" w:hAnsi="標楷體" w:hint="eastAsia"/>
          <w:szCs w:val="24"/>
        </w:rPr>
        <w:t>向伺服端發出POST請求，內容為「</w:t>
      </w:r>
      <w:r w:rsidRPr="009E1597">
        <w:rPr>
          <w:rFonts w:eastAsia="標楷體" w:cs="細明體"/>
          <w:color w:val="A31515"/>
          <w:kern w:val="0"/>
          <w:szCs w:val="24"/>
          <w:highlight w:val="white"/>
        </w:rPr>
        <w:t>Info=GetTableSituation</w:t>
      </w:r>
      <w:r w:rsidRPr="009E1597">
        <w:rPr>
          <w:rFonts w:ascii="標楷體" w:eastAsia="標楷體" w:hAnsi="標楷體"/>
          <w:szCs w:val="24"/>
        </w:rPr>
        <w:t>」</w:t>
      </w:r>
    </w:p>
    <w:p w:rsidR="009E1597" w:rsidRDefault="009E1597" w:rsidP="009E1597">
      <w:pPr>
        <w:pStyle w:val="a3"/>
        <w:ind w:leftChars="0" w:left="360"/>
        <w:rPr>
          <w:rFonts w:eastAsia="標楷體"/>
          <w:szCs w:val="24"/>
        </w:rPr>
      </w:pPr>
      <w:r w:rsidRPr="009E1597">
        <w:rPr>
          <w:rFonts w:eastAsia="標楷體" w:hint="eastAsia"/>
          <w:szCs w:val="24"/>
        </w:rPr>
        <w:t>回復內容為</w:t>
      </w:r>
      <w:r w:rsidRPr="009E1597">
        <w:rPr>
          <w:rFonts w:eastAsia="標楷體" w:hint="eastAsia"/>
          <w:szCs w:val="24"/>
        </w:rPr>
        <w:t>XML string</w:t>
      </w:r>
      <w:r w:rsidRPr="009E1597">
        <w:rPr>
          <w:rFonts w:eastAsia="標楷體" w:hint="eastAsia"/>
          <w:szCs w:val="24"/>
        </w:rPr>
        <w:t>，內容如下：</w:t>
      </w:r>
    </w:p>
    <w:p w:rsidR="005C6FC0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XmlToClient=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&lt;?xml version="1.0" encoding="UTF-8"?&gt;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 &lt;Table&gt;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     &lt;Player&gt;</w:t>
      </w:r>
    </w:p>
    <w:p w:rsidR="009E1597" w:rsidRPr="009E1597" w:rsidRDefault="009E1597" w:rsidP="005C6FC0">
      <w:pPr>
        <w:ind w:leftChars="200" w:left="480"/>
        <w:rPr>
          <w:rFonts w:ascii="標楷體" w:eastAsia="標楷體" w:hAnsi="標楷體"/>
          <w:color w:val="00B050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         &lt;ID&gt;1&lt;/ID&gt;</w:t>
      </w:r>
      <w:r w:rsidRPr="009E1597">
        <w:rPr>
          <w:rFonts w:ascii="標楷體" w:eastAsia="標楷體" w:hAnsi="標楷體"/>
          <w:color w:val="00B050"/>
        </w:rPr>
        <w:t>‘</w:t>
      </w:r>
      <w:r w:rsidRPr="009E1597">
        <w:rPr>
          <w:rFonts w:ascii="標楷體" w:eastAsia="標楷體" w:hAnsi="標楷體" w:hint="eastAsia"/>
          <w:color w:val="00B050"/>
        </w:rPr>
        <w:t>表示組別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&lt;Chips&gt;5050&lt;/Chips&gt;</w:t>
      </w:r>
      <w:r w:rsidRPr="009E1597">
        <w:rPr>
          <w:rFonts w:ascii="標楷體" w:eastAsia="標楷體" w:hAnsi="標楷體"/>
          <w:color w:val="00B050"/>
        </w:rPr>
        <w:t>‘</w:t>
      </w:r>
      <w:r w:rsidRPr="009E1597">
        <w:rPr>
          <w:rFonts w:ascii="標楷體" w:eastAsia="標楷體" w:hAnsi="標楷體" w:hint="eastAsia"/>
          <w:color w:val="00B050"/>
        </w:rPr>
        <w:t>表示</w:t>
      </w:r>
      <w:r>
        <w:rPr>
          <w:rFonts w:ascii="標楷體" w:eastAsia="標楷體" w:hAnsi="標楷體" w:hint="eastAsia"/>
          <w:color w:val="00B050"/>
        </w:rPr>
        <w:t>籌碼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&lt;Inn&gt;1&lt;/Inn&gt;</w:t>
      </w:r>
      <w:r w:rsidRPr="009E1597">
        <w:rPr>
          <w:rFonts w:ascii="標楷體" w:eastAsia="標楷體" w:hAnsi="標楷體"/>
          <w:color w:val="00B050"/>
        </w:rPr>
        <w:t>‘</w:t>
      </w:r>
      <w:r w:rsidRPr="009E1597">
        <w:rPr>
          <w:rFonts w:ascii="標楷體" w:eastAsia="標楷體" w:hAnsi="標楷體" w:hint="eastAsia"/>
          <w:color w:val="00B050"/>
        </w:rPr>
        <w:t>表</w:t>
      </w:r>
      <w:r>
        <w:rPr>
          <w:rFonts w:ascii="標楷體" w:eastAsia="標楷體" w:hAnsi="標楷體" w:hint="eastAsia"/>
          <w:color w:val="00B050"/>
        </w:rPr>
        <w:t>示局數</w:t>
      </w:r>
    </w:p>
    <w:p w:rsidR="009E1597" w:rsidRPr="000C035A" w:rsidRDefault="009E1597" w:rsidP="005C6FC0">
      <w:pPr>
        <w:ind w:leftChars="200" w:left="480"/>
        <w:rPr>
          <w:rFonts w:ascii="標楷體" w:eastAsia="標楷體" w:hAnsi="標楷體"/>
          <w:color w:val="00B050"/>
        </w:rPr>
      </w:pPr>
      <w:r>
        <w:t xml:space="preserve">    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&lt;Role&gt;5&lt;/Role&gt;</w:t>
      </w:r>
      <w:r w:rsidRPr="009E1597">
        <w:rPr>
          <w:rFonts w:ascii="標楷體" w:eastAsia="標楷體" w:hAnsi="標楷體"/>
          <w:color w:val="00B050"/>
        </w:rPr>
        <w:t>‘</w:t>
      </w:r>
      <w:r w:rsidRPr="009E1597">
        <w:rPr>
          <w:rFonts w:ascii="標楷體" w:eastAsia="標楷體" w:hAnsi="標楷體" w:hint="eastAsia"/>
          <w:color w:val="00B050"/>
        </w:rPr>
        <w:t>表</w:t>
      </w:r>
      <w:r>
        <w:rPr>
          <w:rFonts w:ascii="標楷體" w:eastAsia="標楷體" w:hAnsi="標楷體" w:hint="eastAsia"/>
          <w:color w:val="00B050"/>
        </w:rPr>
        <w:t>示腳色：1為莊家、2為小盲、3為大盲、4為普通玩家、5為普通玩家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&lt;ChipsInPot&gt;50&lt;/ChipsInPot&gt;</w:t>
      </w:r>
      <w:r w:rsidRPr="009E1597">
        <w:rPr>
          <w:rFonts w:ascii="標楷體" w:eastAsia="標楷體" w:hAnsi="標楷體"/>
          <w:color w:val="00B050"/>
        </w:rPr>
        <w:t>‘</w:t>
      </w:r>
      <w:r w:rsidRPr="009E1597">
        <w:rPr>
          <w:rFonts w:ascii="標楷體" w:eastAsia="標楷體" w:hAnsi="標楷體" w:hint="eastAsia"/>
          <w:color w:val="00B050"/>
        </w:rPr>
        <w:t>表</w:t>
      </w:r>
      <w:r>
        <w:rPr>
          <w:rFonts w:ascii="標楷體" w:eastAsia="標楷體" w:hAnsi="標楷體" w:hint="eastAsia"/>
          <w:color w:val="00B050"/>
        </w:rPr>
        <w:t>示以投注之籌碼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&lt;Win&gt;0&lt;/Win&gt;</w:t>
      </w:r>
      <w:r w:rsidRPr="009E1597">
        <w:rPr>
          <w:rFonts w:ascii="標楷體" w:eastAsia="標楷體" w:hAnsi="標楷體"/>
          <w:color w:val="00B050"/>
        </w:rPr>
        <w:t>‘</w:t>
      </w:r>
      <w:r w:rsidRPr="009E1597">
        <w:rPr>
          <w:rFonts w:ascii="標楷體" w:eastAsia="標楷體" w:hAnsi="標楷體" w:hint="eastAsia"/>
          <w:color w:val="00B050"/>
        </w:rPr>
        <w:t>表</w:t>
      </w:r>
      <w:r>
        <w:rPr>
          <w:rFonts w:ascii="標楷體" w:eastAsia="標楷體" w:hAnsi="標楷體" w:hint="eastAsia"/>
          <w:color w:val="00B050"/>
        </w:rPr>
        <w:t>示輸贏：0為輸、1為贏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&lt;Card1&gt;51&lt;/Card1&gt;</w:t>
      </w:r>
      <w:r w:rsidRPr="009E1597">
        <w:rPr>
          <w:rFonts w:ascii="標楷體" w:eastAsia="標楷體" w:hAnsi="標楷體"/>
          <w:color w:val="00B050"/>
        </w:rPr>
        <w:t>‘</w:t>
      </w:r>
      <w:r w:rsidRPr="009E1597">
        <w:rPr>
          <w:rFonts w:ascii="標楷體" w:eastAsia="標楷體" w:hAnsi="標楷體" w:hint="eastAsia"/>
          <w:color w:val="00B050"/>
        </w:rPr>
        <w:t>表</w:t>
      </w:r>
      <w:r>
        <w:rPr>
          <w:rFonts w:ascii="標楷體" w:eastAsia="標楷體" w:hAnsi="標楷體" w:hint="eastAsia"/>
          <w:color w:val="00B050"/>
        </w:rPr>
        <w:t>示撲克花色數字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&lt;Card2&gt;1&lt;/Card2&gt;</w:t>
      </w:r>
      <w:r w:rsidRPr="009E1597">
        <w:rPr>
          <w:rFonts w:ascii="標楷體" w:eastAsia="標楷體" w:hAnsi="標楷體"/>
          <w:color w:val="00B050"/>
        </w:rPr>
        <w:t>‘</w:t>
      </w:r>
      <w:r w:rsidRPr="009E1597">
        <w:rPr>
          <w:rFonts w:ascii="標楷體" w:eastAsia="標楷體" w:hAnsi="標楷體" w:hint="eastAsia"/>
          <w:color w:val="00B050"/>
        </w:rPr>
        <w:t>表</w:t>
      </w:r>
      <w:r>
        <w:rPr>
          <w:rFonts w:ascii="標楷體" w:eastAsia="標楷體" w:hAnsi="標楷體" w:hint="eastAsia"/>
          <w:color w:val="00B050"/>
        </w:rPr>
        <w:t>示撲克花色數字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&lt;Action&gt;1&lt;/Action&gt;</w:t>
      </w:r>
      <w:r w:rsidRPr="009E1597">
        <w:rPr>
          <w:rFonts w:ascii="標楷體" w:eastAsia="標楷體" w:hAnsi="標楷體"/>
          <w:color w:val="00B050"/>
        </w:rPr>
        <w:t>‘</w:t>
      </w:r>
      <w:r w:rsidRPr="009E1597">
        <w:rPr>
          <w:rFonts w:ascii="標楷體" w:eastAsia="標楷體" w:hAnsi="標楷體" w:hint="eastAsia"/>
          <w:color w:val="00B050"/>
        </w:rPr>
        <w:t>表</w:t>
      </w:r>
      <w:r>
        <w:rPr>
          <w:rFonts w:ascii="標楷體" w:eastAsia="標楷體" w:hAnsi="標楷體" w:hint="eastAsia"/>
          <w:color w:val="00B050"/>
        </w:rPr>
        <w:t>示動作：0為棄牌、1為跟注或加注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>
        <w:t xml:space="preserve">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&lt;/Player&gt;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     </w:t>
      </w:r>
      <w:r w:rsidR="000C035A" w:rsidRPr="00AF2085">
        <w:rPr>
          <w:rFonts w:eastAsia="標楷體" w:cs="細明體"/>
          <w:color w:val="A31515"/>
          <w:kern w:val="0"/>
          <w:szCs w:val="24"/>
          <w:highlight w:val="white"/>
        </w:rPr>
        <w:t>……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     &lt;Player&gt;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         &lt;ID&gt;5&lt;/ID&gt;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         </w:t>
      </w:r>
      <w:r w:rsidR="000C035A" w:rsidRPr="00AF2085">
        <w:rPr>
          <w:rFonts w:eastAsia="標楷體" w:cs="細明體"/>
          <w:color w:val="A31515"/>
          <w:kern w:val="0"/>
          <w:szCs w:val="24"/>
          <w:highlight w:val="white"/>
        </w:rPr>
        <w:t>……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     &lt;/Player&gt;</w:t>
      </w:r>
    </w:p>
    <w:p w:rsidR="009E1597" w:rsidRPr="000C035A" w:rsidRDefault="009E1597" w:rsidP="005C6FC0">
      <w:pPr>
        <w:ind w:leftChars="200" w:left="480"/>
        <w:rPr>
          <w:rFonts w:ascii="標楷體" w:eastAsia="標楷體" w:hAnsi="標楷體"/>
        </w:rPr>
      </w:pPr>
      <w:r w:rsidRPr="005C6FC0">
        <w:rPr>
          <w:rFonts w:eastAsia="標楷體" w:cs="細明體"/>
          <w:color w:val="A31515"/>
          <w:kern w:val="0"/>
          <w:szCs w:val="24"/>
          <w:highlight w:val="white"/>
        </w:rPr>
        <w:t xml:space="preserve">      &lt;Public&gt;</w:t>
      </w:r>
      <w:r w:rsidR="000C035A" w:rsidRPr="000C035A">
        <w:rPr>
          <w:rFonts w:ascii="標楷體" w:eastAsia="標楷體" w:hAnsi="標楷體"/>
          <w:color w:val="00B050"/>
        </w:rPr>
        <w:t>‘</w:t>
      </w:r>
      <w:r w:rsidR="000C035A" w:rsidRPr="000C035A">
        <w:rPr>
          <w:rFonts w:ascii="標楷體" w:eastAsia="標楷體" w:hAnsi="標楷體" w:hint="eastAsia"/>
          <w:color w:val="00B050"/>
        </w:rPr>
        <w:t>表示公共牌</w:t>
      </w:r>
      <w:r w:rsidR="000C035A">
        <w:rPr>
          <w:rFonts w:ascii="標楷體" w:eastAsia="標楷體" w:hAnsi="標楷體" w:hint="eastAsia"/>
          <w:color w:val="00B050"/>
        </w:rPr>
        <w:t>、轉牌、河牌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5C6FC0">
        <w:rPr>
          <w:rFonts w:eastAsia="標楷體" w:cs="細明體"/>
          <w:color w:val="A31515"/>
          <w:kern w:val="0"/>
          <w:szCs w:val="24"/>
          <w:highlight w:val="white"/>
        </w:rPr>
        <w:t>&lt;Card_F1&gt;13&lt;/Card_F1&gt;</w:t>
      </w:r>
      <w:r w:rsidR="000C035A" w:rsidRPr="000C035A">
        <w:rPr>
          <w:rFonts w:ascii="標楷體" w:eastAsia="標楷體" w:hAnsi="標楷體"/>
          <w:color w:val="00B050"/>
        </w:rPr>
        <w:t>‘</w:t>
      </w:r>
      <w:r w:rsidR="000C035A" w:rsidRPr="000C035A">
        <w:rPr>
          <w:rFonts w:ascii="標楷體" w:eastAsia="標楷體" w:hAnsi="標楷體" w:hint="eastAsia"/>
          <w:color w:val="00B050"/>
        </w:rPr>
        <w:t>表示公共牌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5C6FC0">
        <w:rPr>
          <w:rFonts w:eastAsia="標楷體" w:cs="細明體"/>
          <w:color w:val="A31515"/>
          <w:kern w:val="0"/>
          <w:szCs w:val="24"/>
          <w:highlight w:val="white"/>
        </w:rPr>
        <w:t>&lt;Card_F2&gt;0&lt;/Card_F2&gt;</w:t>
      </w:r>
      <w:r w:rsidR="000C035A" w:rsidRPr="000C035A">
        <w:rPr>
          <w:rFonts w:ascii="標楷體" w:eastAsia="標楷體" w:hAnsi="標楷體"/>
          <w:color w:val="00B050"/>
        </w:rPr>
        <w:t>‘</w:t>
      </w:r>
      <w:r w:rsidR="000C035A" w:rsidRPr="000C035A">
        <w:rPr>
          <w:rFonts w:ascii="標楷體" w:eastAsia="標楷體" w:hAnsi="標楷體" w:hint="eastAsia"/>
          <w:color w:val="00B050"/>
        </w:rPr>
        <w:t>表示公共牌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5C6FC0">
        <w:rPr>
          <w:rFonts w:eastAsia="標楷體" w:cs="細明體"/>
          <w:color w:val="A31515"/>
          <w:kern w:val="0"/>
          <w:szCs w:val="24"/>
          <w:highlight w:val="white"/>
        </w:rPr>
        <w:t>&lt;Card_F3&gt;38&lt;/Card_F3&gt;</w:t>
      </w:r>
      <w:r w:rsidR="000C035A" w:rsidRPr="000C035A">
        <w:rPr>
          <w:rFonts w:ascii="標楷體" w:eastAsia="標楷體" w:hAnsi="標楷體"/>
          <w:color w:val="00B050"/>
        </w:rPr>
        <w:t>‘</w:t>
      </w:r>
      <w:r w:rsidR="000C035A" w:rsidRPr="000C035A">
        <w:rPr>
          <w:rFonts w:ascii="標楷體" w:eastAsia="標楷體" w:hAnsi="標楷體" w:hint="eastAsia"/>
          <w:color w:val="00B050"/>
        </w:rPr>
        <w:t>表示公共牌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5C6FC0">
        <w:rPr>
          <w:rFonts w:eastAsia="標楷體" w:cs="細明體"/>
          <w:color w:val="A31515"/>
          <w:kern w:val="0"/>
          <w:szCs w:val="24"/>
          <w:highlight w:val="white"/>
        </w:rPr>
        <w:t>&lt;Card_T&gt;15&lt;/Card_T&gt;</w:t>
      </w:r>
      <w:r w:rsidR="000C035A" w:rsidRPr="000C035A">
        <w:rPr>
          <w:rFonts w:ascii="標楷體" w:eastAsia="標楷體" w:hAnsi="標楷體"/>
          <w:color w:val="00B050"/>
        </w:rPr>
        <w:t>‘</w:t>
      </w:r>
      <w:r w:rsidR="000C035A" w:rsidRPr="000C035A">
        <w:rPr>
          <w:rFonts w:ascii="標楷體" w:eastAsia="標楷體" w:hAnsi="標楷體" w:hint="eastAsia"/>
          <w:color w:val="00B050"/>
        </w:rPr>
        <w:t>表示</w:t>
      </w:r>
      <w:r w:rsidR="000C035A">
        <w:rPr>
          <w:rFonts w:ascii="標楷體" w:eastAsia="標楷體" w:hAnsi="標楷體" w:hint="eastAsia"/>
          <w:color w:val="00B050"/>
        </w:rPr>
        <w:t>轉牌</w:t>
      </w:r>
    </w:p>
    <w:p w:rsidR="009E1597" w:rsidRDefault="009E1597" w:rsidP="005C6FC0">
      <w:pPr>
        <w:ind w:leftChars="200" w:left="480"/>
      </w:pPr>
      <w:r>
        <w:t xml:space="preserve">          </w:t>
      </w:r>
      <w:r w:rsidRPr="005C6FC0">
        <w:rPr>
          <w:rFonts w:eastAsia="標楷體" w:cs="細明體"/>
          <w:color w:val="A31515"/>
          <w:kern w:val="0"/>
          <w:szCs w:val="24"/>
          <w:highlight w:val="white"/>
        </w:rPr>
        <w:t>&lt;Card_R&gt;-1&lt;/Card_R&gt;</w:t>
      </w:r>
      <w:r w:rsidR="000C035A" w:rsidRPr="000C035A">
        <w:rPr>
          <w:rFonts w:ascii="標楷體" w:eastAsia="標楷體" w:hAnsi="標楷體"/>
          <w:color w:val="00B050"/>
        </w:rPr>
        <w:t>‘</w:t>
      </w:r>
      <w:r w:rsidR="000C035A" w:rsidRPr="000C035A">
        <w:rPr>
          <w:rFonts w:ascii="標楷體" w:eastAsia="標楷體" w:hAnsi="標楷體" w:hint="eastAsia"/>
          <w:color w:val="00B050"/>
        </w:rPr>
        <w:t>表示</w:t>
      </w:r>
      <w:r w:rsidR="000C035A">
        <w:rPr>
          <w:rFonts w:ascii="標楷體" w:eastAsia="標楷體" w:hAnsi="標楷體" w:hint="eastAsia"/>
          <w:color w:val="00B050"/>
        </w:rPr>
        <w:t>河牌</w:t>
      </w:r>
    </w:p>
    <w:p w:rsidR="009E1597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>
        <w:t xml:space="preserve">      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&lt;/Public&gt;</w:t>
      </w:r>
    </w:p>
    <w:p w:rsidR="000C035A" w:rsidRPr="00AF2085" w:rsidRDefault="009E1597" w:rsidP="005C6FC0">
      <w:pPr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 &lt;/Table&gt;</w:t>
      </w:r>
    </w:p>
    <w:p w:rsidR="009E1597" w:rsidRDefault="000C035A" w:rsidP="000C035A">
      <w:pPr>
        <w:rPr>
          <w:rFonts w:ascii="標楷體" w:eastAsia="標楷體" w:hAnsi="標楷體"/>
          <w:color w:val="00B050"/>
        </w:rPr>
      </w:pPr>
      <w:r w:rsidRPr="000C035A">
        <w:rPr>
          <w:rFonts w:ascii="標楷體" w:eastAsia="標楷體" w:hAnsi="標楷體"/>
          <w:color w:val="00B050"/>
        </w:rPr>
        <w:t>‘</w:t>
      </w:r>
      <w:r>
        <w:rPr>
          <w:rFonts w:ascii="標楷體" w:eastAsia="標楷體" w:hAnsi="標楷體" w:hint="eastAsia"/>
          <w:color w:val="00B050"/>
        </w:rPr>
        <w:t>撲克牌由0-51由小至大分為四組：梅花、方塊、紅心與黑桃，</w:t>
      </w:r>
    </w:p>
    <w:p w:rsidR="000C035A" w:rsidRPr="000C035A" w:rsidRDefault="000C035A" w:rsidP="000C035A">
      <w:r>
        <w:rPr>
          <w:rFonts w:ascii="標楷體" w:eastAsia="標楷體" w:hAnsi="標楷體"/>
          <w:color w:val="00B050"/>
        </w:rPr>
        <w:lastRenderedPageBreak/>
        <w:t>‘</w:t>
      </w:r>
      <w:r>
        <w:rPr>
          <w:rFonts w:ascii="標楷體" w:eastAsia="標楷體" w:hAnsi="標楷體" w:hint="eastAsia"/>
          <w:color w:val="00B050"/>
        </w:rPr>
        <w:t>數字由小到大排列，第一張為A，最後一張為K。</w:t>
      </w:r>
    </w:p>
    <w:p w:rsidR="009E1597" w:rsidRDefault="000C035A" w:rsidP="009E15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詢問是否輪到</w:t>
      </w:r>
      <w:r w:rsidR="00AF2085">
        <w:rPr>
          <w:rFonts w:ascii="標楷體" w:eastAsia="標楷體" w:hAnsi="標楷體" w:hint="eastAsia"/>
          <w:sz w:val="28"/>
          <w:szCs w:val="28"/>
        </w:rPr>
        <w:t>：</w:t>
      </w:r>
    </w:p>
    <w:p w:rsidR="000C035A" w:rsidRPr="009E1597" w:rsidRDefault="000C035A" w:rsidP="000C035A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9E1597">
        <w:rPr>
          <w:rFonts w:ascii="標楷體" w:eastAsia="標楷體" w:hAnsi="標楷體" w:hint="eastAsia"/>
          <w:szCs w:val="24"/>
        </w:rPr>
        <w:t>向伺服端發出POST請求，內容為「</w:t>
      </w:r>
      <w:r w:rsidRPr="009E1597">
        <w:rPr>
          <w:rFonts w:eastAsia="標楷體" w:cs="細明體"/>
          <w:color w:val="A31515"/>
          <w:kern w:val="0"/>
          <w:szCs w:val="24"/>
          <w:highlight w:val="white"/>
        </w:rPr>
        <w:t>Info=</w:t>
      </w:r>
      <w:r w:rsidRPr="000C035A"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IsItMyTurn</w:t>
      </w:r>
      <w:r w:rsidRPr="009E1597">
        <w:rPr>
          <w:rFonts w:ascii="標楷體" w:eastAsia="標楷體" w:hAnsi="標楷體"/>
          <w:szCs w:val="24"/>
        </w:rPr>
        <w:t>」</w:t>
      </w:r>
      <w:r>
        <w:rPr>
          <w:rFonts w:ascii="標楷體" w:eastAsia="標楷體" w:hAnsi="標楷體" w:hint="eastAsia"/>
          <w:szCs w:val="24"/>
        </w:rPr>
        <w:t>。</w:t>
      </w:r>
    </w:p>
    <w:p w:rsidR="000C035A" w:rsidRDefault="000C035A" w:rsidP="000C035A">
      <w:pPr>
        <w:pStyle w:val="a3"/>
        <w:ind w:leftChars="0" w:left="360"/>
        <w:rPr>
          <w:rFonts w:eastAsia="標楷體"/>
          <w:szCs w:val="24"/>
        </w:rPr>
      </w:pPr>
      <w:r w:rsidRPr="009E1597">
        <w:rPr>
          <w:rFonts w:eastAsia="標楷體" w:hint="eastAsia"/>
          <w:szCs w:val="24"/>
        </w:rPr>
        <w:t>回復內容為</w:t>
      </w:r>
      <w:r w:rsidRPr="009E1597">
        <w:rPr>
          <w:rFonts w:eastAsia="標楷體" w:hint="eastAsia"/>
          <w:szCs w:val="24"/>
        </w:rPr>
        <w:t>XML string</w:t>
      </w:r>
      <w:r w:rsidRPr="009E1597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內容</w:t>
      </w:r>
      <w:r w:rsidRPr="009E1597">
        <w:rPr>
          <w:rFonts w:ascii="標楷體" w:eastAsia="標楷體" w:hAnsi="標楷體" w:hint="eastAsia"/>
          <w:szCs w:val="24"/>
        </w:rPr>
        <w:t>為「</w:t>
      </w:r>
      <w:r w:rsidRPr="009E1597">
        <w:rPr>
          <w:rFonts w:eastAsia="標楷體" w:cs="細明體"/>
          <w:color w:val="A31515"/>
          <w:kern w:val="0"/>
          <w:szCs w:val="24"/>
          <w:highlight w:val="white"/>
        </w:rPr>
        <w:t>Info=</w:t>
      </w:r>
      <w:r w:rsidRPr="000C035A"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 w:rsidR="00AF2085"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Y</w:t>
      </w:r>
      <w:r w:rsidR="00AF2085"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our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Turn</w:t>
      </w:r>
      <w:r w:rsidRPr="009E1597">
        <w:rPr>
          <w:rFonts w:ascii="標楷體" w:eastAsia="標楷體" w:hAnsi="標楷體"/>
          <w:szCs w:val="24"/>
        </w:rPr>
        <w:t>」</w:t>
      </w:r>
      <w:r w:rsidR="00AF2085">
        <w:rPr>
          <w:rFonts w:ascii="標楷體" w:eastAsia="標楷體" w:hAnsi="標楷體" w:hint="eastAsia"/>
          <w:szCs w:val="24"/>
        </w:rPr>
        <w:t>或</w:t>
      </w:r>
      <w:r w:rsidR="00AF2085" w:rsidRPr="009E1597">
        <w:rPr>
          <w:rFonts w:ascii="標楷體" w:eastAsia="標楷體" w:hAnsi="標楷體" w:hint="eastAsia"/>
          <w:szCs w:val="24"/>
        </w:rPr>
        <w:t>「</w:t>
      </w:r>
      <w:r w:rsidR="00AF2085" w:rsidRPr="009E1597">
        <w:rPr>
          <w:rFonts w:eastAsia="標楷體" w:cs="細明體"/>
          <w:color w:val="A31515"/>
          <w:kern w:val="0"/>
          <w:szCs w:val="24"/>
          <w:highlight w:val="white"/>
        </w:rPr>
        <w:t>Info=</w:t>
      </w:r>
      <w:r w:rsidR="00AF2085" w:rsidRPr="000C035A"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 w:rsidR="00AF2085"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N</w:t>
      </w:r>
      <w:r w:rsidR="00AF2085"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ot</w:t>
      </w:r>
      <w:r w:rsidR="00AF2085"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Y</w:t>
      </w:r>
      <w:r w:rsidR="00AF2085"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ourTurn</w:t>
      </w:r>
      <w:r w:rsidR="00AF2085" w:rsidRPr="009E1597">
        <w:rPr>
          <w:rFonts w:ascii="標楷體" w:eastAsia="標楷體" w:hAnsi="標楷體"/>
          <w:szCs w:val="24"/>
        </w:rPr>
        <w:t>」</w:t>
      </w:r>
      <w:r>
        <w:rPr>
          <w:rFonts w:ascii="標楷體" w:eastAsia="標楷體" w:hAnsi="標楷體" w:hint="eastAsia"/>
          <w:szCs w:val="24"/>
        </w:rPr>
        <w:t>。</w:t>
      </w:r>
    </w:p>
    <w:p w:rsidR="000C035A" w:rsidRDefault="00AF2085" w:rsidP="009E15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傳送下注資料：</w:t>
      </w:r>
    </w:p>
    <w:p w:rsidR="00AF2085" w:rsidRDefault="00AF2085" w:rsidP="00AF2085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9E1597">
        <w:rPr>
          <w:rFonts w:ascii="標楷體" w:eastAsia="標楷體" w:hAnsi="標楷體" w:hint="eastAsia"/>
          <w:szCs w:val="24"/>
        </w:rPr>
        <w:t>向伺服端發出POST請求，內容</w:t>
      </w:r>
      <w:r>
        <w:rPr>
          <w:rFonts w:ascii="標楷體" w:eastAsia="標楷體" w:hAnsi="標楷體" w:hint="eastAsia"/>
          <w:szCs w:val="24"/>
        </w:rPr>
        <w:t>如下：</w:t>
      </w:r>
    </w:p>
    <w:p w:rsidR="00AF2085" w:rsidRPr="00AF2085" w:rsidRDefault="00AF2085" w:rsidP="005C6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5C6FC0">
        <w:rPr>
          <w:rFonts w:ascii="細明體" w:eastAsia="細明體" w:cs="細明體"/>
          <w:color w:val="A31515"/>
          <w:kern w:val="0"/>
          <w:szCs w:val="24"/>
          <w:highlight w:val="white"/>
        </w:rPr>
        <w:t>XmlToServer</w:t>
      </w:r>
      <w:r w:rsidRPr="00AF2085">
        <w:rPr>
          <w:rFonts w:eastAsia="標楷體" w:cs="細明體"/>
          <w:color w:val="A31515"/>
          <w:kern w:val="0"/>
          <w:szCs w:val="24"/>
          <w:highlight w:val="white"/>
        </w:rPr>
        <w:t xml:space="preserve"> = </w:t>
      </w:r>
    </w:p>
    <w:p w:rsidR="005C6FC0" w:rsidRDefault="00AF2085" w:rsidP="005C6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 w:rsidRPr="00AF2085">
        <w:rPr>
          <w:rFonts w:eastAsia="標楷體" w:cs="細明體"/>
          <w:color w:val="A31515"/>
          <w:kern w:val="0"/>
          <w:szCs w:val="24"/>
          <w:highlight w:val="white"/>
        </w:rPr>
        <w:t>&lt;Player&gt;</w:t>
      </w:r>
    </w:p>
    <w:p w:rsidR="005C6FC0" w:rsidRDefault="005C6FC0" w:rsidP="005C6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>
        <w:rPr>
          <w:rFonts w:eastAsia="標楷體" w:cs="細明體"/>
          <w:color w:val="A31515"/>
          <w:kern w:val="0"/>
          <w:szCs w:val="24"/>
          <w:highlight w:val="white"/>
        </w:rPr>
        <w:tab/>
      </w:r>
      <w:r w:rsidR="00AF2085" w:rsidRPr="00AF2085">
        <w:rPr>
          <w:rFonts w:eastAsia="標楷體" w:cs="細明體"/>
          <w:color w:val="A31515"/>
          <w:kern w:val="0"/>
          <w:szCs w:val="24"/>
          <w:highlight w:val="white"/>
        </w:rPr>
        <w:t>&lt;ID&gt;1&lt;/ID&gt;</w:t>
      </w:r>
      <w:r w:rsidRPr="000C035A">
        <w:rPr>
          <w:rFonts w:ascii="標楷體" w:eastAsia="標楷體" w:hAnsi="標楷體"/>
          <w:color w:val="00B050"/>
        </w:rPr>
        <w:t>‘</w:t>
      </w:r>
      <w:r w:rsidRPr="000C035A">
        <w:rPr>
          <w:rFonts w:ascii="標楷體" w:eastAsia="標楷體" w:hAnsi="標楷體" w:hint="eastAsia"/>
          <w:color w:val="00B050"/>
        </w:rPr>
        <w:t>表示</w:t>
      </w:r>
      <w:r>
        <w:rPr>
          <w:rFonts w:ascii="標楷體" w:eastAsia="標楷體" w:hAnsi="標楷體" w:hint="eastAsia"/>
          <w:color w:val="00B050"/>
        </w:rPr>
        <w:t>組別</w:t>
      </w:r>
    </w:p>
    <w:p w:rsidR="005C6FC0" w:rsidRDefault="005C6FC0" w:rsidP="005C6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eastAsia="標楷體" w:cs="細明體"/>
          <w:color w:val="A31515"/>
          <w:kern w:val="0"/>
          <w:szCs w:val="24"/>
          <w:highlight w:val="white"/>
        </w:rPr>
      </w:pPr>
      <w:r>
        <w:rPr>
          <w:rFonts w:eastAsia="標楷體" w:cs="細明體"/>
          <w:color w:val="A31515"/>
          <w:kern w:val="0"/>
          <w:szCs w:val="24"/>
          <w:highlight w:val="white"/>
        </w:rPr>
        <w:tab/>
      </w:r>
      <w:r w:rsidR="00AF2085" w:rsidRPr="00AF2085">
        <w:rPr>
          <w:rFonts w:eastAsia="標楷體" w:cs="細明體"/>
          <w:color w:val="A31515"/>
          <w:kern w:val="0"/>
          <w:szCs w:val="24"/>
          <w:highlight w:val="white"/>
        </w:rPr>
        <w:t>&lt;Action&gt;1&lt;/Action&gt;</w:t>
      </w:r>
      <w:r w:rsidRPr="000C035A">
        <w:rPr>
          <w:rFonts w:ascii="標楷體" w:eastAsia="標楷體" w:hAnsi="標楷體"/>
          <w:color w:val="00B050"/>
        </w:rPr>
        <w:t>‘</w:t>
      </w:r>
      <w:r w:rsidRPr="000C035A">
        <w:rPr>
          <w:rFonts w:ascii="標楷體" w:eastAsia="標楷體" w:hAnsi="標楷體" w:hint="eastAsia"/>
          <w:color w:val="00B050"/>
        </w:rPr>
        <w:t>表示</w:t>
      </w:r>
      <w:r>
        <w:rPr>
          <w:rFonts w:ascii="標楷體" w:eastAsia="標楷體" w:hAnsi="標楷體" w:hint="eastAsia"/>
          <w:color w:val="00B050"/>
        </w:rPr>
        <w:t>即將動作</w:t>
      </w:r>
    </w:p>
    <w:p w:rsidR="00AF2085" w:rsidRPr="00AF2085" w:rsidRDefault="005C6FC0" w:rsidP="005C6FC0">
      <w:pPr>
        <w:ind w:leftChars="200" w:left="480"/>
      </w:pPr>
      <w:r>
        <w:rPr>
          <w:rFonts w:eastAsia="標楷體" w:cs="細明體"/>
          <w:color w:val="A31515"/>
          <w:kern w:val="0"/>
          <w:szCs w:val="24"/>
          <w:highlight w:val="white"/>
        </w:rPr>
        <w:tab/>
      </w:r>
      <w:r w:rsidR="00AF2085" w:rsidRPr="00AF2085">
        <w:rPr>
          <w:rFonts w:eastAsia="標楷體" w:cs="細明體"/>
          <w:color w:val="A31515"/>
          <w:kern w:val="0"/>
          <w:szCs w:val="24"/>
          <w:highlight w:val="white"/>
        </w:rPr>
        <w:t>&lt;ChipsAdded&gt;50&lt;/ChipsAdded&gt;</w:t>
      </w:r>
      <w:r w:rsidRPr="000C035A">
        <w:rPr>
          <w:rFonts w:ascii="標楷體" w:eastAsia="標楷體" w:hAnsi="標楷體"/>
          <w:color w:val="00B050"/>
        </w:rPr>
        <w:t>‘</w:t>
      </w:r>
      <w:r w:rsidRPr="000C035A">
        <w:rPr>
          <w:rFonts w:ascii="標楷體" w:eastAsia="標楷體" w:hAnsi="標楷體" w:hint="eastAsia"/>
          <w:color w:val="00B050"/>
        </w:rPr>
        <w:t>表示</w:t>
      </w:r>
      <w:r>
        <w:rPr>
          <w:rFonts w:ascii="標楷體" w:eastAsia="標楷體" w:hAnsi="標楷體" w:hint="eastAsia"/>
          <w:color w:val="00B050"/>
        </w:rPr>
        <w:t>所增加籌碼</w:t>
      </w:r>
    </w:p>
    <w:p w:rsidR="00AF2085" w:rsidRPr="005C6FC0" w:rsidRDefault="005C6FC0" w:rsidP="005C6FC0">
      <w:pPr>
        <w:ind w:firstLine="360"/>
        <w:rPr>
          <w:rFonts w:eastAsia="標楷體" w:cs="細明體"/>
          <w:color w:val="A31515"/>
          <w:kern w:val="0"/>
          <w:szCs w:val="24"/>
          <w:highlight w:val="white"/>
        </w:rPr>
      </w:pPr>
      <w:r>
        <w:rPr>
          <w:rFonts w:eastAsia="標楷體" w:cs="細明體" w:hint="eastAsia"/>
          <w:color w:val="A31515"/>
          <w:kern w:val="0"/>
          <w:szCs w:val="24"/>
          <w:highlight w:val="white"/>
        </w:rPr>
        <w:t xml:space="preserve"> </w:t>
      </w:r>
      <w:r w:rsidR="00AF2085" w:rsidRPr="005C6FC0">
        <w:rPr>
          <w:rFonts w:eastAsia="標楷體" w:cs="細明體"/>
          <w:color w:val="A31515"/>
          <w:kern w:val="0"/>
          <w:szCs w:val="24"/>
          <w:highlight w:val="white"/>
        </w:rPr>
        <w:t>&lt;/Player&gt;</w:t>
      </w:r>
    </w:p>
    <w:p w:rsidR="00AF2085" w:rsidRDefault="00AF2085" w:rsidP="00AF2085">
      <w:pPr>
        <w:pStyle w:val="a3"/>
        <w:ind w:leftChars="0" w:left="360"/>
        <w:rPr>
          <w:rFonts w:eastAsia="標楷體"/>
          <w:szCs w:val="24"/>
        </w:rPr>
      </w:pPr>
      <w:r w:rsidRPr="009E1597">
        <w:rPr>
          <w:rFonts w:eastAsia="標楷體" w:hint="eastAsia"/>
          <w:szCs w:val="24"/>
        </w:rPr>
        <w:t>回復內容為</w:t>
      </w:r>
      <w:r w:rsidRPr="009E1597">
        <w:rPr>
          <w:rFonts w:eastAsia="標楷體" w:hint="eastAsia"/>
          <w:szCs w:val="24"/>
        </w:rPr>
        <w:t>XML string</w:t>
      </w:r>
      <w:r w:rsidRPr="009E1597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內容</w:t>
      </w:r>
      <w:r w:rsidRPr="009E1597">
        <w:rPr>
          <w:rFonts w:ascii="標楷體" w:eastAsia="標楷體" w:hAnsi="標楷體" w:hint="eastAsia"/>
          <w:szCs w:val="24"/>
        </w:rPr>
        <w:t>為「</w:t>
      </w:r>
      <w:r w:rsidRPr="009E1597">
        <w:rPr>
          <w:rFonts w:eastAsia="標楷體" w:cs="細明體"/>
          <w:color w:val="A31515"/>
          <w:kern w:val="0"/>
          <w:szCs w:val="24"/>
          <w:highlight w:val="white"/>
        </w:rPr>
        <w:t>Info=</w:t>
      </w:r>
      <w:r w:rsidR="005C6FC0" w:rsidRPr="005C6FC0">
        <w:rPr>
          <w:rFonts w:eastAsia="標楷體" w:cs="細明體"/>
          <w:color w:val="A31515"/>
          <w:kern w:val="0"/>
          <w:szCs w:val="24"/>
          <w:highlight w:val="white"/>
        </w:rPr>
        <w:t>YourTurnFinished</w:t>
      </w:r>
      <w:r w:rsidRPr="009E1597">
        <w:rPr>
          <w:rFonts w:ascii="標楷體" w:eastAsia="標楷體" w:hAnsi="標楷體"/>
          <w:szCs w:val="24"/>
        </w:rPr>
        <w:t>」</w:t>
      </w:r>
      <w:r>
        <w:rPr>
          <w:rFonts w:ascii="標楷體" w:eastAsia="標楷體" w:hAnsi="標楷體" w:hint="eastAsia"/>
          <w:szCs w:val="24"/>
        </w:rPr>
        <w:t>或</w:t>
      </w:r>
      <w:r w:rsidRPr="009E1597">
        <w:rPr>
          <w:rFonts w:ascii="標楷體" w:eastAsia="標楷體" w:hAnsi="標楷體" w:hint="eastAsia"/>
          <w:szCs w:val="24"/>
        </w:rPr>
        <w:t>「</w:t>
      </w:r>
      <w:r w:rsidRPr="009E1597">
        <w:rPr>
          <w:rFonts w:eastAsia="標楷體" w:cs="細明體"/>
          <w:color w:val="A31515"/>
          <w:kern w:val="0"/>
          <w:szCs w:val="24"/>
          <w:highlight w:val="white"/>
        </w:rPr>
        <w:t>Info=</w:t>
      </w:r>
      <w:bookmarkStart w:id="0" w:name="_GoBack"/>
      <w:bookmarkEnd w:id="0"/>
      <w:r w:rsidR="005C6FC0" w:rsidRPr="005C6FC0">
        <w:rPr>
          <w:rFonts w:eastAsia="標楷體" w:cs="細明體"/>
          <w:color w:val="A31515"/>
          <w:kern w:val="0"/>
          <w:szCs w:val="24"/>
          <w:highlight w:val="white"/>
        </w:rPr>
        <w:t>NotEnoughChips</w:t>
      </w:r>
      <w:r w:rsidRPr="009E1597">
        <w:rPr>
          <w:rFonts w:ascii="標楷體" w:eastAsia="標楷體" w:hAnsi="標楷體"/>
          <w:szCs w:val="24"/>
        </w:rPr>
        <w:t>」</w:t>
      </w:r>
      <w:r>
        <w:rPr>
          <w:rFonts w:ascii="標楷體" w:eastAsia="標楷體" w:hAnsi="標楷體" w:hint="eastAsia"/>
          <w:szCs w:val="24"/>
        </w:rPr>
        <w:t>。</w:t>
      </w:r>
    </w:p>
    <w:p w:rsidR="00AF2085" w:rsidRPr="000C035A" w:rsidRDefault="00AF2085" w:rsidP="00AF2085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sectPr w:rsidR="00AF2085" w:rsidRPr="000C0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16A0E"/>
    <w:multiLevelType w:val="hybridMultilevel"/>
    <w:tmpl w:val="5BD0D5D4"/>
    <w:lvl w:ilvl="0" w:tplc="F3FA4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97"/>
    <w:rsid w:val="000877D2"/>
    <w:rsid w:val="000C035A"/>
    <w:rsid w:val="00144D88"/>
    <w:rsid w:val="00197C4B"/>
    <w:rsid w:val="001E4DF0"/>
    <w:rsid w:val="003E1637"/>
    <w:rsid w:val="005C6FC0"/>
    <w:rsid w:val="00627D2D"/>
    <w:rsid w:val="009E1597"/>
    <w:rsid w:val="00AF2085"/>
    <w:rsid w:val="00B342BA"/>
    <w:rsid w:val="00D2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DFC77-DDDD-4AE1-90E1-766F3E2D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97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F2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F208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梁日瑋</dc:creator>
  <cp:keywords/>
  <dc:description/>
  <cp:lastModifiedBy>梁日瑋</cp:lastModifiedBy>
  <cp:revision>6</cp:revision>
  <dcterms:created xsi:type="dcterms:W3CDTF">2014-12-26T03:27:00Z</dcterms:created>
  <dcterms:modified xsi:type="dcterms:W3CDTF">2014-12-30T01:01:00Z</dcterms:modified>
</cp:coreProperties>
</file>