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A0" w:rsidRDefault="003B22A0">
      <w:pPr>
        <w:rPr>
          <w:rStyle w:val="Strong"/>
          <w:sz w:val="22"/>
          <w:lang w:val="de-DE"/>
        </w:rPr>
      </w:pPr>
    </w:p>
    <w:tbl>
      <w:tblPr>
        <w:tblW w:w="9356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/>
      </w:tblPr>
      <w:tblGrid>
        <w:gridCol w:w="4679"/>
        <w:gridCol w:w="4677"/>
      </w:tblGrid>
      <w:tr w:rsidR="003B22A0">
        <w:trPr>
          <w:trHeight w:val="376"/>
        </w:trPr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B22A0" w:rsidRDefault="0074313B">
            <w:proofErr w:type="spellStart"/>
            <w:r>
              <w:t>Stellenausschreibung</w:t>
            </w:r>
            <w:proofErr w:type="spellEnd"/>
            <w:r>
              <w:t xml:space="preserve">: 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0" w:name="Text1"/>
            <w:bookmarkStart w:id="1" w:name="Text11"/>
            <w:bookmarkEnd w:id="0"/>
            <w:r w:rsidR="0074313B">
              <w:t>HiWi Student</w:t>
            </w:r>
            <w:bookmarkEnd w:id="1"/>
            <w:r>
              <w:fldChar w:fldCharType="end"/>
            </w:r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B22A0" w:rsidRDefault="0074313B">
            <w:proofErr w:type="spellStart"/>
            <w:r>
              <w:t>Antragsteller</w:t>
            </w:r>
            <w:proofErr w:type="spellEnd"/>
            <w:r>
              <w:t>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74313B">
            <w:r>
              <w:t xml:space="preserve">Levi </w:t>
            </w:r>
            <w:proofErr w:type="spellStart"/>
            <w:r>
              <w:t>Lúcio</w:t>
            </w:r>
            <w:proofErr w:type="spellEnd"/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B22A0" w:rsidRDefault="0074313B">
            <w:proofErr w:type="spellStart"/>
            <w:r>
              <w:t>Fachbereich</w:t>
            </w:r>
            <w:proofErr w:type="spellEnd"/>
            <w:r>
              <w:t>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23_6827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2" w:name="__Fieldmark__23_682716427"/>
            <w:bookmarkEnd w:id="2"/>
            <w:r w:rsidR="0074313B">
              <w:t>FB1</w:t>
            </w:r>
            <w:r>
              <w:fldChar w:fldCharType="end"/>
            </w:r>
          </w:p>
        </w:tc>
      </w:tr>
      <w:tr w:rsidR="003B22A0"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Begründung</w:t>
            </w:r>
            <w:proofErr w:type="spellEnd"/>
            <w:r>
              <w:t>:</w:t>
            </w:r>
          </w:p>
        </w:tc>
      </w:tr>
      <w:tr w:rsidR="003B22A0">
        <w:trPr>
          <w:trHeight w:val="785"/>
        </w:trPr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3" w:name="Text12"/>
            <w:bookmarkEnd w:id="3"/>
            <w:r w:rsidR="0074313B">
              <w:t xml:space="preserve">The HiWi student will help with coding and documentation tasks on projects on the following topics: gathering and refinement of software requirements for the automotive and aerospace domain (in particular the IETS3 ongoing project); </w:t>
            </w:r>
            <w:r w:rsidR="0074313B">
              <w:t>the construction of technical certification arguments for embedded code, built using model-driven development techniques and tools.</w:t>
            </w:r>
          </w:p>
          <w:bookmarkStart w:id="4" w:name="Text121"/>
          <w:bookmarkEnd w:id="4"/>
          <w:p w:rsidR="003B22A0" w:rsidRDefault="003B22A0">
            <w:r>
              <w:fldChar w:fldCharType="end"/>
            </w:r>
          </w:p>
        </w:tc>
      </w:tr>
      <w:tr w:rsidR="003B22A0"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Anmerkungen</w:t>
            </w:r>
            <w:proofErr w:type="spellEnd"/>
            <w:r>
              <w:t>:</w:t>
            </w:r>
          </w:p>
        </w:tc>
      </w:tr>
      <w:tr w:rsidR="003B22A0">
        <w:trPr>
          <w:trHeight w:val="787"/>
        </w:trPr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5" w:name="Text14"/>
            <w:bookmarkStart w:id="6" w:name="Text141"/>
            <w:bookmarkEnd w:id="5"/>
            <w:r w:rsidR="0074313B">
              <w:t>     </w:t>
            </w:r>
            <w:bookmarkEnd w:id="6"/>
            <w:r>
              <w:fldChar w:fldCharType="end"/>
            </w:r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Einstellung</w:t>
            </w:r>
            <w:proofErr w:type="spellEnd"/>
            <w:r>
              <w:t xml:space="preserve"> auf </w:t>
            </w:r>
            <w:proofErr w:type="spellStart"/>
            <w:r>
              <w:t>Kostenstelle</w:t>
            </w:r>
            <w:proofErr w:type="spellEnd"/>
            <w:r>
              <w:t xml:space="preserve">: 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53_6827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7" w:name="docs-internal-guid-24279185-13fe-1594-88"/>
            <w:bookmarkStart w:id="8" w:name="__Fieldmark__53_682716427"/>
            <w:bookmarkEnd w:id="7"/>
            <w:bookmarkEnd w:id="8"/>
            <w:r w:rsidR="0074313B">
              <w:rPr>
                <w:rFonts w:ascii="Museo Sans 500" w:hAnsi="Museo Sans 500"/>
                <w:color w:val="000000"/>
              </w:rPr>
              <w:t>1013103</w:t>
            </w:r>
            <w:r>
              <w:fldChar w:fldCharType="end"/>
            </w:r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Ausschreibungsdauer</w:t>
            </w:r>
            <w:proofErr w:type="spellEnd"/>
            <w:r>
              <w:t>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74313B">
            <w:r>
              <w:t xml:space="preserve">6 </w:t>
            </w:r>
            <w:proofErr w:type="spellStart"/>
            <w:r>
              <w:t>Monate</w:t>
            </w:r>
            <w:proofErr w:type="spellEnd"/>
          </w:p>
        </w:tc>
      </w:tr>
      <w:tr w:rsidR="003B22A0">
        <w:trPr>
          <w:trHeight w:val="507"/>
        </w:trPr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Pr>
              <w:rPr>
                <w:lang w:val="de-DE"/>
              </w:rPr>
            </w:pPr>
            <w:r>
              <w:rPr>
                <w:lang w:val="de-DE"/>
              </w:rPr>
              <w:t>Wo soll die Ausschreibung erfolgen: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pPr>
              <w:tabs>
                <w:tab w:val="left" w:pos="301"/>
                <w:tab w:val="left" w:pos="2427"/>
                <w:tab w:val="left" w:pos="3912"/>
              </w:tabs>
            </w:pPr>
            <w:sdt>
              <w:sdtPr>
                <w:id w:val="314258516"/>
              </w:sdtPr>
              <w:sdtContent>
                <w:bookmarkStart w:id="9" w:name="__DdeLink__280_682716427"/>
                <w:r w:rsidR="0074313B">
                  <w:rPr>
                    <w:rFonts w:ascii="OpenSymbol" w:eastAsia="OpenSymbol" w:hAnsi="OpenSymbol" w:cs="OpenSymbol"/>
                    <w:sz w:val="24"/>
                    <w:lang w:val="de-DE"/>
                  </w:rPr>
                  <w:t>☑</w:t>
                </w:r>
              </w:sdtContent>
            </w:sdt>
            <w:bookmarkEnd w:id="9"/>
            <w:r w:rsidR="0074313B">
              <w:rPr>
                <w:lang w:val="de-DE"/>
              </w:rPr>
              <w:tab/>
              <w:t xml:space="preserve">eigene Homepage   </w:t>
            </w:r>
            <w:sdt>
              <w:sdtPr>
                <w:id w:val="979566603"/>
              </w:sdtPr>
              <w:sdtContent>
                <w:r w:rsidR="0074313B">
                  <w:rPr>
                    <w:rFonts w:ascii="OpenSymbol" w:eastAsia="OpenSymbol" w:hAnsi="OpenSymbol" w:cs="OpenSymbol"/>
                    <w:sz w:val="24"/>
                    <w:lang w:val="de-DE"/>
                  </w:rPr>
                  <w:t>☑</w:t>
                </w:r>
              </w:sdtContent>
            </w:sdt>
            <w:r w:rsidR="0074313B">
              <w:rPr>
                <w:sz w:val="24"/>
                <w:lang w:val="de-DE"/>
              </w:rPr>
              <w:tab/>
            </w:r>
            <w:proofErr w:type="spellStart"/>
            <w:r w:rsidR="0074313B">
              <w:rPr>
                <w:lang w:val="de-DE"/>
              </w:rPr>
              <w:t>TUM-Portal</w:t>
            </w:r>
            <w:proofErr w:type="spellEnd"/>
            <w:r w:rsidR="0074313B">
              <w:rPr>
                <w:lang w:val="de-DE"/>
              </w:rPr>
              <w:t xml:space="preserve"> </w:t>
            </w:r>
          </w:p>
          <w:p w:rsidR="003B22A0" w:rsidRDefault="003B22A0">
            <w:pPr>
              <w:tabs>
                <w:tab w:val="left" w:pos="301"/>
                <w:tab w:val="left" w:pos="2427"/>
                <w:tab w:val="left" w:pos="3912"/>
              </w:tabs>
            </w:pPr>
            <w:sdt>
              <w:sdtPr>
                <w:id w:val="1620895466"/>
              </w:sdtPr>
              <w:sdtContent>
                <w:r w:rsidR="0074313B">
                  <w:rPr>
                    <w:rFonts w:ascii="MS Gothic" w:eastAsia="MS Gothic" w:hAnsi="MS Gothic"/>
                    <w:sz w:val="24"/>
                    <w:lang w:val="de-DE"/>
                  </w:rPr>
                  <w:t>☐</w:t>
                </w:r>
              </w:sdtContent>
            </w:sdt>
            <w:r w:rsidR="0074313B">
              <w:rPr>
                <w:lang w:val="de-DE"/>
              </w:rPr>
              <w:tab/>
              <w:t xml:space="preserve">Anzeigen                  </w:t>
            </w:r>
            <w:sdt>
              <w:sdtPr>
                <w:id w:val="406686384"/>
              </w:sdtPr>
              <w:sdtContent>
                <w:r w:rsidR="0074313B">
                  <w:rPr>
                    <w:rFonts w:ascii="MS Gothic" w:eastAsia="MS Gothic" w:hAnsi="MS Gothic"/>
                    <w:sz w:val="24"/>
                    <w:lang w:val="de-DE"/>
                  </w:rPr>
                  <w:t>☐</w:t>
                </w:r>
              </w:sdtContent>
            </w:sdt>
            <w:r w:rsidR="0074313B">
              <w:rPr>
                <w:lang w:val="de-DE"/>
              </w:rPr>
              <w:tab/>
            </w:r>
            <w:r>
              <w:fldChar w:fldCharType="begin">
                <w:ffData>
                  <w:name w:val="__Fieldmark__83_6827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0" w:name="__Fieldmark__83_682716427"/>
            <w:bookmarkEnd w:id="10"/>
            <w:r w:rsidR="0074313B">
              <w:rPr>
                <w:u w:val="single"/>
              </w:rPr>
              <w:t>     </w:t>
            </w:r>
            <w:r>
              <w:fldChar w:fldCharType="end"/>
            </w:r>
          </w:p>
          <w:p w:rsidR="003B22A0" w:rsidRDefault="003B22A0">
            <w:pPr>
              <w:rPr>
                <w:lang w:val="de-DE"/>
              </w:rPr>
            </w:pPr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Pr>
              <w:rPr>
                <w:lang w:val="de-DE"/>
              </w:rPr>
            </w:pPr>
            <w:r>
              <w:rPr>
                <w:lang w:val="de-DE"/>
              </w:rPr>
              <w:t>Anzeigenschaltung bei: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pPr>
              <w:tabs>
                <w:tab w:val="left" w:pos="301"/>
                <w:tab w:val="left" w:pos="2427"/>
                <w:tab w:val="left" w:pos="3912"/>
              </w:tabs>
            </w:pPr>
            <w:r>
              <w:fldChar w:fldCharType="begin">
                <w:ffData>
                  <w:name w:val="__Fieldmark__92_6827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1" w:name="__Fieldmark__92_682716427"/>
            <w:bookmarkEnd w:id="11"/>
            <w:r w:rsidR="0074313B">
              <w:t>     </w:t>
            </w:r>
            <w:r>
              <w:fldChar w:fldCharType="end"/>
            </w:r>
          </w:p>
        </w:tc>
      </w:tr>
      <w:tr w:rsidR="003B22A0">
        <w:trPr>
          <w:trHeight w:val="320"/>
        </w:trPr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B22A0" w:rsidRDefault="0074313B">
            <w:pPr>
              <w:rPr>
                <w:lang w:val="de-DE"/>
              </w:rPr>
            </w:pPr>
            <w:r>
              <w:rPr>
                <w:lang w:val="de-DE"/>
              </w:rPr>
              <w:t xml:space="preserve">Evtl. Kosten für Anzeige 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101_68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2" w:name="__Fieldmark__101_682716427"/>
            <w:bookmarkEnd w:id="12"/>
            <w:r w:rsidR="0074313B">
              <w:t>     </w:t>
            </w:r>
            <w:r>
              <w:fldChar w:fldCharType="end"/>
            </w:r>
            <w:r w:rsidR="0074313B">
              <w:t xml:space="preserve"> €</w:t>
            </w:r>
          </w:p>
        </w:tc>
      </w:tr>
      <w:tr w:rsidR="003B22A0">
        <w:trPr>
          <w:trHeight w:val="520"/>
        </w:trPr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pPr>
              <w:rPr>
                <w:lang w:val="de-DE"/>
              </w:rPr>
            </w:pPr>
          </w:p>
        </w:tc>
      </w:tr>
      <w:tr w:rsidR="003B22A0"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r>
              <w:t>Datum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Genehmigung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FL</w:t>
            </w:r>
          </w:p>
        </w:tc>
      </w:tr>
      <w:tr w:rsidR="003B22A0">
        <w:trPr>
          <w:trHeight w:val="657"/>
        </w:trPr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74313B">
            <w:r>
              <w:t>14.04.2016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</w:tr>
    </w:tbl>
    <w:p w:rsidR="003B22A0" w:rsidRDefault="003B22A0"/>
    <w:p w:rsidR="003B22A0" w:rsidRDefault="003B22A0"/>
    <w:tbl>
      <w:tblPr>
        <w:tblW w:w="9356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/>
      </w:tblPr>
      <w:tblGrid>
        <w:gridCol w:w="2977"/>
        <w:gridCol w:w="6379"/>
      </w:tblGrid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r>
              <w:t>Datum</w:t>
            </w:r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Genehmigung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GF</w:t>
            </w:r>
          </w:p>
        </w:tc>
      </w:tr>
      <w:tr w:rsidR="003B22A0">
        <w:trPr>
          <w:trHeight w:val="625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</w:tr>
    </w:tbl>
    <w:p w:rsidR="003B22A0" w:rsidRDefault="003B22A0">
      <w:pPr>
        <w:jc w:val="both"/>
      </w:pPr>
    </w:p>
    <w:p w:rsidR="003B22A0" w:rsidRDefault="0074313B">
      <w:proofErr w:type="spellStart"/>
      <w:r>
        <w:t>Bewerbermanagement</w:t>
      </w:r>
      <w:proofErr w:type="spellEnd"/>
      <w:r>
        <w:t>:</w:t>
      </w:r>
    </w:p>
    <w:p w:rsidR="003B22A0" w:rsidRDefault="003B22A0"/>
    <w:tbl>
      <w:tblPr>
        <w:tblW w:w="9356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/>
      </w:tblPr>
      <w:tblGrid>
        <w:gridCol w:w="2977"/>
        <w:gridCol w:w="6379"/>
      </w:tblGrid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Kennziffer</w:t>
            </w:r>
            <w:proofErr w:type="spellEnd"/>
            <w:r>
              <w:t xml:space="preserve">: </w:t>
            </w:r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177_68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3" w:name="__Fieldmark__177_682716427"/>
            <w:bookmarkEnd w:id="13"/>
            <w:r w:rsidR="0074313B">
              <w:t>     </w:t>
            </w:r>
            <w:r>
              <w:fldChar w:fldCharType="end"/>
            </w:r>
          </w:p>
        </w:tc>
      </w:tr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Anzeigen</w:t>
            </w:r>
            <w:proofErr w:type="spellEnd"/>
            <w:r>
              <w:t xml:space="preserve"> </w:t>
            </w:r>
            <w:proofErr w:type="spellStart"/>
            <w:r>
              <w:t>onlinestellung</w:t>
            </w:r>
            <w:proofErr w:type="spellEnd"/>
            <w:r>
              <w:t>:</w:t>
            </w:r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186_68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4" w:name="__Fieldmark__186_682716427"/>
            <w:bookmarkEnd w:id="14"/>
            <w:r w:rsidR="0074313B">
              <w:t>     </w:t>
            </w:r>
            <w:r>
              <w:fldChar w:fldCharType="end"/>
            </w:r>
          </w:p>
        </w:tc>
      </w:tr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Angebote</w:t>
            </w:r>
            <w:proofErr w:type="spellEnd"/>
            <w:r>
              <w:t xml:space="preserve"> </w:t>
            </w:r>
            <w:proofErr w:type="spellStart"/>
            <w:r>
              <w:t>Anzeigen</w:t>
            </w:r>
            <w:proofErr w:type="spellEnd"/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195_68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5" w:name="__Fieldmark__195_682716427"/>
            <w:bookmarkEnd w:id="15"/>
            <w:r w:rsidR="0074313B">
              <w:t>     </w:t>
            </w:r>
            <w:r>
              <w:fldChar w:fldCharType="end"/>
            </w:r>
          </w:p>
          <w:p w:rsidR="003B22A0" w:rsidRDefault="003B22A0"/>
          <w:p w:rsidR="003B22A0" w:rsidRDefault="003B22A0"/>
          <w:p w:rsidR="003B22A0" w:rsidRDefault="003B22A0"/>
        </w:tc>
      </w:tr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r>
              <w:t xml:space="preserve">Interne </w:t>
            </w:r>
            <w:proofErr w:type="spellStart"/>
            <w:r>
              <w:t>Vermerke</w:t>
            </w:r>
            <w:proofErr w:type="spellEnd"/>
            <w:r>
              <w:t>:</w:t>
            </w:r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>
            <w:r>
              <w:fldChar w:fldCharType="begin">
                <w:ffData>
                  <w:name w:val="__Fieldmark__204_682"/>
                  <w:enabled/>
                  <w:calcOnExit w:val="0"/>
                  <w:textInput/>
                </w:ffData>
              </w:fldChar>
            </w:r>
            <w:r w:rsidR="0074313B">
              <w:instrText>FORMTEXT</w:instrText>
            </w:r>
            <w:r>
              <w:fldChar w:fldCharType="separate"/>
            </w:r>
            <w:bookmarkStart w:id="16" w:name="__Fieldmark__204_682716427"/>
            <w:bookmarkEnd w:id="16"/>
            <w:r w:rsidR="0074313B">
              <w:t>     </w:t>
            </w:r>
            <w:r>
              <w:fldChar w:fldCharType="end"/>
            </w:r>
          </w:p>
          <w:p w:rsidR="003B22A0" w:rsidRDefault="003B22A0"/>
          <w:p w:rsidR="003B22A0" w:rsidRDefault="003B22A0"/>
          <w:p w:rsidR="003B22A0" w:rsidRDefault="003B22A0"/>
        </w:tc>
      </w:tr>
      <w:tr w:rsidR="003B22A0">
        <w:trPr>
          <w:trHeight w:val="359"/>
        </w:trPr>
        <w:tc>
          <w:tcPr>
            <w:tcW w:w="9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</w:tr>
      <w:tr w:rsidR="003B22A0"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r>
              <w:t>Datum</w:t>
            </w:r>
          </w:p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2" w:color="auto" w:fill="auto"/>
            <w:tcMar>
              <w:left w:w="108" w:type="dxa"/>
            </w:tcMar>
          </w:tcPr>
          <w:p w:rsidR="003B22A0" w:rsidRDefault="0074313B">
            <w:proofErr w:type="spellStart"/>
            <w:r>
              <w:t>Unterschrift</w:t>
            </w:r>
            <w:proofErr w:type="spellEnd"/>
          </w:p>
        </w:tc>
      </w:tr>
      <w:tr w:rsidR="003B22A0">
        <w:trPr>
          <w:trHeight w:val="600"/>
        </w:trPr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  <w:tc>
          <w:tcPr>
            <w:tcW w:w="6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22A0" w:rsidRDefault="003B22A0"/>
        </w:tc>
      </w:tr>
    </w:tbl>
    <w:p w:rsidR="003B22A0" w:rsidRDefault="003B22A0"/>
    <w:p w:rsidR="003B22A0" w:rsidRDefault="003B22A0"/>
    <w:p w:rsidR="003B22A0" w:rsidRDefault="003B22A0"/>
    <w:p w:rsidR="003B22A0" w:rsidRDefault="003B22A0">
      <w:pPr>
        <w:ind w:firstLine="720"/>
      </w:pPr>
    </w:p>
    <w:p w:rsidR="003B22A0" w:rsidRDefault="003B22A0"/>
    <w:p w:rsidR="003B22A0" w:rsidRDefault="003B22A0"/>
    <w:p w:rsidR="003B22A0" w:rsidRDefault="003B22A0"/>
    <w:sectPr w:rsidR="003B22A0" w:rsidSect="003B22A0">
      <w:headerReference w:type="default" r:id="rId5"/>
      <w:footerReference w:type="default" r:id="rId6"/>
      <w:pgSz w:w="11906" w:h="16838"/>
      <w:pgMar w:top="1843" w:right="1418" w:bottom="289" w:left="1418" w:header="1134" w:footer="0" w:gutter="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useo Sans 50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seo Sans 70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2A0" w:rsidRDefault="0074313B">
    <w:pPr>
      <w:rPr>
        <w:color w:val="808080" w:themeColor="background1" w:themeShade="80"/>
      </w:rPr>
    </w:pPr>
    <w:proofErr w:type="spellStart"/>
    <w:r>
      <w:rPr>
        <w:color w:val="808080" w:themeColor="background1" w:themeShade="80"/>
      </w:rPr>
      <w:t>Vorlage</w:t>
    </w:r>
    <w:proofErr w:type="spellEnd"/>
    <w:r>
      <w:rPr>
        <w:color w:val="808080" w:themeColor="background1" w:themeShade="80"/>
      </w:rPr>
      <w:t xml:space="preserve"> Stand 05//2014 AS</w:t>
    </w:r>
  </w:p>
  <w:p w:rsidR="003B22A0" w:rsidRDefault="003B22A0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2A0" w:rsidRDefault="003B22A0">
    <w:pPr>
      <w:pStyle w:val="Header"/>
    </w:pPr>
  </w:p>
  <w:p w:rsidR="003B22A0" w:rsidRDefault="0074313B">
    <w:pPr>
      <w:pStyle w:val="Header"/>
      <w:rPr>
        <w:b/>
      </w:rPr>
    </w:pPr>
    <w:r>
      <w:rPr>
        <w:noProof/>
      </w:rPr>
      <w:drawing>
        <wp:anchor distT="0" distB="635" distL="114300" distR="114300" simplePos="0" relativeHeight="3" behindDoc="1" locked="0" layoutInCell="1" allowOverlap="1">
          <wp:simplePos x="0" y="0"/>
          <wp:positionH relativeFrom="page">
            <wp:posOffset>4667250</wp:posOffset>
          </wp:positionH>
          <wp:positionV relativeFrom="page">
            <wp:posOffset>180975</wp:posOffset>
          </wp:positionV>
          <wp:extent cx="2533650" cy="1275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1275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/>
      </w:rPr>
      <w:t>Antrag</w:t>
    </w:r>
    <w:proofErr w:type="spellEnd"/>
    <w:r>
      <w:rPr>
        <w:b/>
      </w:rPr>
      <w:t xml:space="preserve"> auf </w:t>
    </w:r>
    <w:proofErr w:type="spellStart"/>
    <w:r>
      <w:rPr>
        <w:b/>
      </w:rPr>
      <w:t>Stellenausschreibung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B22A0"/>
    <w:rsid w:val="003B22A0"/>
    <w:rsid w:val="0074313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locked="1" w:uiPriority="9" w:unhideWhenUsed="0" w:qFormat="1"/>
    <w:lsdException w:name="heading 4" w:locked="1" w:uiPriority="9" w:unhideWhenUsed="0" w:qFormat="1"/>
    <w:lsdException w:name="heading 5" w:locked="1" w:uiPriority="9" w:unhideWhenUsed="0" w:qFormat="1"/>
    <w:lsdException w:name="heading 6" w:locked="1" w:uiPriority="9" w:unhideWhenUsed="0" w:qFormat="1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7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407CE"/>
    <w:pPr>
      <w:keepNext/>
      <w:keepLines/>
      <w:spacing w:beforeAutospacing="1" w:afterAutospacing="1"/>
      <w:outlineLvl w:val="0"/>
    </w:pPr>
    <w:rPr>
      <w:rFonts w:asciiTheme="majorHAnsi" w:eastAsiaTheme="majorEastAsia" w:hAnsiTheme="majorHAnsi" w:cstheme="majorBidi"/>
      <w:bCs/>
      <w:caps/>
      <w:color w:val="003CDB" w:themeColor="text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407CE"/>
    <w:pPr>
      <w:keepNext/>
      <w:keepLines/>
      <w:spacing w:beforeAutospacing="1" w:afterAutospacing="1"/>
      <w:outlineLvl w:val="1"/>
    </w:pPr>
    <w:rPr>
      <w:rFonts w:asciiTheme="majorHAnsi" w:eastAsiaTheme="majorEastAsia" w:hAnsiTheme="majorHAnsi" w:cstheme="majorBidi"/>
      <w:bCs/>
      <w:color w:val="003CDB" w:themeColor="text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675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914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675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1026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0267"/>
  </w:style>
  <w:style w:type="character" w:customStyle="1" w:styleId="FooterChar">
    <w:name w:val="Footer Char"/>
    <w:basedOn w:val="DefaultParagraphFont"/>
    <w:link w:val="Footer"/>
    <w:uiPriority w:val="99"/>
    <w:qFormat/>
    <w:rsid w:val="00510267"/>
  </w:style>
  <w:style w:type="character" w:customStyle="1" w:styleId="Heading1Char">
    <w:name w:val="Heading 1 Char"/>
    <w:basedOn w:val="DefaultParagraphFont"/>
    <w:link w:val="Heading1"/>
    <w:uiPriority w:val="9"/>
    <w:semiHidden/>
    <w:qFormat/>
    <w:rsid w:val="001E222B"/>
    <w:rPr>
      <w:rFonts w:asciiTheme="majorHAnsi" w:eastAsiaTheme="majorEastAsia" w:hAnsiTheme="majorHAnsi" w:cstheme="majorBidi"/>
      <w:bCs/>
      <w:caps/>
      <w:color w:val="003CDB" w:themeColor="text2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E222B"/>
    <w:rPr>
      <w:rFonts w:asciiTheme="majorHAnsi" w:eastAsiaTheme="majorEastAsia" w:hAnsiTheme="majorHAnsi" w:cstheme="majorBidi"/>
      <w:bCs/>
      <w:color w:val="003CDB" w:themeColor="text2"/>
      <w:sz w:val="20"/>
      <w:szCs w:val="26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sid w:val="000407CE"/>
    <w:rPr>
      <w:rFonts w:asciiTheme="majorHAnsi" w:eastAsiaTheme="majorEastAsia" w:hAnsiTheme="majorHAnsi" w:cstheme="majorBidi"/>
      <w:caps/>
      <w:color w:val="003CDB" w:themeColor="text2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0407CE"/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character" w:styleId="Strong">
    <w:name w:val="Strong"/>
    <w:basedOn w:val="DefaultParagraphFont"/>
    <w:qFormat/>
    <w:rsid w:val="00161C02"/>
    <w:rPr>
      <w:rFonts w:ascii="Museo Sans 700" w:hAnsi="Museo Sans 700"/>
      <w:b w:val="0"/>
      <w:bCs/>
    </w:rPr>
  </w:style>
  <w:style w:type="character" w:styleId="IntenseEmphasis">
    <w:name w:val="Intense Emphasis"/>
    <w:basedOn w:val="DefaultParagraphFont"/>
    <w:uiPriority w:val="21"/>
    <w:qFormat/>
    <w:rsid w:val="00161C02"/>
    <w:rPr>
      <w:rFonts w:ascii="Museo Sans 700" w:hAnsi="Museo Sans 700"/>
      <w:b w:val="0"/>
      <w:bCs/>
      <w:i/>
      <w:iCs/>
      <w:color w:val="13294B" w:themeColor="accent1"/>
    </w:rPr>
  </w:style>
  <w:style w:type="character" w:styleId="SubtleEmphasis">
    <w:name w:val="Subtle Emphasis"/>
    <w:basedOn w:val="DefaultParagraphFont"/>
    <w:uiPriority w:val="19"/>
    <w:qFormat/>
    <w:rsid w:val="009F0A9E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6751A"/>
    <w:rPr>
      <w:rFonts w:asciiTheme="majorHAnsi" w:eastAsiaTheme="majorEastAsia" w:hAnsiTheme="majorHAnsi" w:cstheme="majorBidi"/>
      <w:i/>
      <w:iCs/>
      <w:color w:val="091425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6751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Heading">
    <w:name w:val="Heading"/>
    <w:basedOn w:val="Normal"/>
    <w:next w:val="TextBody"/>
    <w:qFormat/>
    <w:rsid w:val="003B22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B22A0"/>
    <w:pPr>
      <w:spacing w:after="140" w:line="288" w:lineRule="auto"/>
    </w:pPr>
  </w:style>
  <w:style w:type="paragraph" w:styleId="List">
    <w:name w:val="List"/>
    <w:basedOn w:val="TextBody"/>
    <w:rsid w:val="003B22A0"/>
    <w:rPr>
      <w:rFonts w:cs="FreeSans"/>
    </w:rPr>
  </w:style>
  <w:style w:type="paragraph" w:styleId="Caption">
    <w:name w:val="caption"/>
    <w:basedOn w:val="Normal"/>
    <w:qFormat/>
    <w:rsid w:val="003B22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B22A0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0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26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10267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semiHidden/>
    <w:qFormat/>
    <w:rsid w:val="004A7B7F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2A7E0F"/>
    <w:pPr>
      <w:spacing w:after="260"/>
      <w:contextualSpacing/>
    </w:pPr>
    <w:rPr>
      <w:rFonts w:asciiTheme="majorHAnsi" w:eastAsiaTheme="majorEastAsia" w:hAnsiTheme="majorHAnsi" w:cstheme="majorBidi"/>
      <w:caps/>
      <w:color w:val="003CDB" w:themeColor="text2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2A7E0F"/>
    <w:pPr>
      <w:spacing w:after="140"/>
    </w:pPr>
    <w:rPr>
      <w:rFonts w:asciiTheme="majorHAnsi" w:eastAsiaTheme="majorEastAsia" w:hAnsiTheme="majorHAnsi" w:cstheme="majorBidi"/>
      <w:iCs/>
      <w:color w:val="003CDB" w:themeColor="text2"/>
      <w:spacing w:val="15"/>
      <w:sz w:val="28"/>
      <w:szCs w:val="24"/>
    </w:rPr>
  </w:style>
  <w:style w:type="paragraph" w:customStyle="1" w:styleId="FrameContents">
    <w:name w:val="Frame Contents"/>
    <w:basedOn w:val="Normal"/>
    <w:qFormat/>
    <w:rsid w:val="003B22A0"/>
  </w:style>
  <w:style w:type="table" w:styleId="TableGrid">
    <w:name w:val="Table Grid"/>
    <w:basedOn w:val="TableNormal"/>
    <w:uiPriority w:val="59"/>
    <w:rsid w:val="005D58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fortiss">
      <a:dk1>
        <a:srgbClr val="000000"/>
      </a:dk1>
      <a:lt1>
        <a:srgbClr val="FFFFFF"/>
      </a:lt1>
      <a:dk2>
        <a:srgbClr val="003CDB"/>
      </a:dk2>
      <a:lt2>
        <a:srgbClr val="FFFFFF"/>
      </a:lt2>
      <a:accent1>
        <a:srgbClr val="13294B"/>
      </a:accent1>
      <a:accent2>
        <a:srgbClr val="75787B"/>
      </a:accent2>
      <a:accent3>
        <a:srgbClr val="A69F88"/>
      </a:accent3>
      <a:accent4>
        <a:srgbClr val="CE0058"/>
      </a:accent4>
      <a:accent5>
        <a:srgbClr val="00AB84"/>
      </a:accent5>
      <a:accent6>
        <a:srgbClr val="FEDD00"/>
      </a:accent6>
      <a:hlink>
        <a:srgbClr val="003CDB"/>
      </a:hlink>
      <a:folHlink>
        <a:srgbClr val="003CDB"/>
      </a:folHlink>
    </a:clrScheme>
    <a:fontScheme name="fortiss">
      <a:majorFont>
        <a:latin typeface="Museo Sans 500"/>
        <a:ea typeface=""/>
        <a:cs typeface=""/>
      </a:majorFont>
      <a:minorFont>
        <a:latin typeface="Museo Sans 500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9DFD4-2AD7-3B47-BEAE-8188B528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Macintosh Word</Application>
  <DocSecurity>0</DocSecurity>
  <Lines>7</Lines>
  <Paragraphs>1</Paragraphs>
  <ScaleCrop>false</ScaleCrop>
  <Company>University of Geneva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Stellenausschreibung</dc:title>
  <dc:creator>Alexandra Schneider</dc:creator>
  <cp:lastModifiedBy>Levi Lucio</cp:lastModifiedBy>
  <cp:revision>2</cp:revision>
  <cp:lastPrinted>2014-07-16T13:48:00Z</cp:lastPrinted>
  <dcterms:created xsi:type="dcterms:W3CDTF">2016-04-28T09:34:00Z</dcterms:created>
  <dcterms:modified xsi:type="dcterms:W3CDTF">2016-04-28T09:34:00Z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