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013B" w14:textId="7EDC0304" w:rsidR="00C33F67" w:rsidRPr="004F37A8" w:rsidRDefault="004F37A8" w:rsidP="004F37A8">
      <w:pPr>
        <w:spacing w:line="480" w:lineRule="auto"/>
        <w:jc w:val="center"/>
        <w:rPr>
          <w:sz w:val="28"/>
          <w:szCs w:val="28"/>
        </w:rPr>
      </w:pPr>
      <w:r w:rsidRPr="004F37A8">
        <w:rPr>
          <w:sz w:val="28"/>
          <w:szCs w:val="28"/>
        </w:rPr>
        <w:t xml:space="preserve">Insight Report </w:t>
      </w:r>
    </w:p>
    <w:p w14:paraId="596C9C93" w14:textId="11E68DCD" w:rsidR="004F37A8" w:rsidRDefault="004F37A8" w:rsidP="004F37A8">
      <w:pPr>
        <w:spacing w:line="480" w:lineRule="auto"/>
      </w:pPr>
      <w:r>
        <w:t>Given the provided data, we can deduct three conclusions about crowdfunding campaigns.</w:t>
      </w:r>
    </w:p>
    <w:p w14:paraId="450372A7" w14:textId="3001FB59" w:rsidR="004F37A8" w:rsidRDefault="005D22D6" w:rsidP="004F37A8">
      <w:pPr>
        <w:pStyle w:val="ListParagraph"/>
        <w:numPr>
          <w:ilvl w:val="0"/>
          <w:numId w:val="1"/>
        </w:numPr>
        <w:spacing w:line="480" w:lineRule="auto"/>
      </w:pPr>
      <w:r>
        <w:t>Out of all countries, t</w:t>
      </w:r>
      <w:r w:rsidR="004F37A8">
        <w:t xml:space="preserve">he parent categories </w:t>
      </w:r>
      <w:r w:rsidR="00A37036">
        <w:t>“t</w:t>
      </w:r>
      <w:r w:rsidR="004F37A8">
        <w:t>heatre, film &amp; video, and music</w:t>
      </w:r>
      <w:r w:rsidR="00A37036">
        <w:t>”</w:t>
      </w:r>
      <w:r w:rsidR="004F37A8">
        <w:t xml:space="preserve"> had the highest amount of successful crowdfunding campaigns</w:t>
      </w:r>
      <w:r w:rsidR="00A37036">
        <w:t>, with “theatre” ranking as the highest among the three parent categories.</w:t>
      </w:r>
    </w:p>
    <w:p w14:paraId="3925FEB9" w14:textId="49839278" w:rsidR="00A37036" w:rsidRDefault="005D22D6" w:rsidP="004F37A8">
      <w:pPr>
        <w:pStyle w:val="ListParagraph"/>
        <w:numPr>
          <w:ilvl w:val="0"/>
          <w:numId w:val="1"/>
        </w:numPr>
        <w:spacing w:line="480" w:lineRule="auto"/>
      </w:pPr>
      <w:r>
        <w:t>Out of all countries and parent categories, t</w:t>
      </w:r>
      <w:r w:rsidR="00A37036">
        <w:t>he sub-category “plays” had the highest number of successful crowdfunding campaigns of any sub-category.</w:t>
      </w:r>
    </w:p>
    <w:p w14:paraId="6BE1383B" w14:textId="7DDB013D" w:rsidR="00E91E30" w:rsidRDefault="005D22D6" w:rsidP="00E91E30">
      <w:pPr>
        <w:pStyle w:val="ListParagraph"/>
        <w:numPr>
          <w:ilvl w:val="0"/>
          <w:numId w:val="1"/>
        </w:numPr>
        <w:spacing w:line="480" w:lineRule="auto"/>
      </w:pPr>
      <w:r>
        <w:t xml:space="preserve">Out of all parent categories and years campaigns took place, crowdfunding campaigns tended to be most successful in the months of June and July.  </w:t>
      </w:r>
    </w:p>
    <w:p w14:paraId="55CB75BF" w14:textId="77777777" w:rsidR="00E91E30" w:rsidRDefault="00E91E30" w:rsidP="00E91E30">
      <w:pPr>
        <w:spacing w:line="480" w:lineRule="auto"/>
      </w:pPr>
    </w:p>
    <w:p w14:paraId="658DDA89" w14:textId="25E23A69" w:rsidR="00E91E30" w:rsidRDefault="00E91E30" w:rsidP="00E91E30">
      <w:pPr>
        <w:spacing w:line="480" w:lineRule="auto"/>
      </w:pPr>
      <w:r>
        <w:t>The limitations of this dataset include:</w:t>
      </w:r>
    </w:p>
    <w:p w14:paraId="72E78FB4" w14:textId="77777777" w:rsidR="008A780C" w:rsidRDefault="008A780C" w:rsidP="00E91E30">
      <w:pPr>
        <w:spacing w:line="480" w:lineRule="auto"/>
      </w:pPr>
    </w:p>
    <w:p w14:paraId="0B88DF05" w14:textId="77777777" w:rsidR="00E91E30" w:rsidRDefault="00E91E30" w:rsidP="00E91E30">
      <w:pPr>
        <w:spacing w:line="480" w:lineRule="auto"/>
      </w:pPr>
    </w:p>
    <w:p w14:paraId="056F984E" w14:textId="7B244F53" w:rsidR="00E91E30" w:rsidRDefault="00E91E30" w:rsidP="0093249C">
      <w:pPr>
        <w:spacing w:line="480" w:lineRule="auto"/>
        <w:ind w:firstLine="720"/>
      </w:pPr>
      <w:r>
        <w:t xml:space="preserve">We could include a table and graph representing the parent categories </w:t>
      </w:r>
      <w:r w:rsidR="0093249C">
        <w:t>and their relative</w:t>
      </w:r>
      <w:r>
        <w:t xml:space="preserve"> amount of donations pledged. </w:t>
      </w:r>
      <w:r w:rsidR="004E7974">
        <w:t xml:space="preserve">Additionally, we could include this representation based upon the subcategories </w:t>
      </w:r>
      <w:r w:rsidR="0093249C">
        <w:t>and their relative</w:t>
      </w:r>
      <w:r w:rsidR="004E7974">
        <w:t xml:space="preserve"> amount of donations pledged. These visualizations could allow us to make predictions about which </w:t>
      </w:r>
      <w:r w:rsidR="0093249C">
        <w:t xml:space="preserve">types of campaigns typically receive the most funding based on parent category and subcategory. </w:t>
      </w:r>
      <w:r w:rsidR="000D133B">
        <w:t xml:space="preserve">It could also be valuable to add a table and graph representing the amount of successful, failed, and cancelled campaigns </w:t>
      </w:r>
      <w:r w:rsidR="004D0F6E">
        <w:t>relative to the year they took place</w:t>
      </w:r>
      <w:r w:rsidR="000D133B">
        <w:t xml:space="preserve">. This would allow us to visualize which years had the highest </w:t>
      </w:r>
      <w:proofErr w:type="gramStart"/>
      <w:r w:rsidR="000D133B">
        <w:t>amount</w:t>
      </w:r>
      <w:proofErr w:type="gramEnd"/>
      <w:r w:rsidR="000D133B">
        <w:t xml:space="preserve"> of successful campaigns, which can be used to make historical predictions. </w:t>
      </w:r>
    </w:p>
    <w:p w14:paraId="02C1DB3B" w14:textId="77777777" w:rsidR="0093249C" w:rsidRDefault="0093249C" w:rsidP="00E91E30">
      <w:pPr>
        <w:spacing w:line="480" w:lineRule="auto"/>
      </w:pPr>
    </w:p>
    <w:p w14:paraId="42B41A81" w14:textId="77777777" w:rsidR="00E91E30" w:rsidRDefault="00E91E30" w:rsidP="00E91E30">
      <w:pPr>
        <w:spacing w:line="480" w:lineRule="auto"/>
      </w:pPr>
    </w:p>
    <w:sectPr w:rsidR="00E91E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C42C" w14:textId="77777777" w:rsidR="00BD32AD" w:rsidRDefault="00BD32AD" w:rsidP="004F37A8">
      <w:r>
        <w:separator/>
      </w:r>
    </w:p>
  </w:endnote>
  <w:endnote w:type="continuationSeparator" w:id="0">
    <w:p w14:paraId="7262063D" w14:textId="77777777" w:rsidR="00BD32AD" w:rsidRDefault="00BD32AD" w:rsidP="004F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6D44C" w14:textId="77777777" w:rsidR="00BD32AD" w:rsidRDefault="00BD32AD" w:rsidP="004F37A8">
      <w:r>
        <w:separator/>
      </w:r>
    </w:p>
  </w:footnote>
  <w:footnote w:type="continuationSeparator" w:id="0">
    <w:p w14:paraId="505EE480" w14:textId="77777777" w:rsidR="00BD32AD" w:rsidRDefault="00BD32AD" w:rsidP="004F3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4416" w14:textId="4652A2B2" w:rsidR="004F37A8" w:rsidRDefault="004F37A8" w:rsidP="004F37A8">
    <w:pPr>
      <w:pStyle w:val="Header"/>
      <w:jc w:val="right"/>
    </w:pPr>
    <w:r>
      <w:t>Levi McLeod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31B"/>
    <w:multiLevelType w:val="hybridMultilevel"/>
    <w:tmpl w:val="9A787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4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A8"/>
    <w:rsid w:val="000D133B"/>
    <w:rsid w:val="003C47D3"/>
    <w:rsid w:val="004D0F6E"/>
    <w:rsid w:val="004E7974"/>
    <w:rsid w:val="004F37A8"/>
    <w:rsid w:val="005D22D6"/>
    <w:rsid w:val="008A780C"/>
    <w:rsid w:val="0093249C"/>
    <w:rsid w:val="00A37036"/>
    <w:rsid w:val="00BD32AD"/>
    <w:rsid w:val="00C33F67"/>
    <w:rsid w:val="00CE4EAA"/>
    <w:rsid w:val="00E91E30"/>
    <w:rsid w:val="00F0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8F44A"/>
  <w15:chartTrackingRefBased/>
  <w15:docId w15:val="{60864CE8-8B51-5C40-AAB2-F8850894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7A8"/>
  </w:style>
  <w:style w:type="paragraph" w:styleId="Footer">
    <w:name w:val="footer"/>
    <w:basedOn w:val="Normal"/>
    <w:link w:val="FooterChar"/>
    <w:uiPriority w:val="99"/>
    <w:unhideWhenUsed/>
    <w:rsid w:val="004F37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7A8"/>
  </w:style>
  <w:style w:type="paragraph" w:styleId="ListParagraph">
    <w:name w:val="List Paragraph"/>
    <w:basedOn w:val="Normal"/>
    <w:uiPriority w:val="34"/>
    <w:qFormat/>
    <w:rsid w:val="004F3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McLeod</dc:creator>
  <cp:keywords/>
  <dc:description/>
  <cp:lastModifiedBy>Levi McLeod</cp:lastModifiedBy>
  <cp:revision>5</cp:revision>
  <dcterms:created xsi:type="dcterms:W3CDTF">2022-10-22T01:32:00Z</dcterms:created>
  <dcterms:modified xsi:type="dcterms:W3CDTF">2022-10-22T21:20:00Z</dcterms:modified>
</cp:coreProperties>
</file>