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hd w:fill="ffffff" w:val="clear"/>
        <w:spacing w:after="200" w:before="280" w:line="360" w:lineRule="auto"/>
        <w:rPr>
          <w:rFonts w:ascii="Roboto Mono" w:cs="Roboto Mono" w:eastAsia="Roboto Mono" w:hAnsi="Roboto Mono"/>
          <w:color w:val="404040"/>
          <w:sz w:val="24"/>
          <w:szCs w:val="24"/>
          <w:shd w:fill="ececec" w:val="clear"/>
        </w:rPr>
      </w:pPr>
      <w:bookmarkStart w:colFirst="0" w:colLast="0" w:name="_d3ma454xkjcs" w:id="0"/>
      <w:bookmarkEnd w:id="0"/>
      <w:r w:rsidDel="00000000" w:rsidR="00000000" w:rsidRPr="00000000">
        <w:rPr>
          <w:rFonts w:ascii="Roboto" w:cs="Roboto" w:eastAsia="Roboto" w:hAnsi="Roboto"/>
          <w:color w:val="404040"/>
          <w:sz w:val="27"/>
          <w:szCs w:val="27"/>
          <w:rtl w:val="0"/>
        </w:rPr>
        <w:t xml:space="preserve">2. </w:t>
      </w:r>
      <w:r w:rsidDel="00000000" w:rsidR="00000000" w:rsidRPr="00000000">
        <w:rPr>
          <w:rFonts w:ascii="Roboto Mono" w:cs="Roboto Mono" w:eastAsia="Roboto Mono" w:hAnsi="Roboto Mono"/>
          <w:color w:val="404040"/>
          <w:sz w:val="24"/>
          <w:szCs w:val="24"/>
          <w:shd w:fill="ececec" w:val="clear"/>
          <w:rtl w:val="0"/>
        </w:rPr>
        <w:t xml:space="preserve">analyze_truss</w:t>
      </w:r>
    </w:p>
    <w:p w:rsidR="00000000" w:rsidDel="00000000" w:rsidP="00000000" w:rsidRDefault="00000000" w:rsidRPr="00000000" w14:paraId="00000002">
      <w:pPr>
        <w:shd w:fill="f5f5f5" w:val="clear"/>
        <w:spacing w:after="180" w:line="238.22526315789474" w:lineRule="auto"/>
        <w:rPr>
          <w:rFonts w:ascii="Roboto" w:cs="Roboto" w:eastAsia="Roboto" w:hAnsi="Roboto"/>
          <w:color w:val="525252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525252"/>
          <w:sz w:val="18"/>
          <w:szCs w:val="18"/>
          <w:rtl w:val="0"/>
        </w:rPr>
        <w:t xml:space="preserve">python</w:t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analyze_truss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nodes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elements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areas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fixed_dofs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external_loads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color w:val="50a14f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"""Performs Finite Element Analysis (FEA) including self-weight.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50a14f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    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50a14f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    Returns: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50a14f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        tuple: (displacements, strains, stresses, element_lengths) or (None, None, None, None) on failure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num_nodes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num_elements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num_dofs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len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nodes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),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len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elements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),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len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nodes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K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np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zeros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((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num_dofs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num_dofs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element_lengths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np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zeros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num_elements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self_weight_forces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np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zeros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((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num_nodes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i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n1_idx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n2_idx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enumerate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elements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L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np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linalg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norm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nodes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n2_idx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nodes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n1_idx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element_lengths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L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member_weight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areas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L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STEEL_DENSITY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9.81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1000.0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self_weight_forces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n1_idx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-=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member_weight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2.0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self_weight_forces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n2_idx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-=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member_weight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2.0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L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continue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c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s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nodes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n2_idx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nodes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n1_idx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])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L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nodes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n2_idx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nodes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n1_idx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])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L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k_e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areas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STEEL_E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L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np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array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([[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c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],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                                           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s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s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                                           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c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c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                                           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s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c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s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]])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dofs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n1_idx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n1_idx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n2_idx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n2_idx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K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np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ix_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dofs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dofs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)]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+=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k_e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F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external_loads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flatten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self_weight_forces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flatten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free_dofs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np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setdiff1d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range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num_dofs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),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fixed_dofs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U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np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zeros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num_dofs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U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free_dofs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np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linalg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solve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K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np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ix_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free_dofs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free_dofs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)],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F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free_dofs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except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np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linalg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LinAlgError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None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None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None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strains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np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zeros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num_elements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i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n1_idx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n2_idx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enumerate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elements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L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element_lengths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L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continue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c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s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nodes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n2_idx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nodes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n1_idx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])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L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nodes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n2_idx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nodes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n1_idx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])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L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strains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c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U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n2_idx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U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n1_idx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])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s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U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n2_idx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U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n1_idx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]))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L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stresses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STEEL_E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strains</w:t>
      </w:r>
    </w:p>
    <w:p w:rsidR="00000000" w:rsidDel="00000000" w:rsidP="00000000" w:rsidRDefault="00000000" w:rsidRPr="00000000" w14:paraId="00000029">
      <w:pPr>
        <w:shd w:fill="fafafa" w:val="clear"/>
        <w:spacing w:after="180" w:line="381.1604210526316" w:lineRule="auto"/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U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reshape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((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num_nodes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)),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strains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stresses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element_lengths</w:t>
      </w:r>
    </w:p>
    <w:p w:rsidR="00000000" w:rsidDel="00000000" w:rsidP="00000000" w:rsidRDefault="00000000" w:rsidRPr="00000000" w14:paraId="0000002A">
      <w:pPr>
        <w:shd w:fill="ffffff" w:val="clear"/>
        <w:spacing w:after="200" w:before="200" w:line="428.625" w:lineRule="auto"/>
        <w:rPr>
          <w:rFonts w:ascii="Roboto" w:cs="Roboto" w:eastAsia="Roboto" w:hAnsi="Roboto"/>
          <w:color w:val="40404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Metadata: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hd w:fill="ffffff" w:val="clear"/>
        <w:spacing w:after="0" w:afterAutospacing="0" w:before="20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Dependencies: </w:t>
      </w:r>
      <w:r w:rsidDel="00000000" w:rsidR="00000000" w:rsidRPr="00000000">
        <w:rPr>
          <w:rFonts w:ascii="Roboto Mono" w:cs="Roboto Mono" w:eastAsia="Roboto Mono" w:hAnsi="Roboto Mono"/>
          <w:color w:val="404040"/>
          <w:sz w:val="21"/>
          <w:szCs w:val="21"/>
          <w:shd w:fill="ececec" w:val="clear"/>
          <w:rtl w:val="0"/>
        </w:rPr>
        <w:t xml:space="preserve">numpy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, Global constants: </w:t>
      </w:r>
      <w:r w:rsidDel="00000000" w:rsidR="00000000" w:rsidRPr="00000000">
        <w:rPr>
          <w:rFonts w:ascii="Roboto Mono" w:cs="Roboto Mono" w:eastAsia="Roboto Mono" w:hAnsi="Roboto Mono"/>
          <w:color w:val="404040"/>
          <w:sz w:val="21"/>
          <w:szCs w:val="21"/>
          <w:shd w:fill="ececec" w:val="clear"/>
          <w:rtl w:val="0"/>
        </w:rPr>
        <w:t xml:space="preserve">STEEL_E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404040"/>
          <w:sz w:val="21"/>
          <w:szCs w:val="21"/>
          <w:shd w:fill="ececec" w:val="clear"/>
          <w:rtl w:val="0"/>
        </w:rPr>
        <w:t xml:space="preserve">STEEL_DENSITY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Inputs: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404040"/>
          <w:sz w:val="21"/>
          <w:szCs w:val="21"/>
          <w:shd w:fill="ececec" w:val="clear"/>
          <w:rtl w:val="0"/>
        </w:rPr>
        <w:t xml:space="preserve">nodes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: Node coordinates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404040"/>
          <w:sz w:val="21"/>
          <w:szCs w:val="21"/>
          <w:shd w:fill="ececec" w:val="clear"/>
          <w:rtl w:val="0"/>
        </w:rPr>
        <w:t xml:space="preserve">elements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: Member connections</w:t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404040"/>
          <w:sz w:val="21"/>
          <w:szCs w:val="21"/>
          <w:shd w:fill="ececec" w:val="clear"/>
          <w:rtl w:val="0"/>
        </w:rPr>
        <w:t xml:space="preserve">areas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: Cross-sectional areas of members</w:t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404040"/>
          <w:sz w:val="21"/>
          <w:szCs w:val="21"/>
          <w:shd w:fill="ececec" w:val="clear"/>
          <w:rtl w:val="0"/>
        </w:rPr>
        <w:t xml:space="preserve">fixed_dofs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: Constrained degrees of freedom</w:t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404040"/>
          <w:sz w:val="21"/>
          <w:szCs w:val="21"/>
          <w:shd w:fill="ececec" w:val="clear"/>
          <w:rtl w:val="0"/>
        </w:rPr>
        <w:t xml:space="preserve">external_loads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: Applied nodal loads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hd w:fill="ffffff" w:val="clear"/>
        <w:spacing w:after="20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Outputs: Displacements, strains, stresses, and member lengths</w:t>
      </w:r>
    </w:p>
    <w:p w:rsidR="00000000" w:rsidDel="00000000" w:rsidP="00000000" w:rsidRDefault="00000000" w:rsidRPr="00000000" w14:paraId="00000033">
      <w:pPr>
        <w:shd w:fill="ffffff" w:val="clear"/>
        <w:spacing w:after="200" w:before="200" w:line="428.625" w:lineRule="auto"/>
        <w:rPr>
          <w:rFonts w:ascii="Roboto" w:cs="Roboto" w:eastAsia="Roboto" w:hAnsi="Roboto"/>
          <w:color w:val="40404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Description:</w:t>
        <w:br w:type="textWrapping"/>
        <w:t xml:space="preserve">Performs linear static FEA by: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hd w:fill="ffffff" w:val="clear"/>
        <w:spacing w:after="0" w:afterAutospacing="0" w:before="20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Building global stiffness matrix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Calculating self-weight forces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Solving displacement equations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Computing member strains and stresses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hd w:fill="ffffff" w:val="clear"/>
        <w:spacing w:after="20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Handling singular matrix errors (unstable structures)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