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 Mono" w:cs="Roboto Mono" w:eastAsia="Roboto Mono" w:hAnsi="Roboto Mono"/>
          <w:color w:val="404040"/>
          <w:sz w:val="24"/>
          <w:szCs w:val="24"/>
          <w:shd w:fill="ececec" w:val="clear"/>
        </w:rPr>
      </w:pPr>
      <w:bookmarkStart w:colFirst="0" w:colLast="0" w:name="_dry3khtxeiyc" w:id="0"/>
      <w:bookmarkEnd w:id="0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4"/>
          <w:szCs w:val="24"/>
          <w:shd w:fill="ececec" w:val="clear"/>
          <w:rtl w:val="0"/>
        </w:rPr>
        <w:t xml:space="preserve">update_areas_beso_with_chords</w:t>
      </w:r>
    </w:p>
    <w:p w:rsidR="00000000" w:rsidDel="00000000" w:rsidP="00000000" w:rsidRDefault="00000000" w:rsidRPr="00000000" w14:paraId="00000002">
      <w:pPr>
        <w:shd w:fill="f5f5f5" w:val="clear"/>
        <w:spacing w:after="180" w:line="238.22526315789474" w:lineRule="auto"/>
        <w:rPr>
          <w:rFonts w:ascii="Roboto" w:cs="Roboto" w:eastAsia="Roboto" w:hAnsi="Roboto"/>
          <w:color w:val="525252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25252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update_areas_beso_with_chords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stresses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element_lengths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chord_indices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web_indices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"""Updates areas using BESO method with special chord handling.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Returns: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np.array: Updated member areas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allowable_compressive_stress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calculate_buckling_stress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element_lengths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allowable_stresses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stresses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STEEL_STRENGTH_TENSION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allowable_compressive_stress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allowable_stresses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allowable_stresses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1e-3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stress_ratio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stresses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allowable_stresses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new_areas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MAX_STRESS_ADJUSTMENT_RATE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areas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MAX_STRESS_ADJUSTMENT_RATE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areas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stress_ratio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web_areas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new_areas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web_indices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web_stresses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stresses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web_indices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web_lengths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element_lengths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web_indices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target_web_volume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web_areas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web_lengths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EVOLUTIONARY_RATE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sensitivity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web_stresses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sorted_web_indices_by_sensitivity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web_indices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argsort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sensitivity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current_web_volume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new_areas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web_indices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web_lengths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idx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sorted_web_indices_by_sensitivity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current_web_volume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target_web_volume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volume_of_element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new_areas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MIN_AREA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element_lengths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volume_of_element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new_areas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MIN_AREA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current_web_volume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volume_of_element</w:t>
      </w:r>
    </w:p>
    <w:p w:rsidR="00000000" w:rsidDel="00000000" w:rsidP="00000000" w:rsidRDefault="00000000" w:rsidRPr="00000000" w14:paraId="0000001B">
      <w:pPr>
        <w:shd w:fill="fafafa" w:val="clear"/>
        <w:spacing w:after="180" w:line="381.1604210526316" w:lineRule="auto"/>
        <w:rPr>
          <w:rFonts w:ascii="Roboto Mono" w:cs="Roboto Mono" w:eastAsia="Roboto Mono" w:hAnsi="Roboto Mono"/>
          <w:color w:val="383a42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maximum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MIN_AREA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new_areas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Metadata: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Dependencies: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numpy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calculate_buckling_stress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Globals: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STEEL_STRENGTH_TENSION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MIN_AREA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EVOLUTIONARY_RATE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MAX_STRESS_ADJUSTMENT_RATE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Inputs: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areas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Current member areas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stresses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Calculated member stresses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element_lengths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Member lengths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chord_indices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Indices of chord members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web_indices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Indices of web members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Output: Updated member areas after optimization</w:t>
      </w:r>
    </w:p>
    <w:p w:rsidR="00000000" w:rsidDel="00000000" w:rsidP="00000000" w:rsidRDefault="00000000" w:rsidRPr="00000000" w14:paraId="00000025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Description:</w:t>
        <w:br w:type="textWrapping"/>
        <w:t xml:space="preserve">Implements BESO optimization by: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Calculating stress utilization ratios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Adjusting areas based on stress levels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Applying evolutionary volume reduction to web members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Removing low-stress web members first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Enforcing minimum area constraints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