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use the formula Distance = Speed x Time to solve for any of the three variables  -  Students will be able to solve problems involving unit rates (e.g., finding the cost of one item to compare value)  -  Students will be able to solve other rate problems, such as flow rate or work rate.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Putting Rates to Work: Solving Problems  </w:t>
      </w:r>
    </w:p>
    <w:p w14:paraId="1A50A82E">
      <w:pPr>
        <w:pStyle w:val="28"/>
        <w:numPr>
          <w:ilvl w:val="0"/>
          <w:numId w:val="2"/>
        </w:numPr>
      </w:pPr>
      <w:r>
        <w:t xml:space="preserve"> Learning Competency: solve problems involving rates (e.g., speed).  </w:t>
      </w:r>
    </w:p>
    <w:p w14:paraId="1A50A82E">
      <w:pPr>
        <w:pStyle w:val="28"/>
        <w:numPr>
          <w:ilvl w:val="0"/>
          <w:numId w:val="2"/>
        </w:numPr>
      </w:pPr>
      <w:r>
        <w:t xml:space="preserve"> Particular Focus: Applying the concept of rates to solve mathematical problems, with a primary focus on speed, distance, and time, as well as unit rates.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Calculators   </w:t>
      </w:r>
    </w:p>
    <w:p w14:paraId="03528335">
      <w:pPr>
        <w:pStyle w:val="28"/>
        <w:numPr>
          <w:ilvl w:val="0"/>
          <w:numId w:val="2"/>
        </w:numPr>
      </w:pPr>
      <w:r>
        <w:t xml:space="preserve"> Worksheets with rate problems   </w:t>
      </w:r>
    </w:p>
    <w:p w14:paraId="03528335">
      <w:pPr>
        <w:pStyle w:val="28"/>
        <w:numPr>
          <w:ilvl w:val="0"/>
          <w:numId w:val="2"/>
        </w:numPr>
      </w:pPr>
      <w:r>
        <w:t xml:space="preserve"> Stopwatches and measuring tape (for optional activity)   </w:t>
      </w:r>
    </w:p>
    <w:p w14:paraId="03528335">
      <w:pPr>
        <w:pStyle w:val="28"/>
        <w:numPr>
          <w:ilvl w:val="0"/>
          <w:numId w:val="2"/>
        </w:numPr>
      </w:pPr>
      <w:r>
        <w:t xml:space="preserve"> PPT: 'Solving with Rates'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Review the definition of a rate. Pose a warm-up problem: 'If a car travels at 60 miles per hour, how far does it go in 2 hours?' Most students will solve this intuitively. Use this to introduce the formula triangle for Distance, Speed, and Time (D=S*T).</w:t>
      </w:r>
    </w:p>
    <w:p w14:paraId="32AA42A7">
      <w:pPr>
        <w:pStyle w:val="28"/>
        <w:ind w:left="1080"/>
      </w:pPr>
      <w:r>
        <w:t>Presentation:</w:t>
      </w:r>
      <w:r>
        <w:br w:type="textWrapping"/>
      </w:r>
      <w:r>
        <w:t xml:space="preserve">The teacher explicitly teaches the D=S*T formula and how to manipulate it to solve for S (D/T) or T (D/S). They model several examples. Then, the teacher introduces 'unit rate' problems, such as: 'If 5 apples cost $2.00, what is the cost per apple?' They demonstrate how to find the unit rate and use it for comparison shopping. A brief mention of other rates (e.g., gallons per minute) is included.</w:t>
      </w:r>
      <w:r>
        <w:br w:type="textWrapping"/>
      </w:r>
      <w:r>
        <w:t>Practice:</w:t>
      </w:r>
      <w:r>
        <w:br w:type="textWrapping"/>
      </w:r>
      <w:r>
        <w:t xml:space="preserve">Students work on a 'Rate Race' worksheet with a variety of problems. Problem types include: calculating distance, calculating speed, calculating time, finding the best value by comparing unit prices, and a challenge problem involving a simple flow rate (e.g., 'A tap fills a 10-gallon bucket in 2 minutes. What is the flow rate in gallons per minute?'). An optional hands-on activity: have students measure a distance in the classroom, time how long it takes to walk it, and calculate their own speed.</w:t>
      </w:r>
    </w:p>
    <w:p w14:paraId="256A8379">
      <w:pPr>
        <w:pStyle w:val="28"/>
        <w:ind w:left="1080"/>
      </w:pPr>
      <w:r>
        <w:t>Integration:</w:t>
      </w:r>
      <w:r>
        <w:br w:type="textWrapping"/>
      </w:r>
      <w:r>
        <w:t xml:space="preserve">Connect to physics (kinematics), travel planning (estimating arrival times), and personal finance (comparison shopping). Discuss how understanding rates is essential for planning and efficiency in many real-world situations. Values: Critical thinking and problem-solving.</w:t>
      </w:r>
    </w:p>
    <w:p w14:paraId="4F8877C9">
      <w:pPr>
        <w:pStyle w:val="28"/>
        <w:ind w:left="1080"/>
      </w:pPr>
      <w:r>
        <w:t>Assessment:</w:t>
      </w:r>
      <w:r>
        <w:br w:type="textWrapping"/>
      </w:r>
      <w:r>
        <w:t xml:space="preserve">['1. A train travels at 80 km/h for 3 hours. How far does it travel? (240 km)', ' 2. It took you 4 hours to drive 260 miles. What was your average speed? (65 mph)', ' 3. A box of 12 pencils costs $3.00. What is the unit price per pencil? ($0.25)', ' 4. A hose fills a pool at a rate of 10 gallons per minute. How long will it take to fill a 200-gallon pool? (20 minutes)']</w:t>
      </w:r>
    </w:p>
    <w:p w14:paraId="7AC738AD">
      <w:pPr>
        <w:pStyle w:val="28"/>
        <w:ind w:left="1080"/>
      </w:pPr>
      <w:r>
        <w:t>Enrichment:</w:t>
      </w:r>
      <w:r>
        <w:br w:type="textWrapping"/>
      </w:r>
      <w:r>
        <w:t xml:space="preserve">["Remediation: Focus only on the D=S*T formula first. Use a physical 'formula triangle' that students can cover to see the relationship. Use whole numbers in problems to reduce cognitive load.", " Enhancement: Give students multi-step problems, e.g., 'A car travels for 2 hours at 60 mph, then for 1 hour at 40 mph. What is the total distance and the average speed for the whole trip?'"]</w:t>
      </w:r>
      <w:r>
        <w:br w:type="textWrapping"/>
      </w:r>
      <w:r>
        <w:t>Asignment:</w:t>
      </w:r>
      <w:r>
        <w:br w:type="textWrapping"/>
      </w:r>
      <w:r>
        <w:t xml:space="preserve">Solve the following problem: You are going on a 300-mile road trip. If you want to arrive in 5 hours, what average speed must you maintain? If you can only average 50 mph, how long will the trip take?</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worksheet will be the primary assessment tool, graded for accuracy. An exit ticket will ask students to solve one speed problem and one unit rate problem. Observing the optional hands-on activity can provide insight into students' understanding.</w:t>
      </w:r>
      <w:bookmarkStart w:id="0" w:name="_GoBack"/>
      <w:bookmarkEnd w:id="0"/>
    </w:p>
    <w:p w14:paraId="23AD07E5">
      <w:pPr>
        <w:pStyle w:val="28"/>
        <w:numPr>
          <w:ilvl w:val="0"/>
          <w:numId w:val="1"/>
        </w:numPr>
      </w:pPr>
      <w:r>
        <w:t>REMARKS</w:t>
      </w:r>
    </w:p>
    <w:p w14:paraId="5B0534F5">
      <w:pPr>
        <w:pStyle w:val="28"/>
        <w:ind w:left="1080"/>
      </w:pPr>
      <w:r>
        <w:t xml:space="preserve">The formula triangle is a very helpful visual aid for many students. Ensure calculators are available. The most common error in unit pricing is dividing the wrong way (items/price instead of price/item). Emphasize that you want the 'cost per ONE item'.</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