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81A3F8">
      <w:pPr>
        <w:pStyle w:val="28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GRADE LEVEL: Grade 7</w:t>
      </w:r>
    </w:p>
    <w:p w14:paraId="21352495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Subject Area: Mathematics</w:t>
      </w:r>
    </w:p>
    <w:p w14:paraId="187CA062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Quarter 1 – Week </w:t>
      </w:r>
      <w:r>
        <w:rPr>
          <w:rFonts w:asciiTheme="majorHAnsi" w:hAnsiTheme="majorHAnsi" w:cstheme="majorHAnsi"/>
        </w:rPr>
        <w:br w:type="textWrapping"/>
      </w:r>
      <w:r>
        <w:rPr>
          <w:rFonts w:asciiTheme="majorHAnsi" w:hAnsiTheme="majorHAnsi" w:cstheme="majorHAnsi"/>
        </w:rPr>
        <w:t>Duration: 45 minutes</w:t>
      </w:r>
    </w:p>
    <w:p w14:paraId="0B145F19">
      <w:pPr>
        <w:pStyle w:val="28"/>
        <w:ind w:left="1080"/>
        <w:rPr>
          <w:rFonts w:asciiTheme="majorHAnsi" w:hAnsiTheme="majorHAnsi" w:cstheme="majorHAnsi"/>
        </w:rPr>
      </w:pPr>
    </w:p>
    <w:p w14:paraId="4285D899">
      <w:pPr>
        <w:pStyle w:val="28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LEARNING OBJECTIVES</w:t>
      </w:r>
    </w:p>
    <w:p w14:paraId="6132C881">
      <w:pPr>
        <w:ind w:firstLine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Learners are expected to:</w:t>
      </w:r>
    </w:p>
    <w:p w14:paraId="55B7F949">
      <w:pPr>
        <w:ind w:left="360"/>
      </w:pPr>
      <w:r>
        <w:t>{% for objective in LearningObjectives %} - {{ objective }} {% endfor %}</w:t>
      </w:r>
    </w:p>
    <w:p w14:paraId="0B3D9796">
      <w:pPr>
        <w:ind w:left="360"/>
      </w:pPr>
    </w:p>
    <w:p w14:paraId="2504FDB0">
      <w:pPr>
        <w:pStyle w:val="28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CONTENT</w:t>
      </w:r>
    </w:p>
    <w:p w14:paraId="0FBE18CC">
      <w:pPr>
        <w:ind w:left="360"/>
      </w:pPr>
      <w:r>
        <w:t xml:space="preserve">{% for content in Content %} </w:t>
      </w:r>
    </w:p>
    <w:p w14:paraId="1A50A82E">
      <w:pPr>
        <w:pStyle w:val="28"/>
        <w:numPr>
          <w:ilvl w:val="0"/>
          <w:numId w:val="2"/>
        </w:numPr>
      </w:pPr>
      <w:r>
        <w:t>{{ content }} {% endfor %}</w:t>
      </w:r>
    </w:p>
    <w:p w14:paraId="158850BA">
      <w:pPr>
        <w:ind w:left="360"/>
        <w:rPr>
          <w:b/>
          <w:bCs/>
        </w:rPr>
      </w:pPr>
    </w:p>
    <w:p w14:paraId="38DA5EDC">
      <w:pPr>
        <w:pStyle w:val="28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LEARNING RESOURCES</w:t>
      </w:r>
    </w:p>
    <w:p w14:paraId="5FECA09A">
      <w:pPr>
        <w:ind w:left="360"/>
      </w:pPr>
      <w:r>
        <w:t xml:space="preserve">{% for resource in LearningResources %}  </w:t>
      </w:r>
    </w:p>
    <w:p w14:paraId="03528335">
      <w:pPr>
        <w:pStyle w:val="28"/>
        <w:numPr>
          <w:ilvl w:val="0"/>
          <w:numId w:val="2"/>
        </w:numPr>
      </w:pPr>
      <w:r>
        <w:t>{{ resource }} {% endfor %}</w:t>
      </w:r>
    </w:p>
    <w:p w14:paraId="41A1DF1A">
      <w:pPr>
        <w:pStyle w:val="28"/>
        <w:ind w:left="1080"/>
      </w:pPr>
    </w:p>
    <w:p w14:paraId="72DAC284">
      <w:pPr>
        <w:pStyle w:val="28"/>
        <w:numPr>
          <w:ilvl w:val="0"/>
          <w:numId w:val="1"/>
        </w:numPr>
      </w:pPr>
      <w:r>
        <w:t>PROCEDURE</w:t>
      </w:r>
    </w:p>
    <w:p w14:paraId="1C653699">
      <w:pPr>
        <w:pStyle w:val="28"/>
        <w:ind w:left="1080"/>
      </w:pPr>
      <w:r>
        <w:t>Introduction:</w:t>
      </w:r>
    </w:p>
    <w:p w14:paraId="7FB3445C">
      <w:pPr>
        <w:pStyle w:val="28"/>
        <w:ind w:left="1080"/>
      </w:pPr>
      <w:r>
        <w:t>{{ProcedureIntroduction}}</w:t>
      </w:r>
    </w:p>
    <w:p w14:paraId="32AA42A7">
      <w:pPr>
        <w:pStyle w:val="28"/>
        <w:ind w:left="1080"/>
      </w:pPr>
      <w:r>
        <w:t>Presentation:</w:t>
      </w:r>
      <w:r>
        <w:br w:type="textWrapping"/>
      </w:r>
      <w:r>
        <w:t>{{ProcedurePresentation}}</w:t>
      </w:r>
      <w:r>
        <w:br w:type="textWrapping"/>
      </w:r>
      <w:r>
        <w:t>Practice:</w:t>
      </w:r>
      <w:r>
        <w:br w:type="textWrapping"/>
      </w:r>
      <w:r>
        <w:t>{{ProcedurePractice}}</w:t>
      </w:r>
    </w:p>
    <w:p w14:paraId="256A8379">
      <w:pPr>
        <w:pStyle w:val="28"/>
        <w:ind w:left="1080"/>
      </w:pPr>
      <w:r>
        <w:t>Integration:</w:t>
      </w:r>
      <w:r>
        <w:br w:type="textWrapping"/>
      </w:r>
      <w:r>
        <w:t>{{ProcedureIntegration}}</w:t>
      </w:r>
    </w:p>
    <w:p w14:paraId="4F8877C9">
      <w:pPr>
        <w:pStyle w:val="28"/>
        <w:ind w:left="1080"/>
      </w:pPr>
      <w:r>
        <w:t>Assessment:</w:t>
      </w:r>
      <w:r>
        <w:br w:type="textWrapping"/>
      </w:r>
      <w:r>
        <w:t>{{ProcedureAssessment}}</w:t>
      </w:r>
    </w:p>
    <w:p w14:paraId="7AC738AD">
      <w:pPr>
        <w:pStyle w:val="28"/>
        <w:ind w:left="1080"/>
      </w:pPr>
      <w:r>
        <w:t>Enrichment:</w:t>
      </w:r>
      <w:r>
        <w:br w:type="textWrapping"/>
      </w:r>
      <w:r>
        <w:t>{{ProcedureEnrichment}}</w:t>
      </w:r>
      <w:r>
        <w:br w:type="textWrapping"/>
      </w:r>
      <w:r>
        <w:t>Asignment:</w:t>
      </w:r>
      <w:r>
        <w:br w:type="textWrapping"/>
      </w:r>
      <w:r>
        <w:t>{{ProcedureAssignment}}</w:t>
      </w:r>
    </w:p>
    <w:p w14:paraId="08AE7E48"/>
    <w:p w14:paraId="025327EB">
      <w:pPr>
        <w:pStyle w:val="28"/>
        <w:numPr>
          <w:ilvl w:val="0"/>
          <w:numId w:val="1"/>
        </w:numPr>
      </w:pPr>
      <w:r>
        <w:t>EVALUATION TOOLS</w:t>
      </w:r>
    </w:p>
    <w:p w14:paraId="30E858CD">
      <w:pPr>
        <w:rPr>
          <w:rFonts w:hint="default"/>
          <w:lang w:val="en-US"/>
        </w:rPr>
      </w:pPr>
      <w:r>
        <w:rPr>
          <w:rFonts w:hint="default"/>
          <w:lang w:val="en-US"/>
        </w:rPr>
        <w:t>{{EvaluationTools}}</w:t>
      </w:r>
    </w:p>
    <w:p w14:paraId="23AD07E5">
      <w:pPr>
        <w:pStyle w:val="28"/>
        <w:numPr>
          <w:ilvl w:val="0"/>
          <w:numId w:val="1"/>
        </w:numPr>
      </w:pPr>
      <w:r>
        <w:t>REMARKS</w:t>
      </w:r>
    </w:p>
    <w:p w14:paraId="5B0534F5">
      <w:pPr>
        <w:pStyle w:val="28"/>
        <w:ind w:left="1080"/>
      </w:pPr>
      <w:r>
        <w:t>{{Remarks}}</w:t>
      </w:r>
    </w:p>
    <w:p w14:paraId="7395415D">
      <w:pPr>
        <w:pStyle w:val="28"/>
        <w:numPr>
          <w:ilvl w:val="0"/>
          <w:numId w:val="1"/>
        </w:numPr>
      </w:pPr>
      <w:r>
        <w:t>REFLECTION</w:t>
      </w:r>
    </w:p>
    <w:p w14:paraId="3C9E5079">
      <w:pPr>
        <w:pStyle w:val="28"/>
        <w:ind w:left="1080"/>
      </w:pPr>
      <w:r>
        <w:t>{{Reflection</w:t>
      </w:r>
      <w:r>
        <w:rPr>
          <w:rFonts w:hint="default"/>
          <w:lang w:val="en-US"/>
        </w:rPr>
        <w:t>s</w:t>
      </w:r>
      <w:bookmarkStart w:id="0" w:name="_GoBack"/>
      <w:bookmarkEnd w:id="0"/>
      <w:r>
        <w:t>}}</w:t>
      </w:r>
    </w:p>
    <w:p w14:paraId="7B3D300F">
      <w:pPr>
        <w:pStyle w:val="28"/>
        <w:ind w:left="1080"/>
      </w:pPr>
    </w:p>
    <w:p w14:paraId="014DE6B2">
      <w:pPr>
        <w:ind w:left="360"/>
        <w:rPr>
          <w:rFonts w:asciiTheme="majorHAnsi" w:hAnsiTheme="majorHAnsi" w:cstheme="majorHAnsi"/>
        </w:rPr>
      </w:pPr>
    </w:p>
    <w:p w14:paraId="7CA8DB98">
      <w:pPr>
        <w:pStyle w:val="28"/>
        <w:ind w:left="1080"/>
        <w:rPr>
          <w:rFonts w:asciiTheme="majorHAnsi" w:hAnsiTheme="majorHAnsi" w:cstheme="majorHAnsi"/>
        </w:rPr>
      </w:pPr>
    </w:p>
    <w:sectPr>
      <w:pgSz w:w="11906" w:h="16838"/>
      <w:pgMar w:top="1985" w:right="1701" w:bottom="1701" w:left="1701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">
    <w:panose1 w:val="02040604050505020304"/>
    <w:charset w:val="86"/>
    <w:family w:val="roman"/>
    <w:pitch w:val="default"/>
    <w:sig w:usb0="00000287" w:usb1="00000000" w:usb2="00000000" w:usb3="00000000" w:csb0="2000009F" w:csb1="DFD70000"/>
  </w:font>
  <w:font w:name="Century">
    <w:panose1 w:val="02040604050505020304"/>
    <w:charset w:val="86"/>
    <w:family w:val="auto"/>
    <w:pitch w:val="default"/>
    <w:sig w:usb0="00000287" w:usb1="00000000" w:usb2="00000000" w:usb3="00000000" w:csb0="2000009F" w:csb1="DFD7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FA1060"/>
    <w:multiLevelType w:val="multilevel"/>
    <w:tmpl w:val="13FA1060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D65443"/>
    <w:multiLevelType w:val="multilevel"/>
    <w:tmpl w:val="42D65443"/>
    <w:lvl w:ilvl="0" w:tentative="0">
      <w:start w:val="8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A7E"/>
    <w:rsid w:val="00105DC1"/>
    <w:rsid w:val="00120667"/>
    <w:rsid w:val="00910CD6"/>
    <w:rsid w:val="009E5D23"/>
    <w:rsid w:val="00A52A7E"/>
    <w:rsid w:val="00A608CC"/>
    <w:rsid w:val="00E04301"/>
    <w:rsid w:val="4CA17737"/>
    <w:rsid w:val="76BB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HAnsi" w:cstheme="minorBidi"/>
      <w:kern w:val="2"/>
      <w:sz w:val="21"/>
      <w:szCs w:val="22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5B6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E75B6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5B6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E75B6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E75B6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E75B6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E75B6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E75B6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E75B5" w:themeColor="accent1" w:themeShade="BF" w:sz="4" w:space="10"/>
        <w:bottom w:val="single" w:color="2E75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5B6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E75B6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E75B6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</Words>
  <Characters>646</Characters>
  <Lines>5</Lines>
  <Paragraphs>1</Paragraphs>
  <TotalTime>24</TotalTime>
  <ScaleCrop>false</ScaleCrop>
  <LinksUpToDate>false</LinksUpToDate>
  <CharactersWithSpaces>758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2025-07-05T13:22:00Z</dcterms:created>
  <dc:creator>Kevin Gil Guanzon</dc:creator>
  <cp:lastModifiedBy>Heleina Palacio</cp:lastModifiedBy>
  <dcterms:modified xsi:type="dcterms:W3CDTF">2025-07-05T13:49:52Z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56E53632B1974B48804AF1EA8AAECD47_12</vt:lpwstr>
  </property>
</Properties>
</file>