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7D83253F" w14:textId="0B43BFE5" w:rsidR="00F952D5" w:rsidRDefault="00CB5B6E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595937" w:history="1">
            <w:r w:rsidR="00F952D5" w:rsidRPr="006E323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yperlink"/>
                <w:rFonts w:ascii="Times New Roman" w:hAnsi="Times New Roman" w:cs="Times New Roman"/>
                <w:noProof/>
              </w:rPr>
              <w:t>Bevezetés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_Toc195595937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3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2B38E53D" w14:textId="7E209C24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38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18AC" w14:textId="530AB059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39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Teljesítményproblémák és optimalizálás JavaScriptben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4B35" w14:textId="7B289826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0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Webes 3D vizualizáció és kihívásai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3076" w14:textId="37328CB9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1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Háromdimenziós vizualizáció egy bútor webáruházban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CA40" w14:textId="5F368903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2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D99C" w14:textId="602BB04B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3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BabylonJS és ThreeJS összehasonlítás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FFC7" w14:textId="104535D9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4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416B" w14:textId="08E3B74D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5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Technikai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94B0" w14:textId="73675B13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6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16A7" w14:textId="3429FC4D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7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Angular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207" w14:textId="0E4B5B97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8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ThreeJS – WebGL alapú háromdimenziós 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0CD1" w14:textId="388B84AD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9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Webworker integrálása Angularban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ABCE" w14:textId="552D2AA8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0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DataService és az API 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DDAB" w14:textId="6374C9E2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1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Optimalizáció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CF2C" w14:textId="52BD6CAA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2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Frames per second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B3F5" w14:textId="68F15BC4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3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Memóriahasználat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AA47" w14:textId="6DAD6D4D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4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GPU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2B68" w14:textId="46F8A2CE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5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CPU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DE71" w14:textId="348914FB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6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6E97" w14:textId="7FD57FF2" w:rsidR="00F952D5" w:rsidRDefault="00F952D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7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8168" w14:textId="43C5070A" w:rsidR="00F952D5" w:rsidRDefault="00F952D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8" w:history="1">
            <w:r w:rsidRPr="006E3233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Á</w:t>
            </w:r>
            <w:r w:rsidRPr="006E3233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7EDE31A5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Heading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595937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Heading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595938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5623F5" w:rsidR="00AF24FD" w:rsidRDefault="00307EAD" w:rsidP="00FD034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Heading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595939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Heading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595940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Heading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595941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Heading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595942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Heading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595943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37158867" w14:textId="77777777" w:rsidR="00F8251A" w:rsidRDefault="00F8251A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375F437" w14:textId="77777777" w:rsidR="007566D4" w:rsidRDefault="00F8251A" w:rsidP="00C5642D">
      <w:pPr>
        <w:pStyle w:val="Heading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595944"/>
      <w:r w:rsidRPr="00F8251A">
        <w:rPr>
          <w:rFonts w:ascii="Times New Roman" w:hAnsi="Times New Roman" w:cs="Times New Roman"/>
          <w:color w:val="auto"/>
          <w:sz w:val="60"/>
          <w:szCs w:val="60"/>
        </w:rPr>
        <w:lastRenderedPageBreak/>
        <w:t>Felhasználói dokumentáció</w:t>
      </w:r>
      <w:bookmarkEnd w:id="10"/>
    </w:p>
    <w:p w14:paraId="0BB29C75" w14:textId="6622D4FD" w:rsid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bemutatásra kerül részletesen a webapplikáció egyes funkciói, amelyek segítségével a felhasználó személyre szabhatja a háromdimenziós környezetét és konfigurálhatja a Naprendszer modellt.</w:t>
      </w:r>
    </w:p>
    <w:p w14:paraId="629D52EC" w14:textId="77777777" w:rsidR="00C5642D" w:rsidRP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87BAA6" w14:textId="7F26B9CB" w:rsidR="00F8251A" w:rsidRPr="00F8251A" w:rsidRDefault="00F8251A" w:rsidP="00F8251A">
      <w:pPr>
        <w:sectPr w:rsidR="00F8251A" w:rsidRP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Heading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5595945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1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Heading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2" w:name="_Toc195595946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2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Heading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595947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3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threejs.worker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4D133083" w:rsidR="00746695" w:rsidRPr="00FC1637" w:rsidRDefault="00746695" w:rsidP="00FC1637">
      <w:pPr>
        <w:pStyle w:val="Heading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4" w:name="_Toc195595948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4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5" w:name="_Toc195595949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bookmarkEnd w:id="15"/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proofErr w:type="gram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”-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proofErr w:type="gram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EF0B3B">
      <w:pPr>
        <w:keepNext/>
        <w:spacing w:line="360" w:lineRule="auto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671020DB" w:rsidR="009A78C9" w:rsidRPr="009A78C9" w:rsidRDefault="009A78C9" w:rsidP="002A2582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69"/>
      <w:bookmarkStart w:id="17" w:name="_Toc195442554"/>
      <w:bookmarkStart w:id="18" w:name="_Toc195621685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  <w:bookmarkEnd w:id="17"/>
      <w:bookmarkEnd w:id="18"/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EF0B3B">
      <w:pPr>
        <w:keepNext/>
        <w:spacing w:line="360" w:lineRule="auto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14D74935" w:rsidR="002A2582" w:rsidRPr="002A2582" w:rsidRDefault="002A2582" w:rsidP="002A2582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9" w:name="_Toc195433170"/>
      <w:bookmarkStart w:id="20" w:name="_Toc195442555"/>
      <w:bookmarkStart w:id="21" w:name="_Toc195621686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9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  <w:bookmarkEnd w:id="20"/>
      <w:bookmarkEnd w:id="21"/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EF0B3B">
      <w:pPr>
        <w:keepNext/>
        <w:spacing w:line="360" w:lineRule="auto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630AFE26" w:rsidR="004D5E18" w:rsidRDefault="002A2582" w:rsidP="004D5E1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22" w:name="_Toc195433171"/>
      <w:bookmarkStart w:id="23" w:name="_Toc195442556"/>
      <w:bookmarkStart w:id="24" w:name="_Toc195621687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22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  <w:bookmarkEnd w:id="23"/>
      <w:bookmarkEnd w:id="24"/>
    </w:p>
    <w:p w14:paraId="612AD375" w14:textId="48C2A1E2" w:rsidR="002A2582" w:rsidRPr="00EE217C" w:rsidRDefault="00EE217C" w:rsidP="00EE217C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5" w:name="_Toc195595950"/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  <w:bookmarkEnd w:id="25"/>
    </w:p>
    <w:p w14:paraId="46DBA1DF" w14:textId="3028F628" w:rsid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F0B3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yperlink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09A93FD8" w14:textId="77777777" w:rsidR="00F8251A" w:rsidRDefault="00F8251A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15A957F" w14:textId="2A9AD107" w:rsidR="002A2582" w:rsidRDefault="00F8251A" w:rsidP="00F8251A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26" w:name="_Toc195595951"/>
      <w:r w:rsidRPr="00F8251A">
        <w:rPr>
          <w:rFonts w:ascii="Times New Roman" w:hAnsi="Times New Roman" w:cs="Times New Roman"/>
          <w:color w:val="auto"/>
          <w:sz w:val="44"/>
          <w:szCs w:val="44"/>
        </w:rPr>
        <w:lastRenderedPageBreak/>
        <w:t>Optimalizáció</w:t>
      </w:r>
      <w:bookmarkEnd w:id="26"/>
    </w:p>
    <w:p w14:paraId="41D10A83" w14:textId="77777777" w:rsidR="00F8251A" w:rsidRP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Mint azt a szakirodalmi összefoglalóban olvasni lehetett fontos, hogy a program minél jobban optimalizált legyen. Ez az egyik fő pillére a felhasználói élmény kialakításának a funkcionalitás mellett. Ha maga a webapplikáció optimalizálatlan lenne, vagy épp strukturálatlan és gyakran szakadozna, az a felhasználói bizalomba is kerülne. Ehhez meg kellett találni a megoldásokat és az olyan lépéseket, amelyek segítenek az optimalizációba. Mindezek után vizsgálatokkal és kutatási módszerekkel be kell bizonyítani, hogy a webapplikáció teljesítménye nőtt, míg erőforrásigénye fordítottan arányosan csökkent.</w:t>
      </w:r>
    </w:p>
    <w:p w14:paraId="1051B138" w14:textId="14DD037A" w:rsid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Ahogy azt a fejlesztői dokumentációban bemutattam, a „</w:t>
      </w:r>
      <w:proofErr w:type="spellStart"/>
      <w:proofErr w:type="gramStart"/>
      <w:r w:rsidRPr="00F8251A">
        <w:rPr>
          <w:rFonts w:ascii="Times New Roman" w:hAnsi="Times New Roman" w:cs="Times New Roman"/>
          <w:sz w:val="24"/>
          <w:szCs w:val="24"/>
        </w:rPr>
        <w:t>monitor.service</w:t>
      </w:r>
      <w:proofErr w:type="gramEnd"/>
      <w:r w:rsidRPr="00F8251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F8251A">
        <w:rPr>
          <w:rFonts w:ascii="Times New Roman" w:hAnsi="Times New Roman" w:cs="Times New Roman"/>
          <w:sz w:val="24"/>
          <w:szCs w:val="24"/>
        </w:rPr>
        <w:t>” pont ezt a feladatot hívatott ellátni és az általa előállított CSV fájl segítségével lehetőség nyílt mindezt grafikon formájában is szemléltetni.</w:t>
      </w:r>
    </w:p>
    <w:p w14:paraId="005A61B8" w14:textId="068E4E58" w:rsidR="002A6FD4" w:rsidRDefault="002A6FD4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A6F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tesztelés 54 másodpercig futott változó terhelés mellett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igénybevételével és anélkül</w:t>
      </w:r>
      <w:r w:rsidR="006D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03"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6D5E03">
        <w:rPr>
          <w:rFonts w:ascii="Times New Roman" w:hAnsi="Times New Roman" w:cs="Times New Roman"/>
          <w:sz w:val="24"/>
          <w:szCs w:val="24"/>
        </w:rPr>
        <w:t xml:space="preserve"> Air M1 laptop igénybevételével</w:t>
      </w:r>
      <w:r>
        <w:rPr>
          <w:rFonts w:ascii="Times New Roman" w:hAnsi="Times New Roman" w:cs="Times New Roman"/>
          <w:sz w:val="24"/>
          <w:szCs w:val="24"/>
        </w:rPr>
        <w:t xml:space="preserve">. Változó terhelés alatt azt érthetjük, hogy </w:t>
      </w:r>
      <w:r w:rsidR="006D5E03">
        <w:rPr>
          <w:rFonts w:ascii="Times New Roman" w:hAnsi="Times New Roman" w:cs="Times New Roman"/>
          <w:sz w:val="24"/>
          <w:szCs w:val="24"/>
        </w:rPr>
        <w:t>volt,</w:t>
      </w:r>
      <w:r>
        <w:rPr>
          <w:rFonts w:ascii="Times New Roman" w:hAnsi="Times New Roman" w:cs="Times New Roman"/>
          <w:sz w:val="24"/>
          <w:szCs w:val="24"/>
        </w:rPr>
        <w:t xml:space="preserve"> amikor állt </w:t>
      </w:r>
      <w:proofErr w:type="gramStart"/>
      <w:r>
        <w:rPr>
          <w:rFonts w:ascii="Times New Roman" w:hAnsi="Times New Roman" w:cs="Times New Roman"/>
          <w:sz w:val="24"/>
          <w:szCs w:val="24"/>
        </w:rPr>
        <w:t>egy helyben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kamera és figyelte az eseményeket, illetve olyan is, amikor erős felhasználói funkciók igénybevétele történt, vagy épp fókuszt váltottam egy másik bolygóra és pásztáztam a kamerával. Négy </w:t>
      </w:r>
      <w:proofErr w:type="spellStart"/>
      <w:r>
        <w:rPr>
          <w:rFonts w:ascii="Times New Roman" w:hAnsi="Times New Roman" w:cs="Times New Roman"/>
          <w:sz w:val="24"/>
          <w:szCs w:val="24"/>
        </w:rPr>
        <w:t>teljesítménybeli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tényezőt mértem a kutatás során: a képkockák számát másodpercenként (FPS), memória-, videókártya-, illetve processzorhasználatot. Ezeket fogom most a következő fejezetekben részletesebben is elemezni.</w:t>
      </w:r>
    </w:p>
    <w:p w14:paraId="6B568B64" w14:textId="07690672" w:rsidR="00E77890" w:rsidRDefault="00E77890" w:rsidP="002A6FD4">
      <w:pPr>
        <w:pStyle w:val="Heading3"/>
        <w:numPr>
          <w:ilvl w:val="2"/>
          <w:numId w:val="7"/>
        </w:numPr>
        <w:spacing w:before="24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7" w:name="_Toc195595952"/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Frames</w:t>
      </w:r>
      <w:proofErr w:type="spellEnd"/>
      <w:r w:rsidRPr="00E77890">
        <w:rPr>
          <w:rFonts w:ascii="Times New Roman" w:hAnsi="Times New Roman" w:cs="Times New Roman"/>
          <w:color w:val="auto"/>
          <w:sz w:val="36"/>
          <w:szCs w:val="36"/>
        </w:rPr>
        <w:t xml:space="preserve"> per </w:t>
      </w:r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t>second</w:t>
      </w:r>
      <w:bookmarkEnd w:id="27"/>
      <w:proofErr w:type="spellEnd"/>
    </w:p>
    <w:p w14:paraId="3D084EDA" w14:textId="0B6B2CAC" w:rsidR="00A40A64" w:rsidRDefault="00A40A64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legszembetűnőbb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 egy háromdimenziós webes modellnél a képkockák száma másodpercenként. Szabad szemmel látható bármilyen kijelzőn, hogy mekkora különbség is van egy harminc, valamint egy hatvan képkocka per másodperc megjelenítés között, utóbbi sokkal kifinomultabbnak, simának tűnik.</w:t>
      </w:r>
    </w:p>
    <w:p w14:paraId="1B135567" w14:textId="37B350E4" w:rsidR="00A40A64" w:rsidRDefault="00457AAF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azt az eredmények is mutatják egy mellékszál létrehozása és a sok optimalizációs művelet rengeteget tud segíteni az elosztáson és egy stabilabb, jobb teljesítménnyel rendelkező webapplikáció tud megjelenni a felhasználó előtt. </w:t>
      </w:r>
      <w:proofErr w:type="spellStart"/>
      <w:r w:rsidR="00FC7A8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FC7A8A">
        <w:rPr>
          <w:rFonts w:ascii="Times New Roman" w:hAnsi="Times New Roman" w:cs="Times New Roman"/>
          <w:sz w:val="24"/>
          <w:szCs w:val="24"/>
        </w:rPr>
        <w:t xml:space="preserve"> szál nélkül az FPS számossága stabilan mozgott huszonöt és harmincöt között, az elején való képernyő betöltést leszámítva.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Worker-rel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átlagosan negyven és hatvan FPS között mozog a modell megjelenítése, azonban sokkal nagyobb kilengések vannak ellenben a mellékszállal nem rendelkező modellnél.</w:t>
      </w:r>
    </w:p>
    <w:p w14:paraId="4FBA323A" w14:textId="137C89F7" w:rsidR="00892F46" w:rsidRPr="00A40A64" w:rsidRDefault="00892F46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eredmények alapján kijelenthető,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beépítése egy szükséges lépés volt a teljesítmény javítása érdekében.</w:t>
      </w:r>
    </w:p>
    <w:p w14:paraId="7071D461" w14:textId="77777777" w:rsidR="00F952D5" w:rsidRDefault="00E77890" w:rsidP="00F952D5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E8C98" wp14:editId="43019DD2">
            <wp:extent cx="4319420" cy="2550962"/>
            <wp:effectExtent l="0" t="0" r="0" b="1905"/>
            <wp:docPr id="988203707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3707" name="Kép 1" descr="A képen szöveg, sor, Diagram, Betűtípus látható&#10;&#10;Automatikusan generált leírás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EB33" w14:textId="6E47AE20" w:rsidR="00E77890" w:rsidRPr="00F952D5" w:rsidRDefault="00F952D5" w:rsidP="00F952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28" w:name="_Toc195621688"/>
      <w:r w:rsidRPr="00F952D5">
        <w:rPr>
          <w:rFonts w:ascii="Times New Roman" w:hAnsi="Times New Roman" w:cs="Times New Roman"/>
          <w:noProof/>
          <w:sz w:val="24"/>
          <w:szCs w:val="24"/>
        </w:rPr>
        <w:t>4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FPS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28"/>
    </w:p>
    <w:p w14:paraId="5E51AA60" w14:textId="77777777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3FA8AEB" w14:textId="1018F289" w:rsidR="00F8251A" w:rsidRDefault="00E77890" w:rsidP="00E77890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9" w:name="_Toc195595953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Memóriahasználat</w:t>
      </w:r>
      <w:bookmarkEnd w:id="29"/>
    </w:p>
    <w:p w14:paraId="51A555A6" w14:textId="75B21700" w:rsidR="00892F46" w:rsidRDefault="00FC7A8A" w:rsidP="00EF0B3B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Memóriahasználatot fontos figyelembe venni, ugyanis ez is befolyásolhatja a teljesítményét a programnak. Nem olyan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szembetűnően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az FPS, de túlzott memóriaterhelés esetén </w:t>
      </w:r>
      <w:r w:rsidR="003659BA">
        <w:rPr>
          <w:rFonts w:ascii="Times New Roman" w:hAnsi="Times New Roman" w:cs="Times New Roman"/>
          <w:sz w:val="24"/>
          <w:szCs w:val="24"/>
        </w:rPr>
        <w:t>főleg,</w:t>
      </w:r>
      <w:r>
        <w:rPr>
          <w:rFonts w:ascii="Times New Roman" w:hAnsi="Times New Roman" w:cs="Times New Roman"/>
          <w:sz w:val="24"/>
          <w:szCs w:val="24"/>
        </w:rPr>
        <w:t xml:space="preserve"> ha több program is fut az applikáció mellett, leállhat a webapplikáció.</w:t>
      </w:r>
    </w:p>
    <w:p w14:paraId="0131E485" w14:textId="77777777" w:rsidR="003659BA" w:rsidRDefault="00FC7A8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 grafikon is mutatja,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szál igénybevétele nélkül a memória folyamatos növekedést produkált egy kiugrással az elején egészen 270 MB-ig, majd ezek után stabilan mozgott a 170-180 MB-os tartományban.</w:t>
      </w:r>
      <w:r w:rsidR="003659BA">
        <w:rPr>
          <w:rFonts w:ascii="Times New Roman" w:hAnsi="Times New Roman" w:cs="Times New Roman"/>
          <w:sz w:val="24"/>
          <w:szCs w:val="24"/>
        </w:rPr>
        <w:t xml:space="preserve"> Átlagban 150 MB memóriára volt szüksége így a webapplikációnak.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beépítésével megoldódott, hogy a modellünk stabil memóriaigénybevétellel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>, tartotta magát 26 MB körül.</w:t>
      </w:r>
    </w:p>
    <w:p w14:paraId="2A5009BF" w14:textId="296ACC71" w:rsidR="00FC7A8A" w:rsidRPr="00FC7A8A" w:rsidRDefault="003659B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Következésképp kijelenthető, hogy a mellékszál hatékonyan kezeli a memóriát,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verzió memóriaszivárgást mutat.</w:t>
      </w:r>
    </w:p>
    <w:p w14:paraId="2AF60C14" w14:textId="77777777" w:rsidR="00F952D5" w:rsidRDefault="00E77890" w:rsidP="00F952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D23865" wp14:editId="4B9BF2AA">
            <wp:extent cx="4319420" cy="2591067"/>
            <wp:effectExtent l="0" t="0" r="0" b="0"/>
            <wp:docPr id="547953836" name="Kép 2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3836" name="Kép 2" descr="A képen szöveg, Diagram, sor, diagram látható&#10;&#10;Automatikusan generált leírás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6"/>
                    <a:stretch/>
                  </pic:blipFill>
                  <pic:spPr bwMode="auto">
                    <a:xfrm>
                      <a:off x="0" y="0"/>
                      <a:ext cx="4320000" cy="259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EF23" w14:textId="3BDFE6E4" w:rsidR="00F952D5" w:rsidRPr="00F952D5" w:rsidRDefault="00F952D5" w:rsidP="00F952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0" w:name="_Toc195621689"/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Memóriahasználat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0"/>
    </w:p>
    <w:p w14:paraId="1ECCC8D6" w14:textId="122EBFA0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28FA58F" w14:textId="70C28F87" w:rsidR="00064689" w:rsidRDefault="00E77890" w:rsidP="00E77890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195595954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GPU használat</w:t>
      </w:r>
      <w:bookmarkEnd w:id="31"/>
    </w:p>
    <w:p w14:paraId="491D2EC7" w14:textId="42261050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háromdimenziós modellezés egyik tulajdonsága, hogy a GPU az egyik legfontosabb eszköz arra, hogy a legjobb megjelenítést biztosítsa. Emiatt érdemes erről az eszközről is méréseket végezni, hogy láthatóvá váljon a mellékszál hatékonysága.</w:t>
      </w:r>
    </w:p>
    <w:p w14:paraId="1BA3497E" w14:textId="6B0C1B29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 52% körüli volt a videókártya terhelése és elég ingadozó volt, az elejét leszámítva 44 és 64 százalék között mozgott. A mellékszál bevezetésével pedig egy elég stabil terhelést tudott mutatni az applikáció, a maga 42.5%-</w:t>
      </w:r>
      <w:proofErr w:type="spellStart"/>
      <w:r>
        <w:rPr>
          <w:rFonts w:ascii="Times New Roman" w:hAnsi="Times New Roman" w:cs="Times New Roman"/>
          <w:sz w:val="24"/>
          <w:szCs w:val="24"/>
        </w:rPr>
        <w:t>ával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DBA12" w14:textId="434674C3" w:rsidR="003659BA" w:rsidRP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Szemmel látható,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a GPU terhelése alacsonyabb is és egyben stabilabb is.</w:t>
      </w:r>
    </w:p>
    <w:p w14:paraId="5B41AB9D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0791060B" wp14:editId="1B0141FB">
            <wp:extent cx="4319420" cy="2550962"/>
            <wp:effectExtent l="0" t="0" r="0" b="1905"/>
            <wp:docPr id="2036294372" name="Kép 3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4372" name="Kép 3" descr="A képen szöveg, sor, Diagram, képernyőkép látható&#10;&#10;Automatikusan generált leírás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2C85" w14:textId="45451B06" w:rsidR="00E77890" w:rsidRPr="00F952D5" w:rsidRDefault="00F952D5" w:rsidP="00F952D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2" w:name="_Toc195621690"/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GPU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2"/>
    </w:p>
    <w:p w14:paraId="12ADC256" w14:textId="77777777" w:rsidR="00E77890" w:rsidRDefault="00E77890" w:rsidP="00E77890">
      <w:pPr>
        <w:jc w:val="both"/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B811921" w14:textId="0480D330" w:rsidR="00E77890" w:rsidRDefault="00E77890" w:rsidP="00E77890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3" w:name="_Toc195595955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CPU használat</w:t>
      </w:r>
      <w:bookmarkEnd w:id="33"/>
    </w:p>
    <w:p w14:paraId="18B1D2AA" w14:textId="00CDC6A7" w:rsidR="003659BA" w:rsidRDefault="007755B1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azt a mindennapjainkban megtanulhattuk, mindennek megvan a maga ára. Nincs semmi ingyen. Azért, hogy minél jobb teljesítményt tudjunk elérni a modellben, valamit fel kell áldoznunk, vagy legalább más erőforrásigényt kell igénybe venni. Ez az elmélet szembe is tűnik a processzor használat elemzésénél is.</w:t>
      </w:r>
    </w:p>
    <w:p w14:paraId="7B612A8A" w14:textId="2611A1E9" w:rsidR="007755B1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előző alfejezetekhez hasonlóan kezdjük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esettel. Egy helyen történtek a számítások, így nem is volt akkora igénybevétele a CPU-nak, ellenben a mellékszálas esettel, azonban néhol még így is meghaladta annak értékeit a tizenkilencedik másodperc környékén. Átlagosan 70% körül mozgott kisebb-nagyobb ingadozásokkal, attól függően, hogy épp milyen felhasználói interakciók történtek.</w:t>
      </w:r>
    </w:p>
    <w:p w14:paraId="14F63562" w14:textId="4F12A304" w:rsidR="007755B1" w:rsidRPr="003659BA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Mellékszál igénybevétele esetén átlagosan 80%-os CPU terhelés figyelhető meg. Itt is voltak ingadozások az elején, de később stabilizálódott a helyzet. </w:t>
      </w:r>
      <w:r w:rsidR="004F758D">
        <w:rPr>
          <w:rFonts w:ascii="Times New Roman" w:hAnsi="Times New Roman" w:cs="Times New Roman"/>
          <w:sz w:val="24"/>
          <w:szCs w:val="24"/>
        </w:rPr>
        <w:t>A nagyobb terhelés a háttérben futó számítási folyamatoknak tudható be. De ahogy az előző három esetből (FPS, memóriahasználat, GPU terhelés) láttuk, még így is jobban megéri mellékszálon futtatni a számításokat a jobb teljesítmény reményében.</w:t>
      </w:r>
    </w:p>
    <w:p w14:paraId="2BE55B89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61B0871D" wp14:editId="55E3C85C">
            <wp:extent cx="4320000" cy="2510217"/>
            <wp:effectExtent l="0" t="0" r="0" b="4445"/>
            <wp:docPr id="164271060" name="Kép 4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060" name="Kép 4" descr="A képen szöveg, képernyőkép, sor, Diagram látható&#10;&#10;Automatikusan generált leírás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/>
                    <a:stretch/>
                  </pic:blipFill>
                  <pic:spPr bwMode="auto">
                    <a:xfrm>
                      <a:off x="0" y="0"/>
                      <a:ext cx="4320000" cy="25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7A27" w14:textId="0328A9D1" w:rsidR="00E77890" w:rsidRPr="00F952D5" w:rsidRDefault="00F952D5" w:rsidP="00F952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4" w:name="_Toc195621691"/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>. ábra: CPU</w:t>
      </w:r>
      <w:r>
        <w:rPr>
          <w:rFonts w:ascii="Times New Roman" w:hAnsi="Times New Roman" w:cs="Times New Roman"/>
          <w:sz w:val="24"/>
          <w:szCs w:val="24"/>
        </w:rPr>
        <w:t xml:space="preserve"> használat</w:t>
      </w:r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4"/>
    </w:p>
    <w:p w14:paraId="098B7A7F" w14:textId="77777777" w:rsidR="00E77890" w:rsidRDefault="00E77890" w:rsidP="00E77890"/>
    <w:p w14:paraId="0606481C" w14:textId="6BCF44B3" w:rsidR="00E77890" w:rsidRPr="00E77890" w:rsidRDefault="00E77890" w:rsidP="00E77890">
      <w:pPr>
        <w:sectPr w:rsidR="00E77890" w:rsidRP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14604C15" w:rsidR="002A2582" w:rsidRDefault="00F8251A" w:rsidP="00064689">
      <w:pPr>
        <w:pStyle w:val="Heading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5" w:name="_Toc195595956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Összegzés</w:t>
      </w:r>
      <w:bookmarkEnd w:id="35"/>
    </w:p>
    <w:p w14:paraId="66AE892A" w14:textId="72EEA6BC" w:rsidR="00F8251A" w:rsidRPr="00064689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téma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Heading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36" w:name="_Toc195595957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36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1] 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Pr="007542A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2C56E1CF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Improvement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Simplification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LOD and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WebGL</w:t>
      </w:r>
      <w:proofErr w:type="spellEnd"/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hyperlink r:id="rId29" w:history="1">
        <w:r w:rsidR="00264E1D"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https://ieeexplore.ieee.org/abstract/document/9182590</w:t>
        </w:r>
      </w:hyperlink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27-29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3D Visualization in Furniture Ecommerce. </w:t>
      </w:r>
      <w:hyperlink r:id="rId30" w:history="1">
        <w:r w:rsidRPr="007542A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https://isjem.com/download/3d-visualization-in-furniture-ecommerce/#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31" w:history="1">
        <w:r w:rsidR="00C03807" w:rsidRPr="007542A8">
          <w:rPr>
            <w:rStyle w:val="Hyperlink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2" w:history="1">
        <w:r w:rsidR="0076567C" w:rsidRPr="00B44C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67409877" w14:textId="3A24F705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3" w:history="1">
        <w:r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566C932A" w14:textId="2EAF14EE" w:rsidR="00E77890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[7] Combine CSV. </w:t>
      </w:r>
      <w:hyperlink r:id="rId34" w:history="1">
        <w:r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https://combine-csv.de/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0DC2C5AE" w14:textId="7134EC2B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[8] Flourish. </w:t>
      </w:r>
      <w:hyperlink r:id="rId35" w:history="1">
        <w:r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https://app.flourish.studio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79BF4773" w14:textId="77777777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8836C63" w14:textId="1E568F2C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3A00DE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bookmarkStart w:id="37" w:name="_Toc195595958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bookmarkEnd w:id="37"/>
      <w:proofErr w:type="spellEnd"/>
    </w:p>
    <w:p w14:paraId="5BE73DDF" w14:textId="7F6216FF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begin"/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instrText xml:space="preserve"> TOC \h \z \c "ábra" </w:instrText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separate"/>
      </w:r>
      <w:hyperlink w:anchor="_Toc195621685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 ábra: worker importálása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_Toc195621685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3D6B4D" w14:textId="1781C3A5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6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 ábra: worker meghívása a főszál indításakor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_Toc195621686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4A5A44" w14:textId="02E89304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7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 ábra: esemény fogadása a mellékszálon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_Toc195621687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75AEC2" w14:textId="51650E51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8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 ábra: FPS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_Toc195621688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BE09F7" w14:textId="72A97059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9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 ábra: Memóriahasználat használat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_Toc195621689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911920" w14:textId="7710D1A4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0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 ábra: GPU használat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_Toc195621690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7DDD02" w14:textId="2D2A4475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1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7. ábra: CPU használat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_Toc195621691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BA53E5" w14:textId="75945D48" w:rsidR="00064689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eastAsiaTheme="minorEastAsia"/>
          <w:noProof/>
          <w:sz w:val="24"/>
          <w:szCs w:val="24"/>
          <w:lang w:eastAsia="hu-HU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end"/>
      </w:r>
    </w:p>
    <w:sectPr w:rsidR="00064689" w:rsidRPr="006D5E03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0F645" w14:textId="77777777" w:rsidR="00412B98" w:rsidRDefault="00412B98" w:rsidP="00971B5B">
      <w:pPr>
        <w:spacing w:after="0" w:line="240" w:lineRule="auto"/>
      </w:pPr>
      <w:r>
        <w:separator/>
      </w:r>
    </w:p>
  </w:endnote>
  <w:endnote w:type="continuationSeparator" w:id="0">
    <w:p w14:paraId="136E26C8" w14:textId="77777777" w:rsidR="00412B98" w:rsidRDefault="00412B98" w:rsidP="00971B5B">
      <w:pPr>
        <w:spacing w:after="0" w:line="240" w:lineRule="auto"/>
      </w:pPr>
      <w:r>
        <w:continuationSeparator/>
      </w:r>
    </w:p>
  </w:endnote>
  <w:endnote w:type="continuationNotice" w:id="1">
    <w:p w14:paraId="409DCE3E" w14:textId="77777777" w:rsidR="00412B98" w:rsidRDefault="00412B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A98C6A" w14:textId="4885D621" w:rsidR="00126794" w:rsidRDefault="00126794" w:rsidP="00946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Footer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2800643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Footer"/>
          <w:framePr w:wrap="none" w:vAnchor="text" w:hAnchor="margin" w:xAlign="center" w:y="1"/>
          <w:rPr>
            <w:rStyle w:val="PageNumber"/>
          </w:rPr>
        </w:pP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D4ECD" w14:textId="77777777" w:rsidR="00412B98" w:rsidRDefault="00412B98" w:rsidP="00971B5B">
      <w:pPr>
        <w:spacing w:after="0" w:line="240" w:lineRule="auto"/>
      </w:pPr>
      <w:r>
        <w:separator/>
      </w:r>
    </w:p>
  </w:footnote>
  <w:footnote w:type="continuationSeparator" w:id="0">
    <w:p w14:paraId="3F9836CF" w14:textId="77777777" w:rsidR="00412B98" w:rsidRDefault="00412B98" w:rsidP="00971B5B">
      <w:pPr>
        <w:spacing w:after="0" w:line="240" w:lineRule="auto"/>
      </w:pPr>
      <w:r>
        <w:continuationSeparator/>
      </w:r>
    </w:p>
  </w:footnote>
  <w:footnote w:type="continuationNotice" w:id="1">
    <w:p w14:paraId="135692E1" w14:textId="77777777" w:rsidR="00412B98" w:rsidRDefault="00412B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16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3810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4E1D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5F76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6FD4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5667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9BA"/>
    <w:rsid w:val="00365AA3"/>
    <w:rsid w:val="00365B2D"/>
    <w:rsid w:val="00365FBC"/>
    <w:rsid w:val="00366BE5"/>
    <w:rsid w:val="00370D20"/>
    <w:rsid w:val="00370DC6"/>
    <w:rsid w:val="003715F2"/>
    <w:rsid w:val="00371733"/>
    <w:rsid w:val="00371A0C"/>
    <w:rsid w:val="00372360"/>
    <w:rsid w:val="003728C3"/>
    <w:rsid w:val="0037342F"/>
    <w:rsid w:val="003734CC"/>
    <w:rsid w:val="00374998"/>
    <w:rsid w:val="00374C53"/>
    <w:rsid w:val="00374E72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0DE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2B98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57AAF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4F758D"/>
    <w:rsid w:val="005000EC"/>
    <w:rsid w:val="00500E31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5E03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6C2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5B1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116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2F46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0A64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42D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169F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C9A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890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00C3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0B3B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251A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2D5"/>
    <w:rsid w:val="00F954F5"/>
    <w:rsid w:val="00F95A4F"/>
    <w:rsid w:val="00F96A1C"/>
    <w:rsid w:val="00F96E53"/>
    <w:rsid w:val="00FA0A3F"/>
    <w:rsid w:val="00FA3493"/>
    <w:rsid w:val="00FA3961"/>
    <w:rsid w:val="00FA4794"/>
    <w:rsid w:val="00FA4F81"/>
    <w:rsid w:val="00FA561B"/>
    <w:rsid w:val="00FA5BA8"/>
    <w:rsid w:val="00FA66B4"/>
    <w:rsid w:val="00FB2638"/>
    <w:rsid w:val="00FB30B1"/>
    <w:rsid w:val="00FB345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C7A8A"/>
    <w:rsid w:val="00FD0346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4044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102"/>
    <w:pPr>
      <w:outlineLvl w:val="9"/>
    </w:pPr>
    <w:rPr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5B"/>
  </w:style>
  <w:style w:type="paragraph" w:styleId="Footer">
    <w:name w:val="footer"/>
    <w:basedOn w:val="Normal"/>
    <w:link w:val="Footer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5B"/>
  </w:style>
  <w:style w:type="character" w:customStyle="1" w:styleId="Heading2Char">
    <w:name w:val="Heading 2 Char"/>
    <w:basedOn w:val="DefaultParagraphFont"/>
    <w:link w:val="Heading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512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24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8052E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478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06632"/>
    <w:pPr>
      <w:ind w:left="720"/>
      <w:contextualSpacing/>
    </w:pPr>
  </w:style>
  <w:style w:type="table" w:styleId="TableGrid">
    <w:name w:val="Table Grid"/>
    <w:basedOn w:val="TableNormal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306D1C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94BB9"/>
  </w:style>
  <w:style w:type="character" w:styleId="PageNumber">
    <w:name w:val="page number"/>
    <w:basedOn w:val="DefaultParagraphFont"/>
    <w:uiPriority w:val="99"/>
    <w:semiHidden/>
    <w:unhideWhenUsed/>
    <w:rsid w:val="00467798"/>
  </w:style>
  <w:style w:type="character" w:styleId="FollowedHyperlink">
    <w:name w:val="FollowedHyperlink"/>
    <w:basedOn w:val="DefaultParagraphFont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F6CF2"/>
    <w:rPr>
      <w:b/>
      <w:bCs/>
    </w:rPr>
  </w:style>
  <w:style w:type="paragraph" w:styleId="NoSpacing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hyperlink" Target="https://combine-csv.de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hyperlink" Target="https://api.le-systeme-solaire.net/en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hyperlink" Target="https://ieeexplore.ieee.org/abstract/document/918259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www.diva-portal.org/smash/get/diva2:1228221/FULLTEXT01.pdf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28" Type="http://schemas.openxmlformats.org/officeDocument/2006/relationships/hyperlink" Target="https://software-lab.org/publications/icse2016-perf.pdf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ceur-ws.org/Vol-3662/paper23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isjem.com/download/3d-visualization-in-furniture-ecommerce/" TargetMode="External"/><Relationship Id="rId35" Type="http://schemas.openxmlformats.org/officeDocument/2006/relationships/hyperlink" Target="https://app.flourish.studio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26</Pages>
  <Words>5108</Words>
  <Characters>29118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20</cp:revision>
  <cp:lastPrinted>2023-05-14T17:55:00Z</cp:lastPrinted>
  <dcterms:created xsi:type="dcterms:W3CDTF">2023-05-03T11:30:00Z</dcterms:created>
  <dcterms:modified xsi:type="dcterms:W3CDTF">2025-04-15T13:12:00Z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