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1147" w:rsidRPr="00E61147" w:rsidRDefault="00E61147" w:rsidP="00E611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61147">
        <w:rPr>
          <w:rFonts w:ascii="Times New Roman" w:eastAsia="Times New Roman" w:hAnsi="Times New Roman" w:cs="Times New Roman"/>
          <w:b/>
          <w:bCs/>
          <w:kern w:val="36"/>
          <w:sz w:val="48"/>
          <w:szCs w:val="48"/>
          <w:lang w:eastAsia="en-IN"/>
        </w:rPr>
        <w:t xml:space="preserve">About </w:t>
      </w:r>
      <w:proofErr w:type="spellStart"/>
      <w:r w:rsidRPr="00E61147">
        <w:rPr>
          <w:rFonts w:ascii="Times New Roman" w:eastAsia="Times New Roman" w:hAnsi="Times New Roman" w:cs="Times New Roman"/>
          <w:b/>
          <w:bCs/>
          <w:kern w:val="36"/>
          <w:sz w:val="48"/>
          <w:szCs w:val="48"/>
          <w:lang w:eastAsia="en-IN"/>
        </w:rPr>
        <w:t>Evantras</w:t>
      </w:r>
      <w:proofErr w:type="spellEnd"/>
    </w:p>
    <w:p w:rsidR="00E61147" w:rsidRPr="00E61147" w:rsidRDefault="00E61147" w:rsidP="00E61147">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61147">
        <w:rPr>
          <w:rFonts w:ascii="Times New Roman" w:eastAsia="Times New Roman" w:hAnsi="Times New Roman" w:cs="Times New Roman"/>
          <w:sz w:val="24"/>
          <w:szCs w:val="24"/>
          <w:lang w:eastAsia="en-IN"/>
        </w:rPr>
        <w:t>Evantras</w:t>
      </w:r>
      <w:proofErr w:type="spellEnd"/>
      <w:r w:rsidRPr="00E61147">
        <w:rPr>
          <w:rFonts w:ascii="Times New Roman" w:eastAsia="Times New Roman" w:hAnsi="Times New Roman" w:cs="Times New Roman"/>
          <w:sz w:val="24"/>
          <w:szCs w:val="24"/>
          <w:lang w:eastAsia="en-IN"/>
        </w:rPr>
        <w:t xml:space="preserve"> Consulting Services Pvt Ltd is an IT and business strategy consulting company headquartered in Anna Nagar, Chennai, Tamil Nadu, India.</w:t>
      </w:r>
    </w:p>
    <w:p w:rsidR="00E61147" w:rsidRPr="00E61147" w:rsidRDefault="00E61147" w:rsidP="00E61147">
      <w:pPr>
        <w:spacing w:before="100" w:beforeAutospacing="1" w:after="100" w:afterAutospacing="1" w:line="240" w:lineRule="auto"/>
        <w:rPr>
          <w:rFonts w:ascii="Times New Roman" w:eastAsia="Times New Roman" w:hAnsi="Times New Roman" w:cs="Times New Roman"/>
          <w:sz w:val="24"/>
          <w:szCs w:val="24"/>
          <w:lang w:eastAsia="en-IN"/>
        </w:rPr>
      </w:pPr>
      <w:r w:rsidRPr="00E61147">
        <w:rPr>
          <w:rFonts w:ascii="Times New Roman" w:eastAsia="Times New Roman" w:hAnsi="Times New Roman" w:cs="Times New Roman"/>
          <w:sz w:val="24"/>
          <w:szCs w:val="24"/>
          <w:lang w:eastAsia="en-IN"/>
        </w:rPr>
        <w:t>We support businesses in evaluating technology requirements, improving operational processes, and developing strategies that align with their organizational goals.</w:t>
      </w:r>
    </w:p>
    <w:p w:rsidR="00E61147" w:rsidRPr="00E61147" w:rsidRDefault="00E61147" w:rsidP="00E61147">
      <w:pPr>
        <w:spacing w:before="100" w:beforeAutospacing="1" w:after="100" w:afterAutospacing="1" w:line="240" w:lineRule="auto"/>
        <w:rPr>
          <w:rFonts w:ascii="Times New Roman" w:eastAsia="Times New Roman" w:hAnsi="Times New Roman" w:cs="Times New Roman"/>
          <w:sz w:val="24"/>
          <w:szCs w:val="24"/>
          <w:lang w:eastAsia="en-IN"/>
        </w:rPr>
      </w:pPr>
      <w:r w:rsidRPr="00E61147">
        <w:rPr>
          <w:rFonts w:ascii="Times New Roman" w:eastAsia="Times New Roman" w:hAnsi="Times New Roman" w:cs="Times New Roman"/>
          <w:sz w:val="24"/>
          <w:szCs w:val="24"/>
          <w:lang w:eastAsia="en-IN"/>
        </w:rPr>
        <w:t>Our work is guided by a straightforward principle: effective consulting begins with understanding the client's business. We take the time to understand existing challenges, assess available options, and provide recommendations that are practical, relevant, and aligned with the client's priorities.</w:t>
      </w:r>
    </w:p>
    <w:p w:rsidR="00E61147" w:rsidRPr="00E61147" w:rsidRDefault="00E61147" w:rsidP="00E6114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1147">
        <w:rPr>
          <w:rFonts w:ascii="Times New Roman" w:eastAsia="Times New Roman" w:hAnsi="Times New Roman" w:cs="Times New Roman"/>
          <w:b/>
          <w:bCs/>
          <w:sz w:val="36"/>
          <w:szCs w:val="36"/>
          <w:lang w:eastAsia="en-IN"/>
        </w:rPr>
        <w:t>Our Mission</w:t>
      </w:r>
    </w:p>
    <w:p w:rsidR="00E61147" w:rsidRPr="00E61147" w:rsidRDefault="00E61147" w:rsidP="00E61147">
      <w:pPr>
        <w:spacing w:before="100" w:beforeAutospacing="1" w:after="100" w:afterAutospacing="1" w:line="240" w:lineRule="auto"/>
        <w:rPr>
          <w:rFonts w:ascii="Times New Roman" w:eastAsia="Times New Roman" w:hAnsi="Times New Roman" w:cs="Times New Roman"/>
          <w:sz w:val="24"/>
          <w:szCs w:val="24"/>
          <w:lang w:eastAsia="en-IN"/>
        </w:rPr>
      </w:pPr>
      <w:r w:rsidRPr="00E61147">
        <w:rPr>
          <w:rFonts w:ascii="Times New Roman" w:eastAsia="Times New Roman" w:hAnsi="Times New Roman" w:cs="Times New Roman"/>
          <w:sz w:val="24"/>
          <w:szCs w:val="24"/>
          <w:lang w:eastAsia="en-IN"/>
        </w:rPr>
        <w:t>To help businesses make better technology and strategic decisions through practical consulting, clear communication, and solutions tailored to their requirements.</w:t>
      </w:r>
    </w:p>
    <w:p w:rsidR="00E61147" w:rsidRPr="00E61147" w:rsidRDefault="00E61147" w:rsidP="00E6114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1147">
        <w:rPr>
          <w:rFonts w:ascii="Times New Roman" w:eastAsia="Times New Roman" w:hAnsi="Times New Roman" w:cs="Times New Roman"/>
          <w:b/>
          <w:bCs/>
          <w:sz w:val="36"/>
          <w:szCs w:val="36"/>
          <w:lang w:eastAsia="en-IN"/>
        </w:rPr>
        <w:t>Our Vision</w:t>
      </w:r>
    </w:p>
    <w:p w:rsidR="00E61147" w:rsidRPr="00E61147" w:rsidRDefault="00E61147" w:rsidP="00E61147">
      <w:pPr>
        <w:spacing w:before="100" w:beforeAutospacing="1" w:after="100" w:afterAutospacing="1" w:line="240" w:lineRule="auto"/>
        <w:rPr>
          <w:rFonts w:ascii="Times New Roman" w:eastAsia="Times New Roman" w:hAnsi="Times New Roman" w:cs="Times New Roman"/>
          <w:sz w:val="24"/>
          <w:szCs w:val="24"/>
          <w:lang w:eastAsia="en-IN"/>
        </w:rPr>
      </w:pPr>
      <w:r w:rsidRPr="00E61147">
        <w:rPr>
          <w:rFonts w:ascii="Times New Roman" w:eastAsia="Times New Roman" w:hAnsi="Times New Roman" w:cs="Times New Roman"/>
          <w:sz w:val="24"/>
          <w:szCs w:val="24"/>
          <w:lang w:eastAsia="en-IN"/>
        </w:rPr>
        <w:t>To build lasting professional relationships by delivering dependable consulting services and helping businesses adapt to changing technology and market needs.</w:t>
      </w:r>
    </w:p>
    <w:p w:rsidR="00E61147" w:rsidRPr="00E61147" w:rsidRDefault="00E61147" w:rsidP="00E6114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1147">
        <w:rPr>
          <w:rFonts w:ascii="Times New Roman" w:eastAsia="Times New Roman" w:hAnsi="Times New Roman" w:cs="Times New Roman"/>
          <w:b/>
          <w:bCs/>
          <w:sz w:val="36"/>
          <w:szCs w:val="36"/>
          <w:lang w:eastAsia="en-IN"/>
        </w:rPr>
        <w:t>Our Values</w:t>
      </w:r>
    </w:p>
    <w:p w:rsidR="00E61147" w:rsidRPr="00E61147" w:rsidRDefault="00E61147" w:rsidP="00E61147">
      <w:pPr>
        <w:spacing w:before="100" w:beforeAutospacing="1" w:after="100" w:afterAutospacing="1" w:line="240" w:lineRule="auto"/>
        <w:rPr>
          <w:rFonts w:ascii="Times New Roman" w:eastAsia="Times New Roman" w:hAnsi="Times New Roman" w:cs="Times New Roman"/>
          <w:sz w:val="24"/>
          <w:szCs w:val="24"/>
          <w:lang w:eastAsia="en-IN"/>
        </w:rPr>
      </w:pPr>
      <w:r w:rsidRPr="00E61147">
        <w:rPr>
          <w:rFonts w:ascii="Times New Roman" w:eastAsia="Times New Roman" w:hAnsi="Times New Roman" w:cs="Times New Roman"/>
          <w:b/>
          <w:bCs/>
          <w:sz w:val="24"/>
          <w:szCs w:val="24"/>
          <w:lang w:eastAsia="en-IN"/>
        </w:rPr>
        <w:t>Integrity:</w:t>
      </w:r>
      <w:r w:rsidRPr="00E61147">
        <w:rPr>
          <w:rFonts w:ascii="Times New Roman" w:eastAsia="Times New Roman" w:hAnsi="Times New Roman" w:cs="Times New Roman"/>
          <w:sz w:val="24"/>
          <w:szCs w:val="24"/>
          <w:lang w:eastAsia="en-IN"/>
        </w:rPr>
        <w:t xml:space="preserve"> We value transparency, professionalism, and responsible business practices.</w:t>
      </w:r>
    </w:p>
    <w:p w:rsidR="00E61147" w:rsidRPr="00E61147" w:rsidRDefault="00E61147" w:rsidP="00E61147">
      <w:pPr>
        <w:spacing w:before="100" w:beforeAutospacing="1" w:after="100" w:afterAutospacing="1" w:line="240" w:lineRule="auto"/>
        <w:rPr>
          <w:rFonts w:ascii="Times New Roman" w:eastAsia="Times New Roman" w:hAnsi="Times New Roman" w:cs="Times New Roman"/>
          <w:sz w:val="24"/>
          <w:szCs w:val="24"/>
          <w:lang w:eastAsia="en-IN"/>
        </w:rPr>
      </w:pPr>
      <w:r w:rsidRPr="00E61147">
        <w:rPr>
          <w:rFonts w:ascii="Times New Roman" w:eastAsia="Times New Roman" w:hAnsi="Times New Roman" w:cs="Times New Roman"/>
          <w:b/>
          <w:bCs/>
          <w:sz w:val="24"/>
          <w:szCs w:val="24"/>
          <w:lang w:eastAsia="en-IN"/>
        </w:rPr>
        <w:t>Client Focus:</w:t>
      </w:r>
      <w:r w:rsidRPr="00E61147">
        <w:rPr>
          <w:rFonts w:ascii="Times New Roman" w:eastAsia="Times New Roman" w:hAnsi="Times New Roman" w:cs="Times New Roman"/>
          <w:sz w:val="24"/>
          <w:szCs w:val="24"/>
          <w:lang w:eastAsia="en-IN"/>
        </w:rPr>
        <w:t xml:space="preserve"> We seek to understand each client's requirements before recommending a course of action.</w:t>
      </w:r>
    </w:p>
    <w:p w:rsidR="00E61147" w:rsidRPr="00E61147" w:rsidRDefault="00E61147" w:rsidP="00E61147">
      <w:pPr>
        <w:spacing w:before="100" w:beforeAutospacing="1" w:after="100" w:afterAutospacing="1" w:line="240" w:lineRule="auto"/>
        <w:rPr>
          <w:rFonts w:ascii="Times New Roman" w:eastAsia="Times New Roman" w:hAnsi="Times New Roman" w:cs="Times New Roman"/>
          <w:sz w:val="24"/>
          <w:szCs w:val="24"/>
          <w:lang w:eastAsia="en-IN"/>
        </w:rPr>
      </w:pPr>
      <w:r w:rsidRPr="00E61147">
        <w:rPr>
          <w:rFonts w:ascii="Times New Roman" w:eastAsia="Times New Roman" w:hAnsi="Times New Roman" w:cs="Times New Roman"/>
          <w:b/>
          <w:bCs/>
          <w:sz w:val="24"/>
          <w:szCs w:val="24"/>
          <w:lang w:eastAsia="en-IN"/>
        </w:rPr>
        <w:t>Practical Thinking:</w:t>
      </w:r>
      <w:r w:rsidRPr="00E61147">
        <w:rPr>
          <w:rFonts w:ascii="Times New Roman" w:eastAsia="Times New Roman" w:hAnsi="Times New Roman" w:cs="Times New Roman"/>
          <w:sz w:val="24"/>
          <w:szCs w:val="24"/>
          <w:lang w:eastAsia="en-IN"/>
        </w:rPr>
        <w:t xml:space="preserve"> We prioritize realistic recommendations that reflect business objectives and available resources.</w:t>
      </w:r>
    </w:p>
    <w:p w:rsidR="00E61147" w:rsidRPr="00E61147" w:rsidRDefault="00E61147" w:rsidP="00E61147">
      <w:pPr>
        <w:spacing w:before="100" w:beforeAutospacing="1" w:after="100" w:afterAutospacing="1" w:line="240" w:lineRule="auto"/>
        <w:rPr>
          <w:rFonts w:ascii="Times New Roman" w:eastAsia="Times New Roman" w:hAnsi="Times New Roman" w:cs="Times New Roman"/>
          <w:sz w:val="24"/>
          <w:szCs w:val="24"/>
          <w:lang w:eastAsia="en-IN"/>
        </w:rPr>
      </w:pPr>
      <w:r w:rsidRPr="00E61147">
        <w:rPr>
          <w:rFonts w:ascii="Times New Roman" w:eastAsia="Times New Roman" w:hAnsi="Times New Roman" w:cs="Times New Roman"/>
          <w:b/>
          <w:bCs/>
          <w:sz w:val="24"/>
          <w:szCs w:val="24"/>
          <w:lang w:eastAsia="en-IN"/>
        </w:rPr>
        <w:t>Continuous Improvement:</w:t>
      </w:r>
      <w:r w:rsidRPr="00E61147">
        <w:rPr>
          <w:rFonts w:ascii="Times New Roman" w:eastAsia="Times New Roman" w:hAnsi="Times New Roman" w:cs="Times New Roman"/>
          <w:sz w:val="24"/>
          <w:szCs w:val="24"/>
          <w:lang w:eastAsia="en-IN"/>
        </w:rPr>
        <w:t xml:space="preserve"> We encourage ongoing evaluation of processes, technology, and business strategies.</w:t>
      </w:r>
    </w:p>
    <w:p w:rsidR="00E61147" w:rsidRPr="00E61147" w:rsidRDefault="00E61147" w:rsidP="00E6114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1147">
        <w:rPr>
          <w:rFonts w:ascii="Times New Roman" w:eastAsia="Times New Roman" w:hAnsi="Times New Roman" w:cs="Times New Roman"/>
          <w:b/>
          <w:bCs/>
          <w:sz w:val="36"/>
          <w:szCs w:val="36"/>
          <w:lang w:eastAsia="en-IN"/>
        </w:rPr>
        <w:t>Our Commitment</w:t>
      </w:r>
    </w:p>
    <w:p w:rsidR="00E61147" w:rsidRPr="00E61147" w:rsidRDefault="00E61147" w:rsidP="00E61147">
      <w:pPr>
        <w:spacing w:before="100" w:beforeAutospacing="1" w:after="100" w:afterAutospacing="1" w:line="240" w:lineRule="auto"/>
        <w:rPr>
          <w:rFonts w:ascii="Times New Roman" w:eastAsia="Times New Roman" w:hAnsi="Times New Roman" w:cs="Times New Roman"/>
          <w:sz w:val="24"/>
          <w:szCs w:val="24"/>
          <w:lang w:eastAsia="en-IN"/>
        </w:rPr>
      </w:pPr>
      <w:r w:rsidRPr="00E61147">
        <w:rPr>
          <w:rFonts w:ascii="Times New Roman" w:eastAsia="Times New Roman" w:hAnsi="Times New Roman" w:cs="Times New Roman"/>
          <w:sz w:val="24"/>
          <w:szCs w:val="24"/>
          <w:lang w:eastAsia="en-IN"/>
        </w:rPr>
        <w:t>We aim to build professional relationships based on trust, clear expectations, and consistent communication. Each engagement begins with understanding the client's objectives and defining an appropriate scope of work.</w:t>
      </w:r>
    </w:p>
    <w:p w:rsidR="00AA2D5C" w:rsidRDefault="00E61147">
      <w:bookmarkStart w:id="0" w:name="_GoBack"/>
      <w:bookmarkEnd w:id="0"/>
    </w:p>
    <w:sectPr w:rsidR="00AA2D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2B47"/>
    <w:rsid w:val="000F715E"/>
    <w:rsid w:val="004C2B47"/>
    <w:rsid w:val="007A3533"/>
    <w:rsid w:val="00E611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99810C-2078-4B93-B175-B54BBF3C3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6114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6114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14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61147"/>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E6114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611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4242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242</Words>
  <Characters>1385</Characters>
  <Application>Microsoft Office Word</Application>
  <DocSecurity>0</DocSecurity>
  <Lines>11</Lines>
  <Paragraphs>3</Paragraphs>
  <ScaleCrop>false</ScaleCrop>
  <Company/>
  <LinksUpToDate>false</LinksUpToDate>
  <CharactersWithSpaces>1624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ADMIN22</dc:creator>
  <cp:keywords/>
  <dc:description/>
  <cp:lastModifiedBy>ADMIN22</cp:lastModifiedBy>
  <cp:revision>2</cp:revision>
  <dcterms:created xsi:type="dcterms:W3CDTF">2026-10-22T05:13:00Z</dcterms:created>
  <dcterms:modified xsi:type="dcterms:W3CDTF">2026-10-22T05:14:00Z</dcterms:modified>
</cp:coreProperties>
</file>