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7EEE" w:rsidRPr="00287EEE" w:rsidRDefault="00287EEE" w:rsidP="00287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7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Terms of Service</w:t>
      </w:r>
    </w:p>
    <w:p w:rsidR="00287EEE" w:rsidRPr="00287EEE" w:rsidRDefault="00287EEE" w:rsidP="00287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287E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Terms of Service govern your use of the website operated by </w:t>
      </w:r>
      <w:proofErr w:type="spellStart"/>
      <w:r w:rsidRPr="00287EEE">
        <w:rPr>
          <w:rFonts w:ascii="Times New Roman" w:eastAsia="Times New Roman" w:hAnsi="Times New Roman" w:cs="Times New Roman"/>
          <w:sz w:val="24"/>
          <w:szCs w:val="24"/>
          <w:lang w:eastAsia="en-IN"/>
        </w:rPr>
        <w:t>Evantras</w:t>
      </w:r>
      <w:proofErr w:type="spellEnd"/>
      <w:r w:rsidRPr="00287E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Consulting Services Pvt Ltd.</w:t>
      </w:r>
    </w:p>
    <w:p w:rsidR="00287EEE" w:rsidRPr="00287EEE" w:rsidRDefault="00287EEE" w:rsidP="00287E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7E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Website Information</w:t>
      </w:r>
    </w:p>
    <w:p w:rsidR="00287EEE" w:rsidRPr="00287EEE" w:rsidRDefault="00287EEE" w:rsidP="00287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EE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information on this website is provided for general informational purposes regarding our consulting business and services.</w:t>
      </w:r>
    </w:p>
    <w:p w:rsidR="00287EEE" w:rsidRPr="00287EEE" w:rsidRDefault="00287EEE" w:rsidP="00287E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7E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Consulting Services</w:t>
      </w:r>
    </w:p>
    <w:p w:rsidR="00287EEE" w:rsidRPr="00287EEE" w:rsidRDefault="00287EEE" w:rsidP="00287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Specific consulting services, deliverables, fees, schedules, and responsibilities will be agreed upon separately between </w:t>
      </w:r>
      <w:proofErr w:type="spellStart"/>
      <w:r w:rsidRPr="00287EEE">
        <w:rPr>
          <w:rFonts w:ascii="Times New Roman" w:eastAsia="Times New Roman" w:hAnsi="Times New Roman" w:cs="Times New Roman"/>
          <w:sz w:val="24"/>
          <w:szCs w:val="24"/>
          <w:lang w:eastAsia="en-IN"/>
        </w:rPr>
        <w:t>Evantras</w:t>
      </w:r>
      <w:proofErr w:type="spellEnd"/>
      <w:r w:rsidRPr="00287E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relevant client before work begins.</w:t>
      </w:r>
    </w:p>
    <w:p w:rsidR="00287EEE" w:rsidRPr="00287EEE" w:rsidRDefault="00287EEE" w:rsidP="00287E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7E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No Guarantee of Outcomes</w:t>
      </w:r>
    </w:p>
    <w:p w:rsidR="00287EEE" w:rsidRPr="00287EEE" w:rsidRDefault="00287EEE" w:rsidP="00287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EE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and technology recommendations depend on the client's circumstances, implementation, and other factors. We do not guarantee particular business, financial, or operational results.</w:t>
      </w:r>
    </w:p>
    <w:p w:rsidR="00287EEE" w:rsidRPr="00287EEE" w:rsidRDefault="00287EEE" w:rsidP="00287E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7E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Intellectual Property</w:t>
      </w:r>
    </w:p>
    <w:p w:rsidR="00287EEE" w:rsidRPr="00287EEE" w:rsidRDefault="00287EEE" w:rsidP="00287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Unless otherwise stated, website content, branding, text, and other materials owned by </w:t>
      </w:r>
      <w:proofErr w:type="spellStart"/>
      <w:r w:rsidRPr="00287EEE">
        <w:rPr>
          <w:rFonts w:ascii="Times New Roman" w:eastAsia="Times New Roman" w:hAnsi="Times New Roman" w:cs="Times New Roman"/>
          <w:sz w:val="24"/>
          <w:szCs w:val="24"/>
          <w:lang w:eastAsia="en-IN"/>
        </w:rPr>
        <w:t>Evantras</w:t>
      </w:r>
      <w:proofErr w:type="spellEnd"/>
      <w:r w:rsidRPr="00287E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not be copied, reproduced, or commercially used without prior authorization.</w:t>
      </w:r>
    </w:p>
    <w:p w:rsidR="00287EEE" w:rsidRPr="00287EEE" w:rsidRDefault="00287EEE" w:rsidP="00287E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7E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Acceptable Use</w:t>
      </w:r>
    </w:p>
    <w:p w:rsidR="00287EEE" w:rsidRPr="00287EEE" w:rsidRDefault="00287EEE" w:rsidP="00287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EE">
        <w:rPr>
          <w:rFonts w:ascii="Times New Roman" w:eastAsia="Times New Roman" w:hAnsi="Times New Roman" w:cs="Times New Roman"/>
          <w:sz w:val="24"/>
          <w:szCs w:val="24"/>
          <w:lang w:eastAsia="en-IN"/>
        </w:rPr>
        <w:t>You agree not to misuse this website, attempt unauthorized access, interfere with its operation, or use it for unlawful purposes.</w:t>
      </w:r>
    </w:p>
    <w:p w:rsidR="00287EEE" w:rsidRPr="00287EEE" w:rsidRDefault="00287EEE" w:rsidP="00287E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7E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Third-Party Links</w:t>
      </w:r>
    </w:p>
    <w:p w:rsidR="00287EEE" w:rsidRPr="00287EEE" w:rsidRDefault="00287EEE" w:rsidP="00287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Links to external websites are provided for convenience. </w:t>
      </w:r>
      <w:proofErr w:type="spellStart"/>
      <w:r w:rsidRPr="00287EEE">
        <w:rPr>
          <w:rFonts w:ascii="Times New Roman" w:eastAsia="Times New Roman" w:hAnsi="Times New Roman" w:cs="Times New Roman"/>
          <w:sz w:val="24"/>
          <w:szCs w:val="24"/>
          <w:lang w:eastAsia="en-IN"/>
        </w:rPr>
        <w:t>Evantras</w:t>
      </w:r>
      <w:proofErr w:type="spellEnd"/>
      <w:r w:rsidRPr="00287E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not control and is not responsible for the content or practices of third-party websites.</w:t>
      </w:r>
    </w:p>
    <w:p w:rsidR="00287EEE" w:rsidRPr="00287EEE" w:rsidRDefault="00287EEE" w:rsidP="00287E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7E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Limitation of Liability</w:t>
      </w:r>
    </w:p>
    <w:p w:rsidR="00287EEE" w:rsidRPr="00287EEE" w:rsidRDefault="00287EEE" w:rsidP="00287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the extent permitted by applicable law, </w:t>
      </w:r>
      <w:proofErr w:type="spellStart"/>
      <w:r w:rsidRPr="00287EEE">
        <w:rPr>
          <w:rFonts w:ascii="Times New Roman" w:eastAsia="Times New Roman" w:hAnsi="Times New Roman" w:cs="Times New Roman"/>
          <w:sz w:val="24"/>
          <w:szCs w:val="24"/>
          <w:lang w:eastAsia="en-IN"/>
        </w:rPr>
        <w:t>Evantras</w:t>
      </w:r>
      <w:proofErr w:type="spellEnd"/>
      <w:r w:rsidRPr="00287E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shall not be liable for losses arising from reliance on general website information or temporary website unavailability. Nothing in these terms excludes liability that cannot legally be excluded.</w:t>
      </w:r>
    </w:p>
    <w:p w:rsidR="00287EEE" w:rsidRPr="00287EEE" w:rsidRDefault="00287EEE" w:rsidP="00287E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7E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Changes to These Terms</w:t>
      </w:r>
    </w:p>
    <w:p w:rsidR="00287EEE" w:rsidRPr="00287EEE" w:rsidRDefault="00287EEE" w:rsidP="00287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EE">
        <w:rPr>
          <w:rFonts w:ascii="Times New Roman" w:eastAsia="Times New Roman" w:hAnsi="Times New Roman" w:cs="Times New Roman"/>
          <w:sz w:val="24"/>
          <w:szCs w:val="24"/>
          <w:lang w:eastAsia="en-IN"/>
        </w:rPr>
        <w:t>We may update these terms periodically. Updated terms will be published on this page.</w:t>
      </w:r>
    </w:p>
    <w:p w:rsidR="00287EEE" w:rsidRPr="00287EEE" w:rsidRDefault="00287EEE" w:rsidP="00287E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7E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Contact Information</w:t>
      </w:r>
    </w:p>
    <w:p w:rsidR="00287EEE" w:rsidRPr="00287EEE" w:rsidRDefault="00287EEE" w:rsidP="00287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87EEE">
        <w:rPr>
          <w:rFonts w:ascii="Times New Roman" w:eastAsia="Times New Roman" w:hAnsi="Times New Roman" w:cs="Times New Roman"/>
          <w:sz w:val="24"/>
          <w:szCs w:val="24"/>
          <w:lang w:eastAsia="en-IN"/>
        </w:rPr>
        <w:t>Evantras</w:t>
      </w:r>
      <w:proofErr w:type="spellEnd"/>
      <w:r w:rsidRPr="00287E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Consulting Services Pvt Ltd</w:t>
      </w:r>
      <w:r w:rsidRPr="00287E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Email: </w:t>
      </w:r>
      <w:hyperlink r:id="rId4" w:history="1">
        <w:r w:rsidRPr="00287EE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hr@evantras.com</w:t>
        </w:r>
      </w:hyperlink>
      <w:r w:rsidRPr="00287E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Address: 4th Floor, SDV Arcade, No. AB5, 2nd Avenue, AB Block, </w:t>
      </w:r>
      <w:proofErr w:type="spellStart"/>
      <w:r w:rsidRPr="00287EEE">
        <w:rPr>
          <w:rFonts w:ascii="Times New Roman" w:eastAsia="Times New Roman" w:hAnsi="Times New Roman" w:cs="Times New Roman"/>
          <w:sz w:val="24"/>
          <w:szCs w:val="24"/>
          <w:lang w:eastAsia="en-IN"/>
        </w:rPr>
        <w:t>Shanthi</w:t>
      </w:r>
      <w:proofErr w:type="spellEnd"/>
      <w:r w:rsidRPr="00287E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Colony, Anna Nagar, Chennai, Tamil Nadu 600040, India.</w:t>
      </w:r>
    </w:p>
    <w:p w:rsidR="00AA2D5C" w:rsidRPr="00287EEE" w:rsidRDefault="00287EEE" w:rsidP="00287EEE"/>
    <w:sectPr w:rsidR="00AA2D5C" w:rsidRPr="00287E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DF4"/>
    <w:rsid w:val="000F715E"/>
    <w:rsid w:val="00287EEE"/>
    <w:rsid w:val="007A3533"/>
    <w:rsid w:val="00DB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A91770-ED74-4621-B270-B4CF1C82B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87E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87E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EE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87EE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87E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87EE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87EE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97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hr@evantra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ADMIN22</dc:creator>
  <cp:keywords/>
  <dc:description/>
  <cp:lastModifiedBy>ADMIN22</cp:lastModifiedBy>
  <cp:revision>2</cp:revision>
  <dcterms:created xsi:type="dcterms:W3CDTF">2026-10-22T05:15:00Z</dcterms:created>
  <dcterms:modified xsi:type="dcterms:W3CDTF">2026-10-22T05:15:00Z</dcterms:modified>
</cp:coreProperties>
</file>