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A3995" w14:textId="3E2F998B" w:rsidR="00093D25" w:rsidRPr="006837AA" w:rsidRDefault="00093D25" w:rsidP="00B972E7">
      <w:pPr>
        <w:pStyle w:val="Etext"/>
      </w:pPr>
      <w:r w:rsidRPr="00271959">
        <w:rPr>
          <w:caps/>
        </w:rPr>
        <w:br w:type="page"/>
      </w:r>
    </w:p>
    <w:p w14:paraId="24F0ABA3" w14:textId="1E0C02A8" w:rsidR="00CE235A" w:rsidRPr="006837AA" w:rsidRDefault="004C5AF4" w:rsidP="00441522">
      <w:pPr>
        <w:pStyle w:val="af0"/>
        <w:rPr>
          <w:sz w:val="24"/>
          <w:szCs w:val="24"/>
        </w:rPr>
      </w:pPr>
      <w:bookmarkStart w:id="0" w:name="_Toc175338466"/>
      <w:r w:rsidRPr="006837AA">
        <w:rPr>
          <w:sz w:val="24"/>
          <w:szCs w:val="24"/>
        </w:rPr>
        <w:lastRenderedPageBreak/>
        <w:t>1.</w:t>
      </w:r>
      <w:r w:rsidR="00BC2FF7" w:rsidRPr="006837AA">
        <w:rPr>
          <w:sz w:val="24"/>
          <w:szCs w:val="24"/>
        </w:rPr>
        <w:t xml:space="preserve"> </w:t>
      </w:r>
      <w:r w:rsidR="00CE235A" w:rsidRPr="006837AA">
        <w:rPr>
          <w:sz w:val="24"/>
          <w:szCs w:val="24"/>
        </w:rPr>
        <w:t>Introduction</w:t>
      </w:r>
      <w:bookmarkEnd w:id="0"/>
      <w:r w:rsidR="00271959" w:rsidRPr="006837AA">
        <w:rPr>
          <w:sz w:val="24"/>
          <w:szCs w:val="24"/>
        </w:rPr>
        <w:t xml:space="preserve"> </w:t>
      </w:r>
    </w:p>
    <w:p w14:paraId="4319E71D" w14:textId="642E6413" w:rsidR="00F36D02" w:rsidRPr="006837AA" w:rsidRDefault="00F36D02" w:rsidP="001463AE">
      <w:pPr>
        <w:pStyle w:val="af2"/>
        <w:rPr>
          <w:sz w:val="24"/>
        </w:rPr>
      </w:pPr>
      <w:r w:rsidRPr="006837AA">
        <w:rPr>
          <w:sz w:val="24"/>
        </w:rPr>
        <w:t xml:space="preserve">Thus, this work will investigate how the rate of reaction of magnesium with a solution of </w:t>
      </w:r>
      <w:r w:rsidR="00FD1457">
        <w:rPr>
          <w:sz w:val="24"/>
        </w:rPr>
        <w:t>ethanoic (</w:t>
      </w:r>
      <w:r w:rsidRPr="006837AA">
        <w:rPr>
          <w:sz w:val="24"/>
        </w:rPr>
        <w:t>acetic</w:t>
      </w:r>
      <w:r w:rsidR="00FD1457">
        <w:rPr>
          <w:sz w:val="24"/>
        </w:rPr>
        <w:t>)</w:t>
      </w:r>
      <w:r w:rsidRPr="006837AA">
        <w:rPr>
          <w:sz w:val="24"/>
        </w:rPr>
        <w:t xml:space="preserve"> acid depends on concentration and temperature. Also</w:t>
      </w:r>
      <w:r w:rsidR="00964B14" w:rsidRPr="006837AA">
        <w:rPr>
          <w:sz w:val="24"/>
        </w:rPr>
        <w:t>,</w:t>
      </w:r>
      <w:r w:rsidRPr="006837AA">
        <w:rPr>
          <w:sz w:val="24"/>
        </w:rPr>
        <w:t xml:space="preserve"> during the </w:t>
      </w:r>
      <w:r w:rsidR="00964B14" w:rsidRPr="006837AA">
        <w:rPr>
          <w:sz w:val="24"/>
        </w:rPr>
        <w:t>research,</w:t>
      </w:r>
      <w:r w:rsidRPr="006837AA">
        <w:rPr>
          <w:sz w:val="24"/>
        </w:rPr>
        <w:t xml:space="preserve"> the </w:t>
      </w:r>
      <w:proofErr w:type="spellStart"/>
      <w:r w:rsidRPr="006837AA">
        <w:rPr>
          <w:sz w:val="24"/>
        </w:rPr>
        <w:t>Van't</w:t>
      </w:r>
      <w:proofErr w:type="spellEnd"/>
      <w:r w:rsidRPr="006837AA">
        <w:rPr>
          <w:sz w:val="24"/>
        </w:rPr>
        <w:t xml:space="preserve"> Hoff temperature coefficient and activation energy will be found</w:t>
      </w:r>
      <w:r w:rsidR="001463AE" w:rsidRPr="006837AA">
        <w:rPr>
          <w:sz w:val="24"/>
        </w:rPr>
        <w:t>.</w:t>
      </w:r>
    </w:p>
    <w:p w14:paraId="53C41A00" w14:textId="4D85B719" w:rsidR="001F204B" w:rsidRPr="006837AA" w:rsidRDefault="004C5AF4" w:rsidP="00441522">
      <w:pPr>
        <w:pStyle w:val="af0"/>
        <w:rPr>
          <w:sz w:val="24"/>
          <w:szCs w:val="24"/>
        </w:rPr>
      </w:pPr>
      <w:bookmarkStart w:id="1" w:name="_Toc175338467"/>
      <w:r w:rsidRPr="006837AA">
        <w:rPr>
          <w:sz w:val="24"/>
          <w:szCs w:val="24"/>
        </w:rPr>
        <w:t>2.</w:t>
      </w:r>
      <w:r w:rsidR="00BC2FF7" w:rsidRPr="006837AA">
        <w:rPr>
          <w:sz w:val="24"/>
          <w:szCs w:val="24"/>
        </w:rPr>
        <w:t xml:space="preserve"> </w:t>
      </w:r>
      <w:r w:rsidR="005E1DAA" w:rsidRPr="006837AA">
        <w:rPr>
          <w:sz w:val="24"/>
          <w:szCs w:val="24"/>
        </w:rPr>
        <w:t xml:space="preserve">Brief </w:t>
      </w:r>
      <w:r w:rsidR="00E443B7" w:rsidRPr="006837AA">
        <w:rPr>
          <w:sz w:val="24"/>
          <w:szCs w:val="24"/>
        </w:rPr>
        <w:t>S</w:t>
      </w:r>
      <w:r w:rsidR="005E1DAA" w:rsidRPr="006837AA">
        <w:rPr>
          <w:sz w:val="24"/>
          <w:szCs w:val="24"/>
        </w:rPr>
        <w:t xml:space="preserve">ummary </w:t>
      </w:r>
      <w:r w:rsidR="001B28B4" w:rsidRPr="006837AA">
        <w:rPr>
          <w:sz w:val="24"/>
          <w:szCs w:val="24"/>
        </w:rPr>
        <w:t>f</w:t>
      </w:r>
      <w:r w:rsidR="005E1DAA" w:rsidRPr="006837AA">
        <w:rPr>
          <w:sz w:val="24"/>
          <w:szCs w:val="24"/>
        </w:rPr>
        <w:t xml:space="preserve">rom </w:t>
      </w:r>
      <w:r w:rsidR="00E443B7" w:rsidRPr="006837AA">
        <w:rPr>
          <w:sz w:val="24"/>
          <w:szCs w:val="24"/>
        </w:rPr>
        <w:t>T</w:t>
      </w:r>
      <w:r w:rsidR="005E1DAA" w:rsidRPr="006837AA">
        <w:rPr>
          <w:sz w:val="24"/>
          <w:szCs w:val="24"/>
        </w:rPr>
        <w:t>heory</w:t>
      </w:r>
      <w:bookmarkEnd w:id="1"/>
    </w:p>
    <w:p w14:paraId="2526635E" w14:textId="77777777" w:rsidR="006E0F37" w:rsidRPr="006837AA" w:rsidRDefault="00B90DB8" w:rsidP="006E0F37">
      <w:pPr>
        <w:pStyle w:val="af2"/>
        <w:rPr>
          <w:sz w:val="24"/>
        </w:rPr>
      </w:pPr>
      <w:r w:rsidRPr="006837AA">
        <w:rPr>
          <w:sz w:val="24"/>
        </w:rPr>
        <w:t xml:space="preserve">Chemical kinetics studies the change in the concentrations </w:t>
      </w:r>
      <w:r w:rsidRPr="006837AA">
        <w:rPr>
          <w:rFonts w:ascii="Cambria Math" w:hAnsi="Cambria Math"/>
          <w:i/>
          <w:iCs/>
          <w:sz w:val="24"/>
        </w:rPr>
        <w:t>С</w:t>
      </w:r>
      <w:r w:rsidRPr="006837AA">
        <w:rPr>
          <w:sz w:val="24"/>
        </w:rPr>
        <w:t xml:space="preserve"> of reactants and chemical's reaction products over time </w:t>
      </w:r>
      <w:r w:rsidRPr="006837AA">
        <w:rPr>
          <w:rFonts w:ascii="Cambria Math" w:hAnsi="Cambria Math"/>
          <w:i/>
          <w:iCs/>
          <w:sz w:val="24"/>
        </w:rPr>
        <w:t>t</w:t>
      </w:r>
      <w:r w:rsidRPr="006837AA">
        <w:rPr>
          <w:rFonts w:ascii="Cambria Math" w:hAnsi="Cambria Math"/>
          <w:sz w:val="24"/>
        </w:rPr>
        <w:t>.</w:t>
      </w:r>
      <w:r w:rsidRPr="006837AA">
        <w:rPr>
          <w:sz w:val="24"/>
        </w:rPr>
        <w:t xml:space="preserve"> The reaction rate is determined for a distinct component as the change in concentration over time</w:t>
      </w:r>
      <w:r w:rsidR="004D7054" w:rsidRPr="006837AA">
        <w:rPr>
          <w:sz w:val="24"/>
        </w:rPr>
        <w:t xml:space="preserve"> </w:t>
      </w:r>
    </w:p>
    <w:p w14:paraId="4CBEE02B" w14:textId="17A87F4E" w:rsidR="00BE35D9" w:rsidRPr="006837AA" w:rsidRDefault="005A78F9" w:rsidP="00BE35D9">
      <w:pPr>
        <w:pStyle w:val="af4"/>
        <w:rPr>
          <w:sz w:val="24"/>
          <w:lang w:val="en-US"/>
        </w:rPr>
      </w:pPr>
      <w:r w:rsidRPr="006837AA">
        <w:rPr>
          <w:iCs/>
          <w:sz w:val="24"/>
          <w:lang w:val="en-US"/>
        </w:rPr>
        <w:tab/>
      </w:r>
      <w:bookmarkStart w:id="2" w:name="_Ref171794910"/>
      <m:oMath>
        <m:r>
          <w:rPr>
            <w:sz w:val="24"/>
          </w:rPr>
          <m:t>v</m:t>
        </m:r>
        <m:r>
          <w:rPr>
            <w:sz w:val="24"/>
            <w:lang w:val="en-US"/>
          </w:rPr>
          <m:t xml:space="preserve">= </m:t>
        </m:r>
        <m:r>
          <w:rPr>
            <w:sz w:val="24"/>
          </w:rPr>
          <m:t>Δ</m:t>
        </m:r>
        <m:r>
          <w:rPr>
            <w:sz w:val="24"/>
            <w:lang w:val="en-US"/>
          </w:rPr>
          <m:t xml:space="preserve"> </m:t>
        </m:r>
        <m:r>
          <w:rPr>
            <w:sz w:val="24"/>
          </w:rPr>
          <m:t>C</m:t>
        </m:r>
        <m:r>
          <w:rPr>
            <w:sz w:val="24"/>
            <w:lang w:val="en-US"/>
          </w:rPr>
          <m:t xml:space="preserve">/ </m:t>
        </m:r>
        <m:r>
          <w:rPr>
            <w:sz w:val="24"/>
          </w:rPr>
          <m:t>Δ</m:t>
        </m:r>
        <m:r>
          <w:rPr>
            <w:sz w:val="24"/>
            <w:lang w:val="en-US"/>
          </w:rPr>
          <m:t xml:space="preserve"> </m:t>
        </m:r>
        <m:r>
          <w:rPr>
            <w:sz w:val="24"/>
          </w:rPr>
          <m:t>t</m:t>
        </m:r>
        <m:r>
          <w:rPr>
            <w:sz w:val="24"/>
            <w:lang w:val="en-US"/>
          </w:rPr>
          <m:t>.</m:t>
        </m:r>
        <m:r>
          <m:rPr>
            <m:sty m:val="p"/>
          </m:rPr>
          <w:rPr>
            <w:sz w:val="24"/>
            <w:lang w:val="en-US"/>
          </w:rPr>
          <m:t xml:space="preserve"> </m:t>
        </m:r>
      </m:oMath>
      <w:r w:rsidR="004D7054" w:rsidRPr="006837AA">
        <w:rPr>
          <w:sz w:val="24"/>
          <w:lang w:val="en-US"/>
        </w:rPr>
        <w:t xml:space="preserve"> </w:t>
      </w:r>
      <w:bookmarkEnd w:id="2"/>
      <w:r w:rsidR="00BE35D9" w:rsidRPr="006837AA">
        <w:rPr>
          <w:sz w:val="24"/>
          <w:lang w:val="en-US"/>
        </w:rPr>
        <w:tab/>
      </w:r>
      <w:r w:rsidR="00BE35D9" w:rsidRPr="006837AA">
        <w:rPr>
          <w:rFonts w:ascii="Times New Roman" w:hAnsi="Times New Roman" w:cs="Times New Roman"/>
          <w:sz w:val="24"/>
          <w:lang w:val="en-US"/>
        </w:rPr>
        <w:t>(</w:t>
      </w:r>
      <w:r w:rsidR="006D6577" w:rsidRPr="006837AA">
        <w:rPr>
          <w:rFonts w:ascii="Times New Roman" w:hAnsi="Times New Roman" w:cs="Times New Roman"/>
          <w:sz w:val="24"/>
          <w:lang w:val="en-US"/>
        </w:rPr>
        <w:t>Eq</w:t>
      </w:r>
      <w:r w:rsidR="00415CC7" w:rsidRPr="006837AA">
        <w:rPr>
          <w:rFonts w:ascii="Times New Roman" w:hAnsi="Times New Roman" w:cs="Times New Roman"/>
          <w:sz w:val="24"/>
          <w:lang w:val="en-US"/>
        </w:rPr>
        <w:t>.</w:t>
      </w:r>
      <w:r w:rsidR="00BE35D9" w:rsidRPr="006837AA">
        <w:rPr>
          <w:rFonts w:ascii="Times New Roman" w:hAnsi="Times New Roman" w:cs="Times New Roman"/>
          <w:sz w:val="24"/>
          <w:lang w:val="en-US"/>
        </w:rPr>
        <w:t>1)</w:t>
      </w:r>
    </w:p>
    <w:p w14:paraId="51AAB55A" w14:textId="77777777" w:rsidR="001A0AB9" w:rsidRPr="006837AA" w:rsidRDefault="00B90DB8" w:rsidP="001463AE">
      <w:pPr>
        <w:pStyle w:val="af2"/>
        <w:rPr>
          <w:sz w:val="24"/>
        </w:rPr>
      </w:pPr>
      <w:r w:rsidRPr="006837AA">
        <w:rPr>
          <w:sz w:val="24"/>
        </w:rPr>
        <w:t>Since the reaction rate is a positive quantity, the expression uses a sign plus if the rate is determined by the reaction product, and a sign minus if the rate is determined by the reactant</w:t>
      </w:r>
      <w:r w:rsidR="001463AE" w:rsidRPr="006837AA">
        <w:rPr>
          <w:sz w:val="24"/>
        </w:rPr>
        <w:t>.</w:t>
      </w:r>
    </w:p>
    <w:p w14:paraId="1CFC0E78" w14:textId="15897BCD" w:rsidR="004D7054" w:rsidRPr="006837AA" w:rsidRDefault="00B90DB8" w:rsidP="001463AE">
      <w:pPr>
        <w:pStyle w:val="af2"/>
        <w:rPr>
          <w:sz w:val="24"/>
        </w:rPr>
      </w:pPr>
      <w:r w:rsidRPr="006837AA">
        <w:rPr>
          <w:sz w:val="24"/>
        </w:rPr>
        <w:t>The reaction rate depends on the nature of the reagents, their concentration, system's temperature, presence of a catalyst, contact area and other factors. The dependence of the reaction rate on concentration is expressed by the law of mass action (the basic law of chemical kinetics) which states that the reaction rate at a constant temperature is proportional to the product of the concentrations of the reacting substances in certain powers</w:t>
      </w:r>
      <w:r w:rsidR="00FD1457">
        <w:rPr>
          <w:sz w:val="24"/>
          <w:vertAlign w:val="superscript"/>
        </w:rPr>
        <w:t>(1)</w:t>
      </w:r>
    </w:p>
    <w:p w14:paraId="0CC3E418" w14:textId="10855529" w:rsidR="004D7054" w:rsidRPr="006837AA" w:rsidRDefault="00B90DB8" w:rsidP="001463AE">
      <w:pPr>
        <w:pStyle w:val="af2"/>
        <w:rPr>
          <w:sz w:val="24"/>
        </w:rPr>
      </w:pPr>
      <w:r w:rsidRPr="006837AA">
        <w:rPr>
          <w:sz w:val="24"/>
        </w:rPr>
        <w:t xml:space="preserve">If two components </w:t>
      </w:r>
      <w:r w:rsidRPr="006837AA">
        <w:rPr>
          <w:rFonts w:ascii="Cambria Math" w:hAnsi="Cambria Math"/>
          <w:i/>
          <w:sz w:val="24"/>
        </w:rPr>
        <w:t>A</w:t>
      </w:r>
      <w:r w:rsidRPr="006837AA">
        <w:rPr>
          <w:sz w:val="24"/>
        </w:rPr>
        <w:t xml:space="preserve"> and </w:t>
      </w:r>
      <w:r w:rsidR="00F76C58">
        <w:rPr>
          <w:rFonts w:ascii="Cambria Math" w:hAnsi="Cambria Math"/>
          <w:i/>
          <w:sz w:val="24"/>
        </w:rPr>
        <w:t>B</w:t>
      </w:r>
      <w:r w:rsidR="00F76C58">
        <w:rPr>
          <w:sz w:val="24"/>
        </w:rPr>
        <w:t xml:space="preserve"> </w:t>
      </w:r>
      <w:r w:rsidRPr="006837AA">
        <w:rPr>
          <w:sz w:val="24"/>
        </w:rPr>
        <w:t>react, then this law can be written</w:t>
      </w:r>
    </w:p>
    <w:p w14:paraId="52121FAB" w14:textId="4C19279D" w:rsidR="004D7054" w:rsidRPr="006837AA" w:rsidRDefault="000C3C39" w:rsidP="00BE35D9">
      <w:pPr>
        <w:pStyle w:val="af4"/>
        <w:rPr>
          <w:sz w:val="24"/>
          <w:lang w:val="en-US"/>
        </w:rPr>
      </w:pPr>
      <w:r w:rsidRPr="006837AA">
        <w:rPr>
          <w:rFonts w:ascii="Times New Roman" w:hAnsi="Times New Roman" w:cs="Times New Roman"/>
          <w:sz w:val="24"/>
          <w:lang w:val="en-US"/>
        </w:rPr>
        <w:tab/>
      </w:r>
      <m:oMath>
        <m:r>
          <w:rPr>
            <w:sz w:val="24"/>
          </w:rPr>
          <m:t>v</m:t>
        </m:r>
        <m:r>
          <m:rPr>
            <m:sty m:val="p"/>
          </m:rPr>
          <w:rPr>
            <w:sz w:val="24"/>
            <w:lang w:val="en-US"/>
          </w:rPr>
          <m:t>=</m:t>
        </m:r>
        <m:r>
          <w:rPr>
            <w:sz w:val="24"/>
          </w:rPr>
          <m:t>k</m:t>
        </m:r>
        <m:sSup>
          <m:sSupPr>
            <m:ctrlPr>
              <w:rPr>
                <w:sz w:val="24"/>
              </w:rPr>
            </m:ctrlPr>
          </m:sSupPr>
          <m:e>
            <m:d>
              <m:dPr>
                <m:begChr m:val="["/>
                <m:endChr m:val="]"/>
                <m:ctrlPr>
                  <w:rPr>
                    <w:sz w:val="24"/>
                  </w:rPr>
                </m:ctrlPr>
              </m:dPr>
              <m:e>
                <m:r>
                  <w:rPr>
                    <w:sz w:val="24"/>
                  </w:rPr>
                  <m:t>A</m:t>
                </m:r>
              </m:e>
            </m:d>
          </m:e>
          <m:sup>
            <m:r>
              <w:rPr>
                <w:sz w:val="24"/>
              </w:rPr>
              <m:t>a</m:t>
            </m:r>
          </m:sup>
        </m:sSup>
        <m:sSup>
          <m:sSupPr>
            <m:ctrlPr>
              <w:rPr>
                <w:sz w:val="24"/>
              </w:rPr>
            </m:ctrlPr>
          </m:sSupPr>
          <m:e>
            <m:d>
              <m:dPr>
                <m:begChr m:val="["/>
                <m:endChr m:val="]"/>
                <m:ctrlPr>
                  <w:rPr>
                    <w:sz w:val="24"/>
                  </w:rPr>
                </m:ctrlPr>
              </m:dPr>
              <m:e>
                <m:r>
                  <w:rPr>
                    <w:sz w:val="24"/>
                  </w:rPr>
                  <m:t>B</m:t>
                </m:r>
              </m:e>
            </m:d>
          </m:e>
          <m:sup>
            <m:r>
              <w:rPr>
                <w:sz w:val="24"/>
              </w:rPr>
              <m:t>b</m:t>
            </m:r>
          </m:sup>
        </m:sSup>
      </m:oMath>
      <w:r w:rsidR="004D7054" w:rsidRPr="006837AA">
        <w:rPr>
          <w:sz w:val="24"/>
          <w:lang w:val="en-US"/>
        </w:rPr>
        <w:t>,</w:t>
      </w:r>
      <w:r w:rsidRPr="006837AA">
        <w:rPr>
          <w:sz w:val="24"/>
          <w:lang w:val="en-US"/>
        </w:rPr>
        <w:tab/>
      </w:r>
      <w:r w:rsidR="004D7054" w:rsidRPr="006837AA">
        <w:rPr>
          <w:rFonts w:ascii="Times New Roman" w:hAnsi="Times New Roman" w:cs="Times New Roman"/>
          <w:sz w:val="24"/>
          <w:lang w:val="en-US"/>
        </w:rPr>
        <w:t>(</w:t>
      </w:r>
      <w:r w:rsidR="00415CC7" w:rsidRPr="006837AA">
        <w:rPr>
          <w:rFonts w:ascii="Times New Roman" w:hAnsi="Times New Roman" w:cs="Times New Roman"/>
          <w:sz w:val="24"/>
          <w:lang w:val="en-US"/>
        </w:rPr>
        <w:t>Eq.</w:t>
      </w:r>
      <w:r w:rsidR="00BE35D9" w:rsidRPr="006837AA">
        <w:rPr>
          <w:rFonts w:ascii="Times New Roman" w:hAnsi="Times New Roman" w:cs="Times New Roman"/>
          <w:sz w:val="24"/>
          <w:lang w:val="en-US"/>
        </w:rPr>
        <w:t>2</w:t>
      </w:r>
      <w:r w:rsidR="004D7054" w:rsidRPr="006837AA">
        <w:rPr>
          <w:rFonts w:ascii="Times New Roman" w:hAnsi="Times New Roman" w:cs="Times New Roman"/>
          <w:sz w:val="24"/>
          <w:lang w:val="en-US"/>
        </w:rPr>
        <w:t>)</w:t>
      </w:r>
    </w:p>
    <w:p w14:paraId="1C55D0BE" w14:textId="77777777" w:rsidR="00E326A2" w:rsidRPr="006837AA" w:rsidRDefault="00BD2B14" w:rsidP="00716178">
      <w:pPr>
        <w:pStyle w:val="af2"/>
        <w:ind w:firstLine="0"/>
        <w:rPr>
          <w:sz w:val="24"/>
        </w:rPr>
      </w:pPr>
      <w:r w:rsidRPr="006837AA">
        <w:rPr>
          <w:sz w:val="24"/>
        </w:rPr>
        <w:t>w</w:t>
      </w:r>
      <w:r w:rsidR="005A7624" w:rsidRPr="006837AA">
        <w:rPr>
          <w:sz w:val="24"/>
        </w:rPr>
        <w:t>here</w:t>
      </w:r>
      <w:r w:rsidR="00B90DB8" w:rsidRPr="006837AA">
        <w:rPr>
          <w:sz w:val="24"/>
        </w:rPr>
        <w:t xml:space="preserve"> </w:t>
      </w:r>
      <w:r w:rsidR="00B90DB8" w:rsidRPr="006837AA">
        <w:rPr>
          <w:rFonts w:ascii="Cambria Math" w:hAnsi="Cambria Math"/>
          <w:i/>
          <w:iCs/>
          <w:sz w:val="24"/>
        </w:rPr>
        <w:t>a</w:t>
      </w:r>
      <w:r w:rsidR="00B90DB8" w:rsidRPr="006837AA">
        <w:rPr>
          <w:rFonts w:ascii="Cambria Math" w:hAnsi="Cambria Math"/>
          <w:sz w:val="24"/>
        </w:rPr>
        <w:t xml:space="preserve">, </w:t>
      </w:r>
      <w:r w:rsidR="00B90DB8" w:rsidRPr="006837AA">
        <w:rPr>
          <w:rFonts w:ascii="Cambria Math" w:hAnsi="Cambria Math"/>
          <w:i/>
          <w:iCs/>
          <w:sz w:val="24"/>
        </w:rPr>
        <w:t>b</w:t>
      </w:r>
      <w:r w:rsidR="00B90DB8" w:rsidRPr="006837AA">
        <w:rPr>
          <w:sz w:val="24"/>
        </w:rPr>
        <w:t xml:space="preserve"> are some numbers (reaction orders), </w:t>
      </w:r>
      <w:r w:rsidR="00B90DB8" w:rsidRPr="006837AA">
        <w:rPr>
          <w:rFonts w:ascii="Cambria Math" w:hAnsi="Cambria Math"/>
          <w:sz w:val="24"/>
        </w:rPr>
        <w:t>[</w:t>
      </w:r>
      <w:r w:rsidR="00B90DB8" w:rsidRPr="006837AA">
        <w:rPr>
          <w:rFonts w:ascii="Cambria Math" w:hAnsi="Cambria Math"/>
          <w:i/>
          <w:sz w:val="24"/>
        </w:rPr>
        <w:t>A</w:t>
      </w:r>
      <w:r w:rsidR="00B90DB8" w:rsidRPr="006837AA">
        <w:rPr>
          <w:rFonts w:ascii="Cambria Math" w:hAnsi="Cambria Math"/>
          <w:sz w:val="24"/>
        </w:rPr>
        <w:t>]</w:t>
      </w:r>
      <w:r w:rsidR="00B90DB8" w:rsidRPr="006837AA">
        <w:rPr>
          <w:sz w:val="24"/>
        </w:rPr>
        <w:t xml:space="preserve"> the concentration of substance </w:t>
      </w:r>
      <w:r w:rsidR="00B90DB8" w:rsidRPr="00F76C58">
        <w:rPr>
          <w:i/>
          <w:iCs/>
          <w:sz w:val="24"/>
        </w:rPr>
        <w:t>A</w:t>
      </w:r>
      <w:r w:rsidR="00B90DB8" w:rsidRPr="006837AA">
        <w:rPr>
          <w:sz w:val="24"/>
        </w:rPr>
        <w:t xml:space="preserve">, </w:t>
      </w:r>
      <w:r w:rsidR="00B90DB8" w:rsidRPr="006837AA">
        <w:rPr>
          <w:rFonts w:ascii="Cambria Math" w:hAnsi="Cambria Math"/>
          <w:sz w:val="24"/>
        </w:rPr>
        <w:t>[</w:t>
      </w:r>
      <w:r w:rsidR="00B90DB8" w:rsidRPr="006837AA">
        <w:rPr>
          <w:rFonts w:ascii="Cambria Math" w:hAnsi="Cambria Math"/>
          <w:i/>
          <w:sz w:val="24"/>
        </w:rPr>
        <w:t>B</w:t>
      </w:r>
      <w:r w:rsidR="00B90DB8" w:rsidRPr="006837AA">
        <w:rPr>
          <w:rFonts w:ascii="Cambria Math" w:hAnsi="Cambria Math"/>
          <w:sz w:val="24"/>
        </w:rPr>
        <w:t>]</w:t>
      </w:r>
      <w:r w:rsidR="00B90DB8" w:rsidRPr="006837AA">
        <w:rPr>
          <w:sz w:val="24"/>
        </w:rPr>
        <w:t xml:space="preserve"> the concentration of substance </w:t>
      </w:r>
      <w:r w:rsidR="00B90DB8" w:rsidRPr="00F76C58">
        <w:rPr>
          <w:i/>
          <w:iCs/>
          <w:sz w:val="24"/>
        </w:rPr>
        <w:t>B</w:t>
      </w:r>
      <w:r w:rsidR="00B90DB8" w:rsidRPr="006837AA">
        <w:rPr>
          <w:sz w:val="24"/>
        </w:rPr>
        <w:t xml:space="preserve">, </w:t>
      </w:r>
      <w:r w:rsidR="00B90DB8" w:rsidRPr="006837AA">
        <w:rPr>
          <w:rFonts w:ascii="Cambria Math" w:hAnsi="Cambria Math"/>
          <w:i/>
          <w:sz w:val="24"/>
        </w:rPr>
        <w:t>k</w:t>
      </w:r>
      <w:r w:rsidR="00B90DB8" w:rsidRPr="006837AA">
        <w:rPr>
          <w:sz w:val="24"/>
        </w:rPr>
        <w:t xml:space="preserve"> is the reaction</w:t>
      </w:r>
      <w:r w:rsidR="00E51D74" w:rsidRPr="006837AA">
        <w:rPr>
          <w:sz w:val="24"/>
        </w:rPr>
        <w:t xml:space="preserve"> rate</w:t>
      </w:r>
      <w:r w:rsidR="00B90DB8" w:rsidRPr="006837AA">
        <w:rPr>
          <w:sz w:val="24"/>
        </w:rPr>
        <w:t xml:space="preserve"> constant.</w:t>
      </w:r>
    </w:p>
    <w:p w14:paraId="2335D8E6" w14:textId="3416C777" w:rsidR="001A0AB9" w:rsidRPr="006837AA" w:rsidRDefault="00E51D74" w:rsidP="003B4B6A">
      <w:pPr>
        <w:pStyle w:val="af2"/>
        <w:rPr>
          <w:sz w:val="24"/>
        </w:rPr>
      </w:pPr>
      <w:r w:rsidRPr="006837AA">
        <w:rPr>
          <w:sz w:val="24"/>
        </w:rPr>
        <w:t>For an elementary homogeneous reaction</w:t>
      </w:r>
      <w:r w:rsidR="00DE5B1D">
        <w:rPr>
          <w:sz w:val="24"/>
        </w:rPr>
        <w:t>,</w:t>
      </w:r>
      <w:r w:rsidRPr="006837AA">
        <w:rPr>
          <w:sz w:val="24"/>
        </w:rPr>
        <w:t xml:space="preserve"> which is carried out in one stage, the partial orders of the reaction are numerically equal to the stoichiometric coefficients in the reaction equation. For other types of reactions, reaction orders are determined empirically.</w:t>
      </w:r>
    </w:p>
    <w:p w14:paraId="63CEBB28" w14:textId="494F4AE3" w:rsidR="00BE5BAB" w:rsidRPr="00271959" w:rsidRDefault="00801FE5" w:rsidP="003B4B6A">
      <w:pPr>
        <w:pStyle w:val="af2"/>
        <w:rPr>
          <w:sz w:val="24"/>
        </w:rPr>
      </w:pPr>
      <w:r w:rsidRPr="00271959">
        <w:rPr>
          <w:sz w:val="24"/>
        </w:rPr>
        <w:t xml:space="preserve">The effect of temperature on the rate of a chemical reaction is described by the empirical </w:t>
      </w:r>
      <w:proofErr w:type="spellStart"/>
      <w:r w:rsidRPr="00271959">
        <w:rPr>
          <w:sz w:val="24"/>
        </w:rPr>
        <w:t>Van't</w:t>
      </w:r>
      <w:proofErr w:type="spellEnd"/>
      <w:r w:rsidRPr="00271959">
        <w:rPr>
          <w:sz w:val="24"/>
        </w:rPr>
        <w:t xml:space="preserve"> Hoff </w:t>
      </w:r>
      <w:proofErr w:type="gramStart"/>
      <w:r w:rsidRPr="00271959">
        <w:rPr>
          <w:sz w:val="24"/>
        </w:rPr>
        <w:t>equation</w:t>
      </w:r>
      <w:r w:rsidR="00B61339">
        <w:rPr>
          <w:sz w:val="24"/>
          <w:vertAlign w:val="superscript"/>
        </w:rPr>
        <w:t>(</w:t>
      </w:r>
      <w:proofErr w:type="gramEnd"/>
      <w:r w:rsidR="00B61339">
        <w:rPr>
          <w:sz w:val="24"/>
          <w:vertAlign w:val="superscript"/>
        </w:rPr>
        <w:t>2)</w:t>
      </w:r>
      <w:r w:rsidRPr="006837AA">
        <w:rPr>
          <w:sz w:val="24"/>
        </w:rPr>
        <w:t xml:space="preserve"> </w:t>
      </w:r>
    </w:p>
    <w:p w14:paraId="0CEED1F0" w14:textId="7C118B1F" w:rsidR="00BD2B14" w:rsidRPr="006837AA" w:rsidRDefault="00AB0CAC" w:rsidP="009E22E4">
      <w:pPr>
        <w:pStyle w:val="af4"/>
        <w:ind w:firstLine="4111"/>
        <w:jc w:val="left"/>
        <w:rPr>
          <w:sz w:val="24"/>
          <w:lang w:val="en-US"/>
        </w:rPr>
      </w:pPr>
      <m:oMath>
        <m:f>
          <m:fPr>
            <m:ctrlPr>
              <w:rPr>
                <w:i/>
                <w:sz w:val="24"/>
              </w:rPr>
            </m:ctrlPr>
          </m:fPr>
          <m:num>
            <m:sSub>
              <m:sSubPr>
                <m:ctrlPr>
                  <w:rPr>
                    <w:i/>
                    <w:sz w:val="24"/>
                  </w:rPr>
                </m:ctrlPr>
              </m:sSubPr>
              <m:e>
                <m:r>
                  <w:rPr>
                    <w:sz w:val="24"/>
                  </w:rPr>
                  <m:t>v</m:t>
                </m:r>
              </m:e>
              <m:sub>
                <m:r>
                  <w:rPr>
                    <w:sz w:val="24"/>
                    <w:lang w:val="en-US"/>
                  </w:rPr>
                  <m:t>2</m:t>
                </m:r>
              </m:sub>
            </m:sSub>
          </m:num>
          <m:den>
            <m:sSub>
              <m:sSubPr>
                <m:ctrlPr>
                  <w:rPr>
                    <w:i/>
                    <w:sz w:val="24"/>
                  </w:rPr>
                </m:ctrlPr>
              </m:sSubPr>
              <m:e>
                <m:r>
                  <w:rPr>
                    <w:sz w:val="24"/>
                  </w:rPr>
                  <m:t>v</m:t>
                </m:r>
              </m:e>
              <m:sub>
                <m:r>
                  <w:rPr>
                    <w:sz w:val="24"/>
                    <w:lang w:val="en-US"/>
                  </w:rPr>
                  <m:t>1</m:t>
                </m:r>
              </m:sub>
            </m:sSub>
          </m:den>
        </m:f>
        <m:r>
          <w:rPr>
            <w:sz w:val="24"/>
            <w:lang w:val="en-US"/>
          </w:rPr>
          <m:t>=</m:t>
        </m:r>
        <m:sSup>
          <m:sSupPr>
            <m:ctrlPr>
              <w:rPr>
                <w:i/>
                <w:sz w:val="24"/>
              </w:rPr>
            </m:ctrlPr>
          </m:sSupPr>
          <m:e>
            <m:r>
              <w:rPr>
                <w:sz w:val="24"/>
              </w:rPr>
              <m:t>γ</m:t>
            </m:r>
          </m:e>
          <m:sup>
            <m:f>
              <m:fPr>
                <m:ctrlPr>
                  <w:rPr>
                    <w:i/>
                    <w:sz w:val="24"/>
                  </w:rPr>
                </m:ctrlPr>
              </m:fPr>
              <m:num>
                <m:sSub>
                  <m:sSubPr>
                    <m:ctrlPr>
                      <w:rPr>
                        <w:i/>
                        <w:sz w:val="24"/>
                      </w:rPr>
                    </m:ctrlPr>
                  </m:sSubPr>
                  <m:e>
                    <m:r>
                      <w:rPr>
                        <w:sz w:val="24"/>
                      </w:rPr>
                      <m:t>T</m:t>
                    </m:r>
                  </m:e>
                  <m:sub>
                    <m:r>
                      <w:rPr>
                        <w:sz w:val="24"/>
                        <w:lang w:val="en-US"/>
                      </w:rPr>
                      <m:t>2</m:t>
                    </m:r>
                  </m:sub>
                </m:sSub>
                <m:r>
                  <w:rPr>
                    <w:sz w:val="24"/>
                    <w:lang w:val="en-US"/>
                  </w:rPr>
                  <m:t>-</m:t>
                </m:r>
                <m:sSub>
                  <m:sSubPr>
                    <m:ctrlPr>
                      <w:rPr>
                        <w:i/>
                        <w:sz w:val="24"/>
                      </w:rPr>
                    </m:ctrlPr>
                  </m:sSubPr>
                  <m:e>
                    <m:r>
                      <w:rPr>
                        <w:sz w:val="24"/>
                      </w:rPr>
                      <m:t>T</m:t>
                    </m:r>
                  </m:e>
                  <m:sub>
                    <m:r>
                      <w:rPr>
                        <w:sz w:val="24"/>
                        <w:lang w:val="en-US"/>
                      </w:rPr>
                      <m:t>1</m:t>
                    </m:r>
                  </m:sub>
                </m:sSub>
              </m:num>
              <m:den>
                <m:r>
                  <w:rPr>
                    <w:sz w:val="24"/>
                    <w:lang w:val="en-US"/>
                  </w:rPr>
                  <m:t>10</m:t>
                </m:r>
              </m:den>
            </m:f>
          </m:sup>
        </m:sSup>
      </m:oMath>
      <w:r w:rsidR="00BD2B14" w:rsidRPr="006837AA">
        <w:rPr>
          <w:sz w:val="24"/>
          <w:lang w:val="en-US"/>
        </w:rPr>
        <w:t xml:space="preserve">, </w:t>
      </w:r>
      <w:r w:rsidR="00BD2B14" w:rsidRPr="006837AA">
        <w:rPr>
          <w:sz w:val="24"/>
          <w:lang w:val="en-US"/>
        </w:rPr>
        <w:tab/>
      </w:r>
      <w:r w:rsidR="00BE35D9" w:rsidRPr="006837AA">
        <w:rPr>
          <w:rFonts w:ascii="Times New Roman" w:hAnsi="Times New Roman" w:cs="Times New Roman"/>
          <w:sz w:val="24"/>
          <w:lang w:val="en-US"/>
        </w:rPr>
        <w:t>(</w:t>
      </w:r>
      <w:r w:rsidR="00415CC7" w:rsidRPr="006837AA">
        <w:rPr>
          <w:rFonts w:ascii="Times New Roman" w:hAnsi="Times New Roman" w:cs="Times New Roman"/>
          <w:sz w:val="24"/>
          <w:lang w:val="en-US"/>
        </w:rPr>
        <w:t>Eq.</w:t>
      </w:r>
      <w:r w:rsidR="00BE35D9" w:rsidRPr="006837AA">
        <w:rPr>
          <w:rFonts w:ascii="Times New Roman" w:hAnsi="Times New Roman" w:cs="Times New Roman"/>
          <w:sz w:val="24"/>
          <w:lang w:val="en-US"/>
        </w:rPr>
        <w:t>3)</w:t>
      </w:r>
    </w:p>
    <w:p w14:paraId="40F8A6F3" w14:textId="77777777" w:rsidR="00BE5BAB" w:rsidRPr="006837AA" w:rsidRDefault="00801FE5" w:rsidP="00716178">
      <w:pPr>
        <w:pStyle w:val="af2"/>
        <w:ind w:firstLine="0"/>
        <w:rPr>
          <w:sz w:val="24"/>
        </w:rPr>
      </w:pPr>
      <w:r w:rsidRPr="006837AA">
        <w:rPr>
          <w:sz w:val="24"/>
        </w:rPr>
        <w:t xml:space="preserve">where </w:t>
      </w:r>
      <w:r w:rsidRPr="006837AA">
        <w:rPr>
          <w:rFonts w:ascii="Cambria Math" w:hAnsi="Cambria Math"/>
          <w:i/>
          <w:sz w:val="24"/>
        </w:rPr>
        <w:t>γ</w:t>
      </w:r>
      <w:r w:rsidRPr="006837AA">
        <w:rPr>
          <w:i/>
          <w:sz w:val="24"/>
        </w:rPr>
        <w:t xml:space="preserve"> </w:t>
      </w:r>
      <w:r w:rsidRPr="006837AA">
        <w:rPr>
          <w:sz w:val="24"/>
        </w:rPr>
        <w:t xml:space="preserve">is the temperature coefficient of the reaction rate, which is established experimentally. It has been found that in most cases </w:t>
      </w:r>
      <w:r w:rsidRPr="006837AA">
        <w:rPr>
          <w:rFonts w:ascii="Cambria Math" w:hAnsi="Cambria Math"/>
          <w:i/>
          <w:sz w:val="24"/>
        </w:rPr>
        <w:t>γ</w:t>
      </w:r>
      <w:r w:rsidRPr="006837AA">
        <w:rPr>
          <w:sz w:val="24"/>
        </w:rPr>
        <w:t xml:space="preserve"> is between </w:t>
      </w:r>
      <w:r w:rsidRPr="006837AA">
        <w:rPr>
          <w:rFonts w:ascii="Cambria Math" w:hAnsi="Cambria Math"/>
          <w:sz w:val="24"/>
        </w:rPr>
        <w:t>2</w:t>
      </w:r>
      <w:r w:rsidRPr="006837AA">
        <w:rPr>
          <w:sz w:val="24"/>
        </w:rPr>
        <w:t xml:space="preserve"> and</w:t>
      </w:r>
      <w:r w:rsidRPr="006837AA">
        <w:rPr>
          <w:rFonts w:ascii="Cambria Math" w:hAnsi="Cambria Math"/>
          <w:sz w:val="24"/>
        </w:rPr>
        <w:t xml:space="preserve"> 4</w:t>
      </w:r>
      <w:r w:rsidRPr="006837AA">
        <w:rPr>
          <w:sz w:val="24"/>
        </w:rPr>
        <w:t>.</w:t>
      </w:r>
    </w:p>
    <w:p w14:paraId="29BC3DA1" w14:textId="77777777" w:rsidR="00271959" w:rsidRDefault="00271959" w:rsidP="003B4B6A">
      <w:pPr>
        <w:pStyle w:val="af2"/>
        <w:rPr>
          <w:sz w:val="24"/>
        </w:rPr>
      </w:pPr>
    </w:p>
    <w:p w14:paraId="1E298C0D" w14:textId="3CC12798" w:rsidR="00750125" w:rsidRPr="006837AA" w:rsidRDefault="005E1DAA" w:rsidP="003B4B6A">
      <w:pPr>
        <w:pStyle w:val="af2"/>
        <w:rPr>
          <w:sz w:val="24"/>
        </w:rPr>
      </w:pPr>
      <w:proofErr w:type="spellStart"/>
      <w:r w:rsidRPr="006837AA">
        <w:rPr>
          <w:sz w:val="24"/>
        </w:rPr>
        <w:t>Van't</w:t>
      </w:r>
      <w:proofErr w:type="spellEnd"/>
      <w:r w:rsidRPr="006837AA">
        <w:rPr>
          <w:sz w:val="24"/>
        </w:rPr>
        <w:t xml:space="preserve"> Hoff's equation is approximate. A more precise relationship between reaction rate and temperature was developed by </w:t>
      </w:r>
      <w:r w:rsidRPr="006837AA">
        <w:rPr>
          <w:rFonts w:ascii="Cambria Math" w:hAnsi="Cambria Math"/>
          <w:sz w:val="24"/>
        </w:rPr>
        <w:t>S</w:t>
      </w:r>
      <w:r w:rsidRPr="006837AA">
        <w:rPr>
          <w:sz w:val="24"/>
        </w:rPr>
        <w:t xml:space="preserve">. Arrhenius. Using the Arrhenius theory, the </w:t>
      </w:r>
      <w:proofErr w:type="spellStart"/>
      <w:r w:rsidRPr="006837AA">
        <w:rPr>
          <w:sz w:val="24"/>
        </w:rPr>
        <w:t>Van't</w:t>
      </w:r>
      <w:proofErr w:type="spellEnd"/>
      <w:r w:rsidRPr="006837AA">
        <w:rPr>
          <w:sz w:val="24"/>
        </w:rPr>
        <w:t xml:space="preserve"> Hoff's equ</w:t>
      </w:r>
      <w:r w:rsidR="00BD2B14" w:rsidRPr="006837AA">
        <w:rPr>
          <w:sz w:val="24"/>
        </w:rPr>
        <w:t>a</w:t>
      </w:r>
      <w:r w:rsidRPr="006837AA">
        <w:rPr>
          <w:sz w:val="24"/>
        </w:rPr>
        <w:t xml:space="preserve">tion can be </w:t>
      </w:r>
      <w:proofErr w:type="gramStart"/>
      <w:r w:rsidRPr="006837AA">
        <w:rPr>
          <w:sz w:val="24"/>
        </w:rPr>
        <w:t>justified</w:t>
      </w:r>
      <w:r w:rsidR="00791337" w:rsidRPr="00791337">
        <w:rPr>
          <w:sz w:val="24"/>
          <w:vertAlign w:val="superscript"/>
        </w:rPr>
        <w:t>(</w:t>
      </w:r>
      <w:proofErr w:type="gramEnd"/>
      <w:r w:rsidR="00791337" w:rsidRPr="00791337">
        <w:rPr>
          <w:sz w:val="24"/>
          <w:vertAlign w:val="superscript"/>
        </w:rPr>
        <w:t>3)</w:t>
      </w:r>
      <w:r w:rsidR="00415CC7" w:rsidRPr="006837AA">
        <w:rPr>
          <w:sz w:val="24"/>
        </w:rPr>
        <w:t xml:space="preserve">. </w:t>
      </w:r>
      <w:r w:rsidRPr="006837AA">
        <w:rPr>
          <w:sz w:val="24"/>
        </w:rPr>
        <w:t xml:space="preserve">The most important conclusion from this theory is that any chemical reaction is accompanied by the molecules of the reacting substances that overcome the energy barrier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a</m:t>
            </m:r>
          </m:sub>
        </m:sSub>
      </m:oMath>
      <w:r w:rsidRPr="006837AA">
        <w:rPr>
          <w:sz w:val="24"/>
        </w:rPr>
        <w:t xml:space="preserve">, which is called activation </w:t>
      </w:r>
      <w:proofErr w:type="gramStart"/>
      <w:r w:rsidRPr="006837AA">
        <w:rPr>
          <w:sz w:val="24"/>
        </w:rPr>
        <w:t>energy</w:t>
      </w:r>
      <w:r w:rsidR="00791337" w:rsidRPr="00791337">
        <w:rPr>
          <w:sz w:val="24"/>
          <w:vertAlign w:val="superscript"/>
        </w:rPr>
        <w:t>(</w:t>
      </w:r>
      <w:proofErr w:type="gramEnd"/>
      <w:r w:rsidR="00791337" w:rsidRPr="00791337">
        <w:rPr>
          <w:sz w:val="24"/>
          <w:vertAlign w:val="superscript"/>
        </w:rPr>
        <w:t>4</w:t>
      </w:r>
      <w:r w:rsidR="00415CC7" w:rsidRPr="006837AA">
        <w:rPr>
          <w:sz w:val="24"/>
          <w:vertAlign w:val="superscript"/>
        </w:rPr>
        <w:t>,5</w:t>
      </w:r>
      <w:r w:rsidR="00791337" w:rsidRPr="00791337">
        <w:rPr>
          <w:sz w:val="24"/>
          <w:vertAlign w:val="superscript"/>
        </w:rPr>
        <w:t>)</w:t>
      </w:r>
      <w:r w:rsidRPr="006837AA">
        <w:rPr>
          <w:sz w:val="24"/>
        </w:rPr>
        <w:t>. The equation obtained by Arrhenius for the reaction rate constant has the form</w:t>
      </w:r>
      <w:r w:rsidR="004A429A" w:rsidRPr="006837AA">
        <w:rPr>
          <w:sz w:val="24"/>
        </w:rPr>
        <w:t xml:space="preserve"> </w:t>
      </w:r>
    </w:p>
    <w:p w14:paraId="3AEE850C" w14:textId="48132357" w:rsidR="00BE5BAB" w:rsidRPr="006837AA" w:rsidRDefault="00BD2B14" w:rsidP="00BE35D9">
      <w:pPr>
        <w:pStyle w:val="af4"/>
        <w:rPr>
          <w:sz w:val="24"/>
          <w:lang w:val="en-US"/>
        </w:rPr>
      </w:pPr>
      <w:r w:rsidRPr="006837AA">
        <w:rPr>
          <w:iCs/>
          <w:sz w:val="24"/>
          <w:lang w:val="en-US"/>
        </w:rPr>
        <w:tab/>
      </w:r>
      <m:oMath>
        <m:r>
          <w:rPr>
            <w:sz w:val="24"/>
          </w:rPr>
          <m:t>k</m:t>
        </m:r>
        <m:r>
          <w:rPr>
            <w:sz w:val="24"/>
            <w:lang w:val="en-US"/>
          </w:rPr>
          <m:t>=</m:t>
        </m:r>
        <m:r>
          <w:rPr>
            <w:sz w:val="24"/>
          </w:rPr>
          <m:t>A</m:t>
        </m:r>
        <m:sSup>
          <m:sSupPr>
            <m:ctrlPr>
              <w:rPr>
                <w:i/>
                <w:sz w:val="24"/>
              </w:rPr>
            </m:ctrlPr>
          </m:sSupPr>
          <m:e>
            <m:r>
              <w:rPr>
                <w:sz w:val="24"/>
                <w:lang w:val="en-US"/>
              </w:rPr>
              <m:t>ⅇ</m:t>
            </m:r>
          </m:e>
          <m:sup>
            <m:r>
              <w:rPr>
                <w:sz w:val="24"/>
                <w:lang w:val="en-US"/>
              </w:rPr>
              <m:t>-</m:t>
            </m:r>
            <m:f>
              <m:fPr>
                <m:ctrlPr>
                  <w:rPr>
                    <w:i/>
                    <w:sz w:val="24"/>
                  </w:rPr>
                </m:ctrlPr>
              </m:fPr>
              <m:num>
                <m:sSub>
                  <m:sSubPr>
                    <m:ctrlPr>
                      <w:rPr>
                        <w:i/>
                        <w:sz w:val="24"/>
                      </w:rPr>
                    </m:ctrlPr>
                  </m:sSubPr>
                  <m:e>
                    <m:r>
                      <w:rPr>
                        <w:sz w:val="24"/>
                      </w:rPr>
                      <m:t>E</m:t>
                    </m:r>
                  </m:e>
                  <m:sub>
                    <m:r>
                      <w:rPr>
                        <w:sz w:val="24"/>
                      </w:rPr>
                      <m:t>a</m:t>
                    </m:r>
                  </m:sub>
                </m:sSub>
              </m:num>
              <m:den>
                <m:r>
                  <w:rPr>
                    <w:sz w:val="24"/>
                  </w:rPr>
                  <m:t>RT</m:t>
                </m:r>
              </m:den>
            </m:f>
          </m:sup>
        </m:sSup>
      </m:oMath>
      <w:r w:rsidRPr="006837AA">
        <w:rPr>
          <w:sz w:val="24"/>
          <w:lang w:val="en-US"/>
        </w:rPr>
        <w:t xml:space="preserve"> , </w:t>
      </w:r>
      <w:r w:rsidRPr="006837AA">
        <w:rPr>
          <w:sz w:val="24"/>
          <w:lang w:val="en-US"/>
        </w:rPr>
        <w:tab/>
      </w:r>
      <w:r w:rsidR="00B94359" w:rsidRPr="006837AA">
        <w:rPr>
          <w:rFonts w:ascii="Times New Roman" w:hAnsi="Times New Roman" w:cs="Times New Roman"/>
          <w:sz w:val="24"/>
          <w:lang w:val="en-US"/>
        </w:rPr>
        <w:t>(</w:t>
      </w:r>
      <w:r w:rsidR="00415CC7" w:rsidRPr="006837AA">
        <w:rPr>
          <w:rFonts w:ascii="Times New Roman" w:hAnsi="Times New Roman" w:cs="Times New Roman"/>
          <w:sz w:val="24"/>
          <w:lang w:val="en-US"/>
        </w:rPr>
        <w:t>Eq.</w:t>
      </w:r>
      <w:r w:rsidR="004C5D4B" w:rsidRPr="006837AA">
        <w:rPr>
          <w:rFonts w:ascii="Times New Roman" w:hAnsi="Times New Roman" w:cs="Times New Roman"/>
          <w:sz w:val="24"/>
          <w:lang w:val="en-US"/>
        </w:rPr>
        <w:t>4</w:t>
      </w:r>
      <w:r w:rsidR="00B94359" w:rsidRPr="006837AA">
        <w:rPr>
          <w:rFonts w:ascii="Times New Roman" w:hAnsi="Times New Roman" w:cs="Times New Roman"/>
          <w:sz w:val="24"/>
          <w:lang w:val="en-US"/>
        </w:rPr>
        <w:t>)</w:t>
      </w:r>
    </w:p>
    <w:p w14:paraId="6B72EB48" w14:textId="77777777" w:rsidR="00BE5BAB" w:rsidRPr="006837AA" w:rsidRDefault="005E1DAA" w:rsidP="00716178">
      <w:pPr>
        <w:pStyle w:val="af2"/>
        <w:ind w:firstLine="0"/>
        <w:rPr>
          <w:sz w:val="24"/>
        </w:rPr>
      </w:pPr>
      <w:r w:rsidRPr="006837AA">
        <w:rPr>
          <w:sz w:val="24"/>
        </w:rPr>
        <w:t>where</w:t>
      </w:r>
      <w:r w:rsidR="00BE5BAB" w:rsidRPr="006837AA">
        <w:rPr>
          <w:sz w:val="24"/>
        </w:rPr>
        <w:t xml:space="preserve"> </w:t>
      </w:r>
      <w:r w:rsidR="00BE5BAB" w:rsidRPr="006837AA">
        <w:rPr>
          <w:rFonts w:ascii="Cambria Math" w:hAnsi="Cambria Math"/>
          <w:i/>
          <w:sz w:val="24"/>
        </w:rPr>
        <w:t>R</w:t>
      </w:r>
      <w:r w:rsidR="00BE5BAB" w:rsidRPr="006837AA">
        <w:rPr>
          <w:sz w:val="24"/>
        </w:rPr>
        <w:t xml:space="preserve"> is </w:t>
      </w:r>
      <w:r w:rsidR="00BE5BAB" w:rsidRPr="006837AA">
        <w:rPr>
          <w:rFonts w:ascii="Cambria Math" w:hAnsi="Cambria Math"/>
          <w:sz w:val="24"/>
        </w:rPr>
        <w:t>8.34 J</w:t>
      </w:r>
      <w:r w:rsidR="00750125" w:rsidRPr="006837AA">
        <w:rPr>
          <w:rFonts w:ascii="Cambria Math" w:hAnsi="Cambria Math"/>
          <w:sz w:val="24"/>
        </w:rPr>
        <w:t xml:space="preserve"> </w:t>
      </w:r>
      <m:oMath>
        <m:sSup>
          <m:sSupPr>
            <m:ctrlPr>
              <w:rPr>
                <w:rFonts w:ascii="Cambria Math" w:hAnsi="Cambria Math"/>
                <w:sz w:val="24"/>
              </w:rPr>
            </m:ctrlPr>
          </m:sSupPr>
          <m:e>
            <m:r>
              <m:rPr>
                <m:sty m:val="p"/>
              </m:rPr>
              <w:rPr>
                <w:rFonts w:ascii="Cambria Math" w:hAnsi="Cambria Math"/>
                <w:sz w:val="24"/>
              </w:rPr>
              <m:t>mol</m:t>
            </m:r>
          </m:e>
          <m:sup>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K</m:t>
            </m:r>
          </m:e>
          <m:sup>
            <m:r>
              <m:rPr>
                <m:sty m:val="p"/>
              </m:rPr>
              <w:rPr>
                <w:rFonts w:ascii="Cambria Math" w:hAnsi="Cambria Math"/>
                <w:sz w:val="24"/>
              </w:rPr>
              <m:t>-1</m:t>
            </m:r>
          </m:sup>
        </m:sSup>
      </m:oMath>
      <w:r w:rsidR="00BE5BAB" w:rsidRPr="006837AA">
        <w:rPr>
          <w:sz w:val="24"/>
        </w:rPr>
        <w:t xml:space="preserve"> molar gas constant</w:t>
      </w:r>
      <w:r w:rsidR="00DB19EA" w:rsidRPr="006837AA">
        <w:rPr>
          <w:sz w:val="24"/>
        </w:rPr>
        <w:t xml:space="preserve">, </w:t>
      </w:r>
      <w:r w:rsidR="00BE5BAB" w:rsidRPr="006837AA">
        <w:rPr>
          <w:rFonts w:ascii="Cambria Math" w:hAnsi="Cambria Math"/>
          <w:i/>
          <w:sz w:val="24"/>
        </w:rPr>
        <w:t>T</w:t>
      </w:r>
      <w:r w:rsidR="00BE5BAB" w:rsidRPr="006837AA">
        <w:rPr>
          <w:sz w:val="24"/>
        </w:rPr>
        <w:t xml:space="preserve"> </w:t>
      </w:r>
      <w:r w:rsidR="00B71B5B" w:rsidRPr="006837AA">
        <w:rPr>
          <w:sz w:val="24"/>
        </w:rPr>
        <w:t xml:space="preserve">is </w:t>
      </w:r>
      <w:r w:rsidRPr="006837AA">
        <w:rPr>
          <w:sz w:val="24"/>
        </w:rPr>
        <w:t>temperature</w:t>
      </w:r>
      <w:r w:rsidR="00DB19EA" w:rsidRPr="006837AA">
        <w:rPr>
          <w:sz w:val="24"/>
        </w:rPr>
        <w:t xml:space="preserve">, </w:t>
      </w:r>
      <w:r w:rsidR="00BE5BAB" w:rsidRPr="006837AA">
        <w:rPr>
          <w:rFonts w:ascii="Cambria Math" w:hAnsi="Cambria Math"/>
          <w:i/>
          <w:sz w:val="24"/>
        </w:rPr>
        <w:t>A</w:t>
      </w:r>
      <w:r w:rsidR="00BE5BAB" w:rsidRPr="006837AA">
        <w:rPr>
          <w:sz w:val="24"/>
        </w:rPr>
        <w:t xml:space="preserve"> </w:t>
      </w:r>
      <w:r w:rsidR="00DB19EA" w:rsidRPr="006837AA">
        <w:rPr>
          <w:sz w:val="24"/>
        </w:rPr>
        <w:t xml:space="preserve">is some </w:t>
      </w:r>
      <w:r w:rsidR="00BE5BAB" w:rsidRPr="006837AA">
        <w:rPr>
          <w:sz w:val="24"/>
        </w:rPr>
        <w:t>constant</w:t>
      </w:r>
      <w:r w:rsidR="00DB19EA" w:rsidRPr="006837AA">
        <w:rPr>
          <w:sz w:val="24"/>
        </w:rPr>
        <w:t>.</w:t>
      </w:r>
    </w:p>
    <w:p w14:paraId="32B925C3" w14:textId="77777777" w:rsidR="004D7054" w:rsidRPr="006837AA" w:rsidRDefault="00F77197" w:rsidP="00441522">
      <w:pPr>
        <w:pStyle w:val="af0"/>
        <w:rPr>
          <w:sz w:val="24"/>
          <w:szCs w:val="24"/>
        </w:rPr>
      </w:pPr>
      <w:bookmarkStart w:id="3" w:name="_Toc175338468"/>
      <w:r w:rsidRPr="006837AA">
        <w:rPr>
          <w:sz w:val="24"/>
          <w:szCs w:val="24"/>
        </w:rPr>
        <w:t>3.</w:t>
      </w:r>
      <w:r w:rsidR="00B972E7" w:rsidRPr="006837AA">
        <w:rPr>
          <w:sz w:val="24"/>
          <w:szCs w:val="24"/>
        </w:rPr>
        <w:t xml:space="preserve"> </w:t>
      </w:r>
      <w:r w:rsidR="005E1DAA" w:rsidRPr="006837AA">
        <w:rPr>
          <w:sz w:val="24"/>
          <w:szCs w:val="24"/>
        </w:rPr>
        <w:t xml:space="preserve">Formulation of </w:t>
      </w:r>
      <w:r w:rsidR="00D964E6" w:rsidRPr="006837AA">
        <w:rPr>
          <w:sz w:val="24"/>
          <w:szCs w:val="24"/>
        </w:rPr>
        <w:t>t</w:t>
      </w:r>
      <w:r w:rsidR="005E1DAA" w:rsidRPr="006837AA">
        <w:rPr>
          <w:sz w:val="24"/>
          <w:szCs w:val="24"/>
        </w:rPr>
        <w:t xml:space="preserve">he </w:t>
      </w:r>
      <w:r w:rsidR="00E443B7" w:rsidRPr="006837AA">
        <w:rPr>
          <w:sz w:val="24"/>
          <w:szCs w:val="24"/>
        </w:rPr>
        <w:t>P</w:t>
      </w:r>
      <w:r w:rsidR="005E1DAA" w:rsidRPr="006837AA">
        <w:rPr>
          <w:sz w:val="24"/>
          <w:szCs w:val="24"/>
        </w:rPr>
        <w:t>roblem</w:t>
      </w:r>
      <w:bookmarkEnd w:id="3"/>
      <w:r w:rsidR="005E1DAA" w:rsidRPr="006837AA">
        <w:rPr>
          <w:sz w:val="24"/>
          <w:szCs w:val="24"/>
        </w:rPr>
        <w:t xml:space="preserve"> </w:t>
      </w:r>
    </w:p>
    <w:p w14:paraId="03EA8661" w14:textId="77777777" w:rsidR="00B95530" w:rsidRPr="006837AA" w:rsidRDefault="005E1DAA" w:rsidP="005F46BE">
      <w:pPr>
        <w:pStyle w:val="af2"/>
        <w:rPr>
          <w:sz w:val="24"/>
        </w:rPr>
      </w:pPr>
      <w:r w:rsidRPr="006837AA">
        <w:rPr>
          <w:sz w:val="24"/>
        </w:rPr>
        <w:lastRenderedPageBreak/>
        <w:t>For an investigation of the basic laws of chemical kinetics, it was decided to use the reaction of acetic acid with magnesium. The aim of the work was to study the basic kinetic laws. The reaction in general can be represented as the formula</w:t>
      </w:r>
      <w:r w:rsidR="00B95530" w:rsidRPr="006837AA">
        <w:rPr>
          <w:sz w:val="24"/>
        </w:rPr>
        <w:t>:</w:t>
      </w:r>
    </w:p>
    <w:p w14:paraId="5731F73A" w14:textId="310B4C7B" w:rsidR="00B95530" w:rsidRPr="006837AA" w:rsidRDefault="00B95530" w:rsidP="009E22E4">
      <w:pPr>
        <w:pStyle w:val="af4"/>
        <w:ind w:firstLine="2552"/>
        <w:rPr>
          <w:sz w:val="24"/>
          <w:lang w:val="en-US"/>
        </w:rPr>
      </w:pPr>
      <m:oMath>
        <m:r>
          <m:rPr>
            <m:sty m:val="p"/>
          </m:rPr>
          <w:rPr>
            <w:sz w:val="24"/>
            <w:lang w:val="en-US"/>
          </w:rPr>
          <m:t>2</m:t>
        </m:r>
        <m:sSub>
          <m:sSubPr>
            <m:ctrlPr>
              <w:rPr>
                <w:sz w:val="24"/>
              </w:rPr>
            </m:ctrlPr>
          </m:sSubPr>
          <m:e>
            <m:r>
              <w:rPr>
                <w:sz w:val="24"/>
              </w:rPr>
              <m:t>CH</m:t>
            </m:r>
          </m:e>
          <m:sub>
            <m:r>
              <m:rPr>
                <m:sty m:val="p"/>
              </m:rPr>
              <w:rPr>
                <w:sz w:val="24"/>
                <w:lang w:val="en-US"/>
              </w:rPr>
              <m:t>3</m:t>
            </m:r>
          </m:sub>
        </m:sSub>
        <m:r>
          <w:rPr>
            <w:sz w:val="24"/>
          </w:rPr>
          <m:t>COOH</m:t>
        </m:r>
        <m:r>
          <w:rPr>
            <w:sz w:val="24"/>
            <w:lang w:val="en-US"/>
          </w:rPr>
          <m:t>(</m:t>
        </m:r>
        <m:r>
          <w:rPr>
            <w:sz w:val="24"/>
          </w:rPr>
          <m:t>aq</m:t>
        </m:r>
        <m:r>
          <w:rPr>
            <w:sz w:val="24"/>
            <w:lang w:val="en-US"/>
          </w:rPr>
          <m:t>)</m:t>
        </m:r>
        <m:r>
          <m:rPr>
            <m:sty m:val="p"/>
          </m:rPr>
          <w:rPr>
            <w:sz w:val="24"/>
            <w:lang w:val="en-US"/>
          </w:rPr>
          <m:t>+</m:t>
        </m:r>
        <m:r>
          <w:rPr>
            <w:sz w:val="24"/>
          </w:rPr>
          <m:t>Mg</m:t>
        </m:r>
        <m:r>
          <w:rPr>
            <w:sz w:val="24"/>
            <w:lang w:val="en-US"/>
          </w:rPr>
          <m:t>(s)</m:t>
        </m:r>
        <m:r>
          <m:rPr>
            <m:sty m:val="p"/>
          </m:rPr>
          <w:rPr>
            <w:sz w:val="24"/>
            <w:lang w:val="en-US"/>
          </w:rPr>
          <m:t>→</m:t>
        </m:r>
        <m:sSub>
          <m:sSubPr>
            <m:ctrlPr>
              <w:rPr>
                <w:sz w:val="24"/>
              </w:rPr>
            </m:ctrlPr>
          </m:sSubPr>
          <m:e>
            <m:sSub>
              <m:sSubPr>
                <m:ctrlPr>
                  <w:rPr>
                    <w:sz w:val="24"/>
                  </w:rPr>
                </m:ctrlPr>
              </m:sSubPr>
              <m:e>
                <m:r>
                  <m:rPr>
                    <m:sty m:val="p"/>
                  </m:rPr>
                  <w:rPr>
                    <w:sz w:val="24"/>
                    <w:lang w:val="en-US"/>
                  </w:rPr>
                  <m:t>(</m:t>
                </m:r>
                <m:r>
                  <w:rPr>
                    <w:sz w:val="24"/>
                  </w:rPr>
                  <m:t>CH</m:t>
                </m:r>
              </m:e>
              <m:sub>
                <m:r>
                  <m:rPr>
                    <m:sty m:val="p"/>
                  </m:rPr>
                  <w:rPr>
                    <w:sz w:val="24"/>
                    <w:lang w:val="en-US"/>
                  </w:rPr>
                  <m:t>3</m:t>
                </m:r>
              </m:sub>
            </m:sSub>
            <m:r>
              <w:rPr>
                <w:sz w:val="24"/>
              </w:rPr>
              <m:t>COO</m:t>
            </m:r>
            <m:r>
              <m:rPr>
                <m:sty m:val="p"/>
              </m:rPr>
              <w:rPr>
                <w:sz w:val="24"/>
                <w:lang w:val="en-US"/>
              </w:rPr>
              <m:t>)</m:t>
            </m:r>
          </m:e>
          <m:sub>
            <m:r>
              <m:rPr>
                <m:sty m:val="p"/>
              </m:rPr>
              <w:rPr>
                <w:sz w:val="24"/>
                <w:lang w:val="en-US"/>
              </w:rPr>
              <m:t>2</m:t>
            </m:r>
          </m:sub>
        </m:sSub>
        <m:r>
          <w:rPr>
            <w:sz w:val="24"/>
          </w:rPr>
          <m:t>Mg</m:t>
        </m:r>
        <m:r>
          <w:rPr>
            <w:sz w:val="24"/>
            <w:lang w:val="en-US"/>
          </w:rPr>
          <m:t>(s)</m:t>
        </m:r>
        <m:r>
          <m:rPr>
            <m:sty m:val="p"/>
          </m:rPr>
          <w:rPr>
            <w:sz w:val="24"/>
            <w:lang w:val="en-US"/>
          </w:rPr>
          <m:t>+</m:t>
        </m:r>
        <m:sSub>
          <m:sSubPr>
            <m:ctrlPr>
              <w:rPr>
                <w:sz w:val="24"/>
              </w:rPr>
            </m:ctrlPr>
          </m:sSubPr>
          <m:e>
            <m:r>
              <w:rPr>
                <w:sz w:val="24"/>
              </w:rPr>
              <m:t>H</m:t>
            </m:r>
          </m:e>
          <m:sub>
            <m:r>
              <m:rPr>
                <m:sty m:val="p"/>
              </m:rPr>
              <w:rPr>
                <w:sz w:val="24"/>
                <w:lang w:val="en-US"/>
              </w:rPr>
              <m:t>2</m:t>
            </m:r>
          </m:sub>
        </m:sSub>
        <m:r>
          <w:rPr>
            <w:sz w:val="24"/>
            <w:lang w:val="en-US"/>
          </w:rPr>
          <m:t>(</m:t>
        </m:r>
        <m:r>
          <w:rPr>
            <w:sz w:val="24"/>
          </w:rPr>
          <m:t>g</m:t>
        </m:r>
        <m:r>
          <w:rPr>
            <w:sz w:val="24"/>
            <w:lang w:val="en-US"/>
          </w:rPr>
          <m:t>)</m:t>
        </m:r>
      </m:oMath>
      <w:r w:rsidR="00A669DC" w:rsidRPr="006837AA">
        <w:rPr>
          <w:sz w:val="24"/>
          <w:lang w:val="en-US"/>
        </w:rPr>
        <w:t>.</w:t>
      </w:r>
      <w:r w:rsidR="00BD2B14" w:rsidRPr="006837AA">
        <w:rPr>
          <w:sz w:val="24"/>
          <w:lang w:val="en-US"/>
        </w:rPr>
        <w:t xml:space="preserve"> </w:t>
      </w:r>
      <w:r w:rsidR="005F46BE" w:rsidRPr="006837AA">
        <w:rPr>
          <w:sz w:val="24"/>
          <w:lang w:val="en-US"/>
        </w:rPr>
        <w:tab/>
      </w:r>
      <w:r w:rsidR="00577E0F" w:rsidRPr="006837AA">
        <w:rPr>
          <w:rFonts w:ascii="Times New Roman" w:hAnsi="Times New Roman" w:cs="Times New Roman"/>
          <w:sz w:val="24"/>
          <w:lang w:val="en-US"/>
        </w:rPr>
        <w:t>(</w:t>
      </w:r>
      <w:r w:rsidR="00415CC7" w:rsidRPr="006837AA">
        <w:rPr>
          <w:rFonts w:ascii="Times New Roman" w:hAnsi="Times New Roman" w:cs="Times New Roman"/>
          <w:sz w:val="24"/>
          <w:lang w:val="en-US"/>
        </w:rPr>
        <w:t>Eq.</w:t>
      </w:r>
      <w:r w:rsidR="004C5D4B" w:rsidRPr="006837AA">
        <w:rPr>
          <w:rFonts w:ascii="Times New Roman" w:hAnsi="Times New Roman" w:cs="Times New Roman"/>
          <w:sz w:val="24"/>
          <w:lang w:val="en-US"/>
        </w:rPr>
        <w:t>5</w:t>
      </w:r>
      <w:r w:rsidR="00577E0F" w:rsidRPr="006837AA">
        <w:rPr>
          <w:rFonts w:ascii="Times New Roman" w:hAnsi="Times New Roman" w:cs="Times New Roman"/>
          <w:sz w:val="24"/>
          <w:lang w:val="en-US"/>
        </w:rPr>
        <w:t>)</w:t>
      </w:r>
    </w:p>
    <w:p w14:paraId="32E64A8E" w14:textId="07F79FE8" w:rsidR="00CA4328" w:rsidRPr="006837AA" w:rsidRDefault="00A35045" w:rsidP="003B4B6A">
      <w:pPr>
        <w:pStyle w:val="af2"/>
        <w:rPr>
          <w:sz w:val="24"/>
        </w:rPr>
      </w:pPr>
      <w:r w:rsidRPr="006837AA">
        <w:rPr>
          <w:sz w:val="24"/>
        </w:rPr>
        <w:t>Acetic acid was used in the form of an aqueous solution</w:t>
      </w:r>
      <w:r w:rsidR="008373FA" w:rsidRPr="006837AA">
        <w:rPr>
          <w:sz w:val="24"/>
        </w:rPr>
        <w:t xml:space="preserve"> (4.5 %)</w:t>
      </w:r>
      <w:r w:rsidRPr="006837AA">
        <w:rPr>
          <w:sz w:val="24"/>
        </w:rPr>
        <w:t>. Since</w:t>
      </w:r>
      <w:r w:rsidR="006D6577" w:rsidRPr="006837AA">
        <w:rPr>
          <w:sz w:val="24"/>
        </w:rPr>
        <w:t xml:space="preserve"> </w:t>
      </w:r>
      <w:r w:rsidR="006D6577" w:rsidRPr="006837AA">
        <w:rPr>
          <w:color w:val="000000" w:themeColor="text1"/>
          <w:sz w:val="24"/>
        </w:rPr>
        <w:t>magnesium</w:t>
      </w:r>
      <w:r w:rsidR="00FF68DF" w:rsidRPr="006837AA">
        <w:rPr>
          <w:color w:val="000000" w:themeColor="text1"/>
          <w:sz w:val="24"/>
        </w:rPr>
        <w:t xml:space="preserve"> </w:t>
      </w:r>
      <w:r w:rsidRPr="006837AA">
        <w:rPr>
          <w:sz w:val="24"/>
        </w:rPr>
        <w:t xml:space="preserve">is in the solid phase, and the hydrogen which is released as a result of the reaction is a gas, the studied reaction is heterogeneous. This reaction of substitution hydrogen with magnesium occurs in two stages: in the first, acetic acid dissociated in water into </w:t>
      </w:r>
      <m:oMath>
        <m:sSup>
          <m:sSupPr>
            <m:ctrlPr>
              <w:rPr>
                <w:rFonts w:ascii="Cambria Math" w:hAnsi="Cambria Math"/>
                <w:i/>
                <w:sz w:val="24"/>
              </w:rPr>
            </m:ctrlPr>
          </m:sSupPr>
          <m:e>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CH</m:t>
                </m:r>
              </m:e>
              <m:sub>
                <m:r>
                  <m:rPr>
                    <m:sty m:val="p"/>
                  </m:rPr>
                  <w:rPr>
                    <w:rFonts w:ascii="Cambria Math" w:hAnsi="Cambria Math"/>
                    <w:sz w:val="24"/>
                  </w:rPr>
                  <m:t>3</m:t>
                </m:r>
              </m:sub>
            </m:sSub>
            <m:r>
              <w:rPr>
                <w:rFonts w:ascii="Cambria Math" w:hAnsi="Cambria Math"/>
                <w:sz w:val="24"/>
              </w:rPr>
              <m:t>COO</m:t>
            </m:r>
          </m:e>
          <m:sup>
            <m:r>
              <w:rPr>
                <w:rFonts w:ascii="Cambria Math" w:hAnsi="Cambria Math"/>
                <w:sz w:val="24"/>
              </w:rPr>
              <m:t>-</m:t>
            </m:r>
          </m:sup>
        </m:sSup>
      </m:oMath>
      <w:r w:rsidRPr="006837AA">
        <w:rPr>
          <w:sz w:val="24"/>
        </w:rPr>
        <w:t xml:space="preserve">  and </w:t>
      </w:r>
      <m:oMath>
        <m:sSup>
          <m:sSupPr>
            <m:ctrlPr>
              <w:rPr>
                <w:rFonts w:ascii="Cambria Math" w:hAnsi="Cambria Math"/>
                <w:i/>
                <w:sz w:val="24"/>
              </w:rPr>
            </m:ctrlPr>
          </m:sSupPr>
          <m:e>
            <m:r>
              <w:rPr>
                <w:rFonts w:ascii="Cambria Math" w:hAnsi="Cambria Math"/>
                <w:sz w:val="24"/>
              </w:rPr>
              <m:t>Mg</m:t>
            </m:r>
          </m:e>
          <m:sup>
            <m:r>
              <w:rPr>
                <w:rFonts w:ascii="Cambria Math" w:hAnsi="Cambria Math"/>
                <w:sz w:val="24"/>
              </w:rPr>
              <m:t>2+</m:t>
            </m:r>
          </m:sup>
        </m:sSup>
      </m:oMath>
      <w:r w:rsidRPr="006837AA">
        <w:rPr>
          <w:sz w:val="24"/>
        </w:rPr>
        <w:t xml:space="preserve"> ions, and in the second, magnesium is added and a hydrogen molecule is formed</w:t>
      </w:r>
      <w:r w:rsidR="00791337" w:rsidRPr="00791337">
        <w:rPr>
          <w:sz w:val="24"/>
          <w:vertAlign w:val="superscript"/>
        </w:rPr>
        <w:t>(6)</w:t>
      </w:r>
      <w:r w:rsidR="00415CC7" w:rsidRPr="006837AA">
        <w:rPr>
          <w:sz w:val="24"/>
        </w:rPr>
        <w:t xml:space="preserve">. </w:t>
      </w:r>
      <w:r w:rsidRPr="006837AA">
        <w:rPr>
          <w:sz w:val="24"/>
        </w:rPr>
        <w:t xml:space="preserve">As a consequence, this reaction of interaction of acetic acid with magnesium with the subsequent formation of magnesium acetate and the release of hydrogen is sequential and not </w:t>
      </w:r>
      <w:proofErr w:type="gramStart"/>
      <w:r w:rsidRPr="006837AA">
        <w:rPr>
          <w:sz w:val="24"/>
        </w:rPr>
        <w:t>elementary</w:t>
      </w:r>
      <w:r w:rsidR="00791337" w:rsidRPr="00791337">
        <w:rPr>
          <w:sz w:val="24"/>
          <w:vertAlign w:val="superscript"/>
        </w:rPr>
        <w:t>(</w:t>
      </w:r>
      <w:proofErr w:type="gramEnd"/>
      <w:r w:rsidR="00791337" w:rsidRPr="00791337">
        <w:rPr>
          <w:sz w:val="24"/>
          <w:vertAlign w:val="superscript"/>
        </w:rPr>
        <w:t>7)</w:t>
      </w:r>
      <w:r w:rsidR="00415CC7" w:rsidRPr="006837AA">
        <w:rPr>
          <w:sz w:val="24"/>
        </w:rPr>
        <w:t>.</w:t>
      </w:r>
    </w:p>
    <w:p w14:paraId="47C7054C" w14:textId="77777777" w:rsidR="00D87BB7" w:rsidRPr="006837AA" w:rsidRDefault="00A35045" w:rsidP="003B4B6A">
      <w:pPr>
        <w:pStyle w:val="af2"/>
        <w:rPr>
          <w:sz w:val="24"/>
        </w:rPr>
      </w:pPr>
      <w:r w:rsidRPr="006837AA">
        <w:rPr>
          <w:sz w:val="24"/>
        </w:rPr>
        <w:t>Also, the mechanism of interaction of reagents is much more complicated than in a homogeneous case, for example, in a reaction when the</w:t>
      </w:r>
      <w:r w:rsidR="00592FB0" w:rsidRPr="006837AA">
        <w:rPr>
          <w:sz w:val="24"/>
        </w:rPr>
        <w:t xml:space="preserve"> one of the</w:t>
      </w:r>
      <w:r w:rsidRPr="006837AA">
        <w:rPr>
          <w:sz w:val="24"/>
        </w:rPr>
        <w:t xml:space="preserve"> component</w:t>
      </w:r>
      <w:r w:rsidR="00592FB0" w:rsidRPr="006837AA">
        <w:rPr>
          <w:sz w:val="24"/>
        </w:rPr>
        <w:t>s</w:t>
      </w:r>
      <w:r w:rsidRPr="006837AA">
        <w:rPr>
          <w:sz w:val="24"/>
        </w:rPr>
        <w:t xml:space="preserve"> is gas. Indeed, for a chemical reaction to occur, it is necessary that the molecules of the reacting substances come into contact with each other. In our case, such interaction is limited by the fact that the magnesium atoms are immobile, since they are located in a piece of metallic magnesium. The reaction will occur when the </w:t>
      </w:r>
      <m:oMath>
        <m:sSub>
          <m:sSubPr>
            <m:ctrlPr>
              <w:rPr>
                <w:rFonts w:ascii="Cambria Math" w:hAnsi="Cambria Math"/>
                <w:sz w:val="24"/>
              </w:rPr>
            </m:ctrlPr>
          </m:sSubPr>
          <m:e>
            <m:r>
              <w:rPr>
                <w:rFonts w:ascii="Cambria Math" w:hAnsi="Cambria Math"/>
                <w:sz w:val="24"/>
              </w:rPr>
              <m:t>CH</m:t>
            </m:r>
          </m:e>
          <m:sub>
            <m:r>
              <m:rPr>
                <m:sty m:val="p"/>
              </m:rPr>
              <w:rPr>
                <w:rFonts w:ascii="Cambria Math" w:hAnsi="Cambria Math"/>
                <w:sz w:val="24"/>
              </w:rPr>
              <m:t>3</m:t>
            </m:r>
          </m:sub>
        </m:sSub>
        <m:r>
          <w:rPr>
            <w:rFonts w:ascii="Cambria Math" w:hAnsi="Cambria Math"/>
            <w:sz w:val="24"/>
          </w:rPr>
          <m:t>COOH</m:t>
        </m:r>
      </m:oMath>
      <w:r w:rsidRPr="006837AA">
        <w:rPr>
          <w:sz w:val="24"/>
        </w:rPr>
        <w:t xml:space="preserve"> molecules, moving in the solution, approach the </w:t>
      </w:r>
      <m:oMath>
        <m:r>
          <w:rPr>
            <w:rFonts w:ascii="Cambria Math" w:hAnsi="Cambria Math"/>
            <w:sz w:val="24"/>
          </w:rPr>
          <m:t>Mg</m:t>
        </m:r>
      </m:oMath>
      <w:r w:rsidRPr="006837AA">
        <w:rPr>
          <w:sz w:val="24"/>
        </w:rPr>
        <w:t xml:space="preserve"> surface. This occurs due to the diffusion of molecules in the solution. As is well known, the higher the concentration of </w:t>
      </w:r>
      <m:oMath>
        <m:sSub>
          <m:sSubPr>
            <m:ctrlPr>
              <w:rPr>
                <w:rFonts w:ascii="Cambria Math" w:hAnsi="Cambria Math"/>
                <w:sz w:val="24"/>
              </w:rPr>
            </m:ctrlPr>
          </m:sSubPr>
          <m:e>
            <m:r>
              <w:rPr>
                <w:rFonts w:ascii="Cambria Math" w:hAnsi="Cambria Math"/>
                <w:sz w:val="24"/>
              </w:rPr>
              <m:t>CH</m:t>
            </m:r>
          </m:e>
          <m:sub>
            <m:r>
              <m:rPr>
                <m:sty m:val="p"/>
              </m:rPr>
              <w:rPr>
                <w:rFonts w:ascii="Cambria Math" w:hAnsi="Cambria Math"/>
                <w:sz w:val="24"/>
              </w:rPr>
              <m:t>3</m:t>
            </m:r>
          </m:sub>
        </m:sSub>
        <m:r>
          <w:rPr>
            <w:rFonts w:ascii="Cambria Math" w:hAnsi="Cambria Math"/>
            <w:sz w:val="24"/>
          </w:rPr>
          <m:t>COOH</m:t>
        </m:r>
      </m:oMath>
      <w:r w:rsidRPr="006837AA">
        <w:rPr>
          <w:sz w:val="24"/>
        </w:rPr>
        <w:t xml:space="preserve"> in the solution, the higher the diffusion rate. After the reaction on the metal surface, the resulting hydrogen gas is removed from the metal surface and the salt </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CH</m:t>
                </m:r>
              </m:e>
              <m:sub>
                <m:r>
                  <m:rPr>
                    <m:sty m:val="p"/>
                  </m:rPr>
                  <w:rPr>
                    <w:rFonts w:ascii="Cambria Math" w:hAnsi="Cambria Math"/>
                    <w:sz w:val="24"/>
                  </w:rPr>
                  <m:t>3</m:t>
                </m:r>
              </m:sub>
            </m:sSub>
            <m:r>
              <w:rPr>
                <w:rFonts w:ascii="Cambria Math" w:hAnsi="Cambria Math"/>
                <w:sz w:val="24"/>
              </w:rPr>
              <m:t>COO</m:t>
            </m:r>
            <m:r>
              <m:rPr>
                <m:sty m:val="p"/>
              </m:rPr>
              <w:rPr>
                <w:rFonts w:ascii="Cambria Math" w:hAnsi="Cambria Math"/>
                <w:sz w:val="24"/>
              </w:rPr>
              <m:t>)</m:t>
            </m:r>
          </m:e>
          <m:sub>
            <m:r>
              <m:rPr>
                <m:sty m:val="p"/>
              </m:rPr>
              <w:rPr>
                <w:rFonts w:ascii="Cambria Math" w:hAnsi="Cambria Math"/>
                <w:sz w:val="24"/>
              </w:rPr>
              <m:t>2</m:t>
            </m:r>
          </m:sub>
        </m:sSub>
        <m:r>
          <w:rPr>
            <w:rFonts w:ascii="Cambria Math" w:hAnsi="Cambria Math"/>
            <w:sz w:val="24"/>
          </w:rPr>
          <m:t>Mg</m:t>
        </m:r>
      </m:oMath>
      <w:r w:rsidR="006C759E" w:rsidRPr="006837AA">
        <w:rPr>
          <w:sz w:val="24"/>
        </w:rPr>
        <w:t xml:space="preserve"> </w:t>
      </w:r>
      <w:r w:rsidRPr="006837AA">
        <w:rPr>
          <w:sz w:val="24"/>
        </w:rPr>
        <w:t>is dissolved.</w:t>
      </w:r>
      <w:r w:rsidR="006C759E" w:rsidRPr="006837AA">
        <w:rPr>
          <w:sz w:val="24"/>
        </w:rPr>
        <w:t xml:space="preserve"> </w:t>
      </w:r>
    </w:p>
    <w:p w14:paraId="39231B09" w14:textId="78E29D1C" w:rsidR="00D87BB7" w:rsidRPr="006837AA" w:rsidRDefault="00EF253D" w:rsidP="003B4B6A">
      <w:pPr>
        <w:pStyle w:val="af2"/>
        <w:rPr>
          <w:sz w:val="24"/>
        </w:rPr>
      </w:pPr>
      <w:r w:rsidRPr="006837AA">
        <w:rPr>
          <w:sz w:val="24"/>
        </w:rPr>
        <w:t xml:space="preserve">From the presented mechanism it is clear that the rate of this chemical reaction at a constant temperature will depend on the concentration of </w:t>
      </w:r>
      <m:oMath>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CH</m:t>
            </m:r>
          </m:e>
          <m:sub>
            <m:r>
              <m:rPr>
                <m:sty m:val="p"/>
              </m:rPr>
              <w:rPr>
                <w:rFonts w:ascii="Cambria Math" w:hAnsi="Cambria Math"/>
                <w:sz w:val="24"/>
              </w:rPr>
              <m:t>3</m:t>
            </m:r>
          </m:sub>
        </m:sSub>
        <m:r>
          <w:rPr>
            <w:rFonts w:ascii="Cambria Math" w:hAnsi="Cambria Math"/>
            <w:sz w:val="24"/>
          </w:rPr>
          <m:t>COOH</m:t>
        </m:r>
      </m:oMath>
      <w:r w:rsidRPr="006837AA">
        <w:rPr>
          <w:sz w:val="24"/>
        </w:rPr>
        <w:t xml:space="preserve">] and on the surface area of ​​magnesium. If we assume that the surface area of ​​magnesium does not change (it is under this condition that we will conduct </w:t>
      </w:r>
      <w:r w:rsidR="00FE4559" w:rsidRPr="006837AA">
        <w:rPr>
          <w:sz w:val="24"/>
        </w:rPr>
        <w:t xml:space="preserve">in </w:t>
      </w:r>
      <w:r w:rsidR="00415CC7" w:rsidRPr="006837AA">
        <w:rPr>
          <w:sz w:val="24"/>
        </w:rPr>
        <w:t>our experiment</w:t>
      </w:r>
      <w:r w:rsidR="00C822D7" w:rsidRPr="006837AA">
        <w:rPr>
          <w:sz w:val="24"/>
        </w:rPr>
        <w:t xml:space="preserve">), then based on </w:t>
      </w:r>
      <w:proofErr w:type="gramStart"/>
      <w:r w:rsidR="00DB6EDE" w:rsidRPr="006837AA">
        <w:rPr>
          <w:sz w:val="24"/>
        </w:rPr>
        <w:t>Eq.</w:t>
      </w:r>
      <w:r w:rsidR="00C822D7" w:rsidRPr="006837AA">
        <w:rPr>
          <w:sz w:val="24"/>
        </w:rPr>
        <w:t>(</w:t>
      </w:r>
      <w:proofErr w:type="gramEnd"/>
      <w:r w:rsidRPr="006837AA">
        <w:rPr>
          <w:sz w:val="24"/>
        </w:rPr>
        <w:t>2) following equation for the rate of the given chemical reaction can be assumed</w:t>
      </w:r>
      <w:r w:rsidR="00791337" w:rsidRPr="00791337">
        <w:rPr>
          <w:sz w:val="24"/>
          <w:vertAlign w:val="superscript"/>
        </w:rPr>
        <w:t>(8)</w:t>
      </w:r>
      <w:r w:rsidRPr="006837AA">
        <w:rPr>
          <w:sz w:val="24"/>
        </w:rPr>
        <w:t>:</w:t>
      </w:r>
      <w:r w:rsidR="00A64925" w:rsidRPr="006837AA">
        <w:rPr>
          <w:sz w:val="24"/>
        </w:rPr>
        <w:t xml:space="preserve"> </w:t>
      </w:r>
    </w:p>
    <w:p w14:paraId="12D10DBA" w14:textId="2070D4F3" w:rsidR="00D87BB7" w:rsidRPr="006837AA" w:rsidRDefault="00CB43BA" w:rsidP="009E22E4">
      <w:pPr>
        <w:pStyle w:val="af4"/>
        <w:tabs>
          <w:tab w:val="clear" w:pos="10348"/>
          <w:tab w:val="right" w:pos="10347"/>
        </w:tabs>
        <w:ind w:firstLine="3686"/>
        <w:jc w:val="left"/>
        <w:rPr>
          <w:sz w:val="24"/>
          <w:lang w:val="en-US"/>
        </w:rPr>
      </w:pPr>
      <m:oMath>
        <m:r>
          <w:rPr>
            <w:sz w:val="24"/>
          </w:rPr>
          <m:t>v</m:t>
        </m:r>
        <m:r>
          <m:rPr>
            <m:sty m:val="p"/>
          </m:rPr>
          <w:rPr>
            <w:sz w:val="24"/>
            <w:lang w:val="en-US"/>
          </w:rPr>
          <m:t>=</m:t>
        </m:r>
        <m:r>
          <w:rPr>
            <w:sz w:val="24"/>
          </w:rPr>
          <m:t>k</m:t>
        </m:r>
        <m:sSup>
          <m:sSupPr>
            <m:ctrlPr>
              <w:rPr>
                <w:sz w:val="24"/>
              </w:rPr>
            </m:ctrlPr>
          </m:sSupPr>
          <m:e>
            <m:d>
              <m:dPr>
                <m:begChr m:val="["/>
                <m:endChr m:val="]"/>
                <m:ctrlPr>
                  <w:rPr>
                    <w:sz w:val="24"/>
                  </w:rPr>
                </m:ctrlPr>
              </m:dPr>
              <m:e>
                <m:sSub>
                  <m:sSubPr>
                    <m:ctrlPr>
                      <w:rPr>
                        <w:sz w:val="24"/>
                      </w:rPr>
                    </m:ctrlPr>
                  </m:sSubPr>
                  <m:e>
                    <m:r>
                      <w:rPr>
                        <w:sz w:val="24"/>
                      </w:rPr>
                      <m:t>CH</m:t>
                    </m:r>
                  </m:e>
                  <m:sub>
                    <m:r>
                      <m:rPr>
                        <m:sty m:val="p"/>
                      </m:rPr>
                      <w:rPr>
                        <w:sz w:val="24"/>
                        <w:lang w:val="en-US"/>
                      </w:rPr>
                      <m:t>3</m:t>
                    </m:r>
                  </m:sub>
                </m:sSub>
                <m:r>
                  <w:rPr>
                    <w:sz w:val="24"/>
                  </w:rPr>
                  <m:t>COOH</m:t>
                </m:r>
              </m:e>
            </m:d>
          </m:e>
          <m:sup>
            <m:r>
              <w:rPr>
                <w:sz w:val="24"/>
              </w:rPr>
              <m:t>a</m:t>
            </m:r>
          </m:sup>
        </m:sSup>
      </m:oMath>
      <w:r w:rsidR="004C5D4B" w:rsidRPr="006837AA">
        <w:rPr>
          <w:sz w:val="24"/>
          <w:lang w:val="en-US"/>
        </w:rPr>
        <w:t xml:space="preserve"> </w:t>
      </w:r>
      <w:r w:rsidR="00A669DC" w:rsidRPr="006837AA">
        <w:rPr>
          <w:sz w:val="24"/>
          <w:lang w:val="en-US"/>
        </w:rPr>
        <w:t>.</w:t>
      </w:r>
      <w:r w:rsidR="004C5D4B" w:rsidRPr="006837AA">
        <w:rPr>
          <w:sz w:val="24"/>
          <w:lang w:val="en-US"/>
        </w:rPr>
        <w:tab/>
        <w:t>(</w:t>
      </w:r>
      <w:r w:rsidR="00415CC7" w:rsidRPr="006837AA">
        <w:rPr>
          <w:rFonts w:ascii="Times New Roman" w:hAnsi="Times New Roman" w:cs="Times New Roman"/>
          <w:sz w:val="24"/>
          <w:lang w:val="en-US"/>
        </w:rPr>
        <w:t>Eq.</w:t>
      </w:r>
      <w:r w:rsidR="004C5D4B" w:rsidRPr="006837AA">
        <w:rPr>
          <w:sz w:val="24"/>
          <w:lang w:val="en-US"/>
        </w:rPr>
        <w:t>6)</w:t>
      </w:r>
      <w:r w:rsidR="009E22E4" w:rsidRPr="006837AA">
        <w:rPr>
          <w:sz w:val="24"/>
          <w:lang w:val="en-US"/>
        </w:rPr>
        <w:tab/>
      </w:r>
      <w:r w:rsidR="009E22E4" w:rsidRPr="006837AA">
        <w:rPr>
          <w:sz w:val="24"/>
          <w:lang w:val="en-US"/>
        </w:rPr>
        <w:tab/>
      </w:r>
      <w:r w:rsidR="009E22E4" w:rsidRPr="006837AA">
        <w:rPr>
          <w:sz w:val="24"/>
          <w:lang w:val="en-US"/>
        </w:rPr>
        <w:tab/>
      </w:r>
      <w:r w:rsidR="009E22E4" w:rsidRPr="006837AA">
        <w:rPr>
          <w:sz w:val="24"/>
          <w:lang w:val="en-US"/>
        </w:rPr>
        <w:tab/>
      </w:r>
    </w:p>
    <w:p w14:paraId="790849CC" w14:textId="77777777" w:rsidR="00D87BB7" w:rsidRPr="006837AA" w:rsidRDefault="00EF253D" w:rsidP="003B4B6A">
      <w:pPr>
        <w:pStyle w:val="af2"/>
        <w:rPr>
          <w:sz w:val="24"/>
        </w:rPr>
      </w:pPr>
      <w:r w:rsidRPr="006837AA">
        <w:rPr>
          <w:sz w:val="24"/>
        </w:rPr>
        <w:t xml:space="preserve">The first </w:t>
      </w:r>
      <w:r w:rsidRPr="006837AA">
        <w:rPr>
          <w:b/>
          <w:sz w:val="24"/>
        </w:rPr>
        <w:t>aim</w:t>
      </w:r>
      <w:r w:rsidRPr="006837AA">
        <w:rPr>
          <w:sz w:val="24"/>
        </w:rPr>
        <w:t xml:space="preserve"> of this work is to verify the validity of </w:t>
      </w:r>
      <w:proofErr w:type="gramStart"/>
      <w:r w:rsidR="00DB6EDE" w:rsidRPr="006837AA">
        <w:rPr>
          <w:sz w:val="24"/>
        </w:rPr>
        <w:t>Eq.</w:t>
      </w:r>
      <w:r w:rsidRPr="006837AA">
        <w:rPr>
          <w:sz w:val="24"/>
        </w:rPr>
        <w:t>(</w:t>
      </w:r>
      <w:proofErr w:type="gramEnd"/>
      <w:r w:rsidRPr="006837AA">
        <w:rPr>
          <w:sz w:val="24"/>
        </w:rPr>
        <w:t xml:space="preserve">6) for reaction </w:t>
      </w:r>
      <w:r w:rsidR="00DB6EDE" w:rsidRPr="006837AA">
        <w:rPr>
          <w:sz w:val="24"/>
        </w:rPr>
        <w:t>Eq.</w:t>
      </w:r>
      <w:r w:rsidRPr="006837AA">
        <w:rPr>
          <w:sz w:val="24"/>
        </w:rPr>
        <w:t xml:space="preserve">(5) and find the parameters </w:t>
      </w:r>
      <m:oMath>
        <m:r>
          <w:rPr>
            <w:rFonts w:ascii="Cambria Math" w:hAnsi="Cambria Math"/>
            <w:sz w:val="24"/>
          </w:rPr>
          <m:t>k</m:t>
        </m:r>
      </m:oMath>
      <w:r w:rsidRPr="006837AA">
        <w:rPr>
          <w:sz w:val="24"/>
        </w:rPr>
        <w:t xml:space="preserve"> and </w:t>
      </w:r>
      <m:oMath>
        <m:r>
          <w:rPr>
            <w:rFonts w:ascii="Cambria Math" w:hAnsi="Cambria Math"/>
            <w:sz w:val="24"/>
          </w:rPr>
          <m:t>a</m:t>
        </m:r>
      </m:oMath>
      <w:r w:rsidRPr="006837AA">
        <w:rPr>
          <w:sz w:val="24"/>
        </w:rPr>
        <w:t>.</w:t>
      </w:r>
      <w:r w:rsidR="00577E0F" w:rsidRPr="006837AA">
        <w:rPr>
          <w:sz w:val="24"/>
        </w:rPr>
        <w:t xml:space="preserve">  </w:t>
      </w:r>
      <w:r w:rsidR="00CB43BA" w:rsidRPr="006837AA">
        <w:rPr>
          <w:sz w:val="24"/>
        </w:rPr>
        <w:t xml:space="preserve"> </w:t>
      </w:r>
    </w:p>
    <w:p w14:paraId="4E03FDE9" w14:textId="7C3D7496" w:rsidR="00577E0F" w:rsidRPr="006837AA" w:rsidRDefault="005B3245" w:rsidP="003B4B6A">
      <w:pPr>
        <w:pStyle w:val="af2"/>
        <w:rPr>
          <w:sz w:val="24"/>
        </w:rPr>
      </w:pPr>
      <w:r w:rsidRPr="006837AA">
        <w:rPr>
          <w:sz w:val="24"/>
        </w:rPr>
        <w:t xml:space="preserve">The second </w:t>
      </w:r>
      <w:r w:rsidR="00230043" w:rsidRPr="006837AA">
        <w:rPr>
          <w:b/>
          <w:sz w:val="24"/>
        </w:rPr>
        <w:t>aim</w:t>
      </w:r>
      <w:r w:rsidRPr="006837AA">
        <w:rPr>
          <w:sz w:val="24"/>
        </w:rPr>
        <w:t xml:space="preserve"> of the work is to study the effect of temperature on the rate of reaction </w:t>
      </w:r>
      <w:r w:rsidR="00DB6EDE" w:rsidRPr="006837AA">
        <w:rPr>
          <w:sz w:val="24"/>
        </w:rPr>
        <w:t>Eq.</w:t>
      </w:r>
      <w:r w:rsidRPr="006837AA">
        <w:rPr>
          <w:sz w:val="24"/>
        </w:rPr>
        <w:t xml:space="preserve">(5), i.e. clarification of the validity of </w:t>
      </w:r>
      <w:r w:rsidR="00DB6EDE" w:rsidRPr="006837AA">
        <w:rPr>
          <w:sz w:val="24"/>
        </w:rPr>
        <w:t>Eq.</w:t>
      </w:r>
      <w:r w:rsidRPr="006837AA">
        <w:rPr>
          <w:sz w:val="24"/>
        </w:rPr>
        <w:t xml:space="preserve">(3) and determination of the temperature coefficient of the reaction rate, as well as finding the activation energy in the Arrhenius formula </w:t>
      </w:r>
      <w:r w:rsidR="00DB6EDE" w:rsidRPr="006837AA">
        <w:rPr>
          <w:sz w:val="24"/>
        </w:rPr>
        <w:t>Eq.</w:t>
      </w:r>
      <w:r w:rsidRPr="006837AA">
        <w:rPr>
          <w:sz w:val="24"/>
        </w:rPr>
        <w:t>(4).</w:t>
      </w:r>
    </w:p>
    <w:p w14:paraId="0A30B594" w14:textId="77777777" w:rsidR="002B1C6E" w:rsidRPr="006837AA" w:rsidRDefault="002B1C6E" w:rsidP="00F1624D">
      <w:pPr>
        <w:pStyle w:val="affd"/>
        <w:rPr>
          <w:sz w:val="24"/>
        </w:rPr>
      </w:pPr>
      <w:r w:rsidRPr="006837AA">
        <w:rPr>
          <w:sz w:val="24"/>
        </w:rPr>
        <w:t>Hypothesis</w:t>
      </w:r>
      <w:bookmarkStart w:id="4" w:name="_heading=h.2et92p0" w:colFirst="0" w:colLast="0"/>
      <w:bookmarkEnd w:id="4"/>
    </w:p>
    <w:p w14:paraId="09B2B1C1" w14:textId="077FE3A8" w:rsidR="002A6168" w:rsidRPr="006837AA" w:rsidRDefault="003A72F5" w:rsidP="002B1C6E">
      <w:pPr>
        <w:pStyle w:val="af2"/>
        <w:rPr>
          <w:sz w:val="24"/>
        </w:rPr>
      </w:pPr>
      <w:r w:rsidRPr="006837AA">
        <w:rPr>
          <w:sz w:val="24"/>
        </w:rPr>
        <w:t>The reaction rate of acetic acid with magnesium depends on the acid concentration in a po</w:t>
      </w:r>
      <w:r w:rsidR="008C0B96" w:rsidRPr="006837AA">
        <w:rPr>
          <w:sz w:val="24"/>
        </w:rPr>
        <w:t>wer-law manner</w:t>
      </w:r>
      <w:r w:rsidR="001B28B4" w:rsidRPr="001B28B4">
        <w:rPr>
          <w:sz w:val="24"/>
          <w:vertAlign w:val="superscript"/>
        </w:rPr>
        <w:t>(</w:t>
      </w:r>
      <w:r w:rsidR="00BB2A69" w:rsidRPr="006837AA">
        <w:rPr>
          <w:sz w:val="24"/>
          <w:vertAlign w:val="superscript"/>
        </w:rPr>
        <w:t>1,8</w:t>
      </w:r>
      <w:r w:rsidR="001B28B4">
        <w:rPr>
          <w:sz w:val="24"/>
          <w:vertAlign w:val="superscript"/>
        </w:rPr>
        <w:t>)</w:t>
      </w:r>
      <w:r w:rsidR="008C0B96" w:rsidRPr="006837AA">
        <w:rPr>
          <w:sz w:val="24"/>
        </w:rPr>
        <w:t xml:space="preserve"> according to Eq.</w:t>
      </w:r>
      <w:r w:rsidRPr="006837AA">
        <w:rPr>
          <w:sz w:val="24"/>
        </w:rPr>
        <w:t xml:space="preserve">(6), while its dependence on temperature follows the </w:t>
      </w:r>
      <w:proofErr w:type="spellStart"/>
      <w:r w:rsidRPr="006837AA">
        <w:rPr>
          <w:sz w:val="24"/>
        </w:rPr>
        <w:t>V</w:t>
      </w:r>
      <w:r w:rsidR="008C0B96" w:rsidRPr="006837AA">
        <w:rPr>
          <w:sz w:val="24"/>
        </w:rPr>
        <w:t>an't</w:t>
      </w:r>
      <w:proofErr w:type="spellEnd"/>
      <w:r w:rsidR="008C0B96" w:rsidRPr="006837AA">
        <w:rPr>
          <w:sz w:val="24"/>
        </w:rPr>
        <w:t xml:space="preserve"> Hoff law</w:t>
      </w:r>
      <w:r w:rsidR="00791337" w:rsidRPr="00791337">
        <w:rPr>
          <w:sz w:val="24"/>
          <w:vertAlign w:val="superscript"/>
        </w:rPr>
        <w:t>(2</w:t>
      </w:r>
      <w:r w:rsidR="00BB2A69" w:rsidRPr="006837AA">
        <w:rPr>
          <w:sz w:val="24"/>
          <w:vertAlign w:val="superscript"/>
        </w:rPr>
        <w:t>,3</w:t>
      </w:r>
      <w:r w:rsidR="00791337" w:rsidRPr="00791337">
        <w:rPr>
          <w:sz w:val="24"/>
          <w:vertAlign w:val="superscript"/>
        </w:rPr>
        <w:t>)</w:t>
      </w:r>
      <w:r w:rsidR="008C0B96" w:rsidRPr="006837AA">
        <w:rPr>
          <w:sz w:val="24"/>
        </w:rPr>
        <w:t xml:space="preserve"> Eq.</w:t>
      </w:r>
      <w:r w:rsidRPr="006837AA">
        <w:rPr>
          <w:sz w:val="24"/>
        </w:rPr>
        <w:t>(3)</w:t>
      </w:r>
      <w:r w:rsidR="008C0B96" w:rsidRPr="006837AA">
        <w:rPr>
          <w:sz w:val="24"/>
        </w:rPr>
        <w:t xml:space="preserve"> and the Arrhenius equation</w:t>
      </w:r>
      <w:r w:rsidR="00791337" w:rsidRPr="00791337">
        <w:rPr>
          <w:sz w:val="24"/>
          <w:vertAlign w:val="superscript"/>
        </w:rPr>
        <w:t>(4</w:t>
      </w:r>
      <w:r w:rsidR="00BB2A69" w:rsidRPr="006837AA">
        <w:rPr>
          <w:sz w:val="24"/>
          <w:vertAlign w:val="superscript"/>
        </w:rPr>
        <w:t>,5</w:t>
      </w:r>
      <w:r w:rsidR="00791337" w:rsidRPr="00791337">
        <w:rPr>
          <w:sz w:val="24"/>
          <w:vertAlign w:val="superscript"/>
        </w:rPr>
        <w:t>)</w:t>
      </w:r>
      <w:r w:rsidR="008C0B96" w:rsidRPr="006837AA">
        <w:rPr>
          <w:sz w:val="24"/>
        </w:rPr>
        <w:t xml:space="preserve"> Eq.</w:t>
      </w:r>
      <w:r w:rsidRPr="006837AA">
        <w:rPr>
          <w:sz w:val="24"/>
        </w:rPr>
        <w:t>(4).</w:t>
      </w:r>
      <w:r w:rsidR="002A6168" w:rsidRPr="006837AA">
        <w:rPr>
          <w:sz w:val="24"/>
        </w:rPr>
        <w:t xml:space="preserve">  </w:t>
      </w:r>
    </w:p>
    <w:p w14:paraId="2759FB6D" w14:textId="57F573B0" w:rsidR="002B1C6E" w:rsidRPr="006837AA" w:rsidRDefault="002B1C6E" w:rsidP="002B1C6E">
      <w:pPr>
        <w:pStyle w:val="affd"/>
        <w:rPr>
          <w:sz w:val="24"/>
        </w:rPr>
      </w:pPr>
      <w:bookmarkStart w:id="5" w:name="_Toc156156057"/>
      <w:r w:rsidRPr="006837AA">
        <w:rPr>
          <w:sz w:val="24"/>
        </w:rPr>
        <w:t>Research Question</w:t>
      </w:r>
      <w:bookmarkEnd w:id="5"/>
    </w:p>
    <w:p w14:paraId="420F54EC" w14:textId="37C82085" w:rsidR="003A72F5" w:rsidRPr="006837AA" w:rsidRDefault="003A72F5" w:rsidP="002B1C6E">
      <w:pPr>
        <w:pStyle w:val="af2"/>
        <w:rPr>
          <w:sz w:val="24"/>
        </w:rPr>
      </w:pPr>
      <w:r w:rsidRPr="006837AA">
        <w:rPr>
          <w:sz w:val="24"/>
        </w:rPr>
        <w:t xml:space="preserve">Will the reaction rate of acetic acid with magnesium follow the </w:t>
      </w:r>
      <w:proofErr w:type="spellStart"/>
      <w:r w:rsidR="005F7C3C" w:rsidRPr="006837AA">
        <w:rPr>
          <w:sz w:val="24"/>
        </w:rPr>
        <w:t>V</w:t>
      </w:r>
      <w:r w:rsidRPr="006837AA">
        <w:rPr>
          <w:sz w:val="24"/>
        </w:rPr>
        <w:t>an't</w:t>
      </w:r>
      <w:proofErr w:type="spellEnd"/>
      <w:r w:rsidRPr="006837AA">
        <w:rPr>
          <w:sz w:val="24"/>
        </w:rPr>
        <w:t xml:space="preserve"> Hoff and Arrhenius laws and depend on the acid concentration in a power-law manner?</w:t>
      </w:r>
    </w:p>
    <w:p w14:paraId="6139B0C8" w14:textId="72DB3DB1" w:rsidR="00577E0F" w:rsidRPr="001B28B4" w:rsidRDefault="00F23931" w:rsidP="00441522">
      <w:pPr>
        <w:pStyle w:val="af0"/>
        <w:rPr>
          <w:sz w:val="24"/>
          <w:szCs w:val="24"/>
        </w:rPr>
      </w:pPr>
      <w:bookmarkStart w:id="6" w:name="_Toc175338469"/>
      <w:r w:rsidRPr="006837AA">
        <w:rPr>
          <w:sz w:val="24"/>
          <w:szCs w:val="24"/>
        </w:rPr>
        <w:t>4</w:t>
      </w:r>
      <w:r w:rsidR="00F77197" w:rsidRPr="006837AA">
        <w:rPr>
          <w:sz w:val="24"/>
          <w:szCs w:val="24"/>
        </w:rPr>
        <w:t>.</w:t>
      </w:r>
      <w:r w:rsidR="00B972E7" w:rsidRPr="006837AA">
        <w:rPr>
          <w:sz w:val="24"/>
          <w:szCs w:val="24"/>
        </w:rPr>
        <w:t xml:space="preserve"> </w:t>
      </w:r>
      <w:r w:rsidR="005B3245" w:rsidRPr="006837AA">
        <w:rPr>
          <w:sz w:val="24"/>
          <w:szCs w:val="24"/>
        </w:rPr>
        <w:t>Experimental Technique</w:t>
      </w:r>
      <w:r w:rsidR="00BF6E78" w:rsidRPr="006837AA">
        <w:rPr>
          <w:sz w:val="24"/>
          <w:szCs w:val="24"/>
        </w:rPr>
        <w:t>. Methodology</w:t>
      </w:r>
      <w:bookmarkEnd w:id="6"/>
      <w:r w:rsidR="005B3245" w:rsidRPr="006837AA">
        <w:rPr>
          <w:sz w:val="24"/>
          <w:szCs w:val="24"/>
        </w:rPr>
        <w:t xml:space="preserve"> </w:t>
      </w:r>
    </w:p>
    <w:p w14:paraId="7D3FDAB2" w14:textId="24BCF92D" w:rsidR="00BF6E78" w:rsidRPr="006837AA" w:rsidRDefault="00BF6E78" w:rsidP="00BF6E78">
      <w:pPr>
        <w:pStyle w:val="affd"/>
        <w:rPr>
          <w:sz w:val="24"/>
        </w:rPr>
      </w:pPr>
      <w:bookmarkStart w:id="7" w:name="_Toc156156058"/>
      <w:r w:rsidRPr="006837AA">
        <w:rPr>
          <w:sz w:val="24"/>
        </w:rPr>
        <w:t>Variables</w:t>
      </w:r>
      <w:bookmarkEnd w:id="7"/>
    </w:p>
    <w:p w14:paraId="15B5CA0A" w14:textId="77777777" w:rsidR="00FC1153" w:rsidRPr="006837AA" w:rsidRDefault="00FC1153" w:rsidP="00F1624D">
      <w:pPr>
        <w:pStyle w:val="af2"/>
        <w:rPr>
          <w:sz w:val="24"/>
        </w:rPr>
      </w:pPr>
      <w:r w:rsidRPr="006837AA">
        <w:rPr>
          <w:sz w:val="24"/>
          <w:u w:val="single"/>
        </w:rPr>
        <w:lastRenderedPageBreak/>
        <w:t>Independent variable</w:t>
      </w:r>
      <w:r w:rsidRPr="006837AA">
        <w:rPr>
          <w:sz w:val="24"/>
        </w:rPr>
        <w:t>: In this investi</w:t>
      </w:r>
      <w:r w:rsidR="006C78D3" w:rsidRPr="006837AA">
        <w:rPr>
          <w:sz w:val="24"/>
        </w:rPr>
        <w:t>g</w:t>
      </w:r>
      <w:r w:rsidRPr="006837AA">
        <w:rPr>
          <w:sz w:val="24"/>
        </w:rPr>
        <w:t>ation, there are two independent variables</w:t>
      </w:r>
      <w:r w:rsidR="007D2194" w:rsidRPr="006837AA">
        <w:rPr>
          <w:sz w:val="24"/>
        </w:rPr>
        <w:t xml:space="preserve"> being individually manipulated.</w:t>
      </w:r>
      <w:r w:rsidRPr="006837AA">
        <w:rPr>
          <w:sz w:val="24"/>
        </w:rPr>
        <w:t xml:space="preserve"> </w:t>
      </w:r>
      <w:r w:rsidR="007D2194" w:rsidRPr="006837AA">
        <w:rPr>
          <w:sz w:val="24"/>
        </w:rPr>
        <w:t>T</w:t>
      </w:r>
      <w:r w:rsidRPr="006837AA">
        <w:rPr>
          <w:sz w:val="24"/>
        </w:rPr>
        <w:t xml:space="preserve">he first </w:t>
      </w:r>
      <w:r w:rsidR="0026226E" w:rsidRPr="006837AA">
        <w:rPr>
          <w:sz w:val="24"/>
        </w:rPr>
        <w:t xml:space="preserve">variable is </w:t>
      </w:r>
      <w:r w:rsidRPr="006837AA">
        <w:rPr>
          <w:sz w:val="24"/>
        </w:rPr>
        <w:t>concentration of ethanoic acid</w:t>
      </w:r>
      <w:r w:rsidR="002B33BB" w:rsidRPr="006837AA">
        <w:rPr>
          <w:sz w:val="24"/>
        </w:rPr>
        <w:t xml:space="preserve"> while temperature was kept constant</w:t>
      </w:r>
      <w:r w:rsidRPr="006837AA">
        <w:rPr>
          <w:sz w:val="24"/>
        </w:rPr>
        <w:t xml:space="preserve">. The second variable is temperature </w:t>
      </w:r>
      <w:r w:rsidR="002B33BB" w:rsidRPr="006837AA">
        <w:rPr>
          <w:sz w:val="24"/>
        </w:rPr>
        <w:t>while concentration of ethanoic acid was constant</w:t>
      </w:r>
      <w:r w:rsidRPr="006837AA">
        <w:rPr>
          <w:sz w:val="24"/>
        </w:rPr>
        <w:t>.</w:t>
      </w:r>
    </w:p>
    <w:p w14:paraId="7A14A058" w14:textId="77777777" w:rsidR="00FC1153" w:rsidRPr="006837AA" w:rsidRDefault="00FC1153" w:rsidP="003B4B6A">
      <w:pPr>
        <w:pStyle w:val="af2"/>
        <w:rPr>
          <w:sz w:val="24"/>
        </w:rPr>
      </w:pPr>
      <w:r w:rsidRPr="006837AA">
        <w:rPr>
          <w:sz w:val="24"/>
          <w:u w:val="single"/>
        </w:rPr>
        <w:t>Dependent variable:</w:t>
      </w:r>
      <w:r w:rsidRPr="006837AA">
        <w:rPr>
          <w:sz w:val="24"/>
        </w:rPr>
        <w:t xml:space="preserve"> The dependent variable in this experiment is the rate of the reaction between ethanoic acid and </w:t>
      </w:r>
      <w:r w:rsidR="00F73028" w:rsidRPr="006837AA">
        <w:rPr>
          <w:sz w:val="24"/>
        </w:rPr>
        <w:t>magnesium</w:t>
      </w:r>
      <w:r w:rsidRPr="006837AA">
        <w:rPr>
          <w:sz w:val="24"/>
        </w:rPr>
        <w:t xml:space="preserve">. </w:t>
      </w:r>
    </w:p>
    <w:p w14:paraId="04585173" w14:textId="77777777" w:rsidR="00FC1153" w:rsidRPr="00271959" w:rsidRDefault="003B4B6A" w:rsidP="009879E5">
      <w:pPr>
        <w:pStyle w:val="af6"/>
        <w:keepNext/>
        <w:rPr>
          <w:sz w:val="24"/>
        </w:rPr>
      </w:pPr>
      <w:bookmarkStart w:id="8" w:name="_Ref171794041"/>
      <w:r w:rsidRPr="006837AA">
        <w:rPr>
          <w:sz w:val="24"/>
        </w:rPr>
        <w:t xml:space="preserve">Table </w:t>
      </w:r>
      <w:r w:rsidR="00903F63" w:rsidRPr="006837AA">
        <w:rPr>
          <w:sz w:val="24"/>
        </w:rPr>
        <w:fldChar w:fldCharType="begin"/>
      </w:r>
      <w:r w:rsidRPr="006837AA">
        <w:rPr>
          <w:sz w:val="24"/>
        </w:rPr>
        <w:instrText xml:space="preserve"> SEQ Таблица \* ARABIC </w:instrText>
      </w:r>
      <w:r w:rsidR="00903F63" w:rsidRPr="006837AA">
        <w:rPr>
          <w:sz w:val="24"/>
        </w:rPr>
        <w:fldChar w:fldCharType="separate"/>
      </w:r>
      <w:r w:rsidR="000A6E98" w:rsidRPr="006837AA">
        <w:rPr>
          <w:noProof/>
          <w:sz w:val="24"/>
        </w:rPr>
        <w:t>1</w:t>
      </w:r>
      <w:r w:rsidR="00903F63" w:rsidRPr="006837AA">
        <w:rPr>
          <w:sz w:val="24"/>
        </w:rPr>
        <w:fldChar w:fldCharType="end"/>
      </w:r>
      <w:bookmarkEnd w:id="8"/>
      <w:r w:rsidR="00C0253F" w:rsidRPr="006837AA">
        <w:rPr>
          <w:sz w:val="24"/>
        </w:rPr>
        <w:t>.</w:t>
      </w:r>
      <w:r w:rsidRPr="00271959">
        <w:rPr>
          <w:sz w:val="24"/>
        </w:rPr>
        <w:t xml:space="preserve"> Part</w:t>
      </w:r>
      <w:r w:rsidR="00B059A2" w:rsidRPr="00271959">
        <w:rPr>
          <w:sz w:val="24"/>
        </w:rPr>
        <w:t xml:space="preserve"> </w:t>
      </w:r>
      <w:r w:rsidRPr="00271959">
        <w:rPr>
          <w:sz w:val="24"/>
        </w:rPr>
        <w:t>(A)</w:t>
      </w:r>
      <w:r w:rsidR="00B059A2" w:rsidRPr="00271959">
        <w:rPr>
          <w:sz w:val="24"/>
        </w:rPr>
        <w:t xml:space="preserve">. </w:t>
      </w:r>
      <w:r w:rsidR="00FC1153" w:rsidRPr="006837AA">
        <w:rPr>
          <w:sz w:val="24"/>
        </w:rPr>
        <w:t>Independent variable – concentration</w:t>
      </w:r>
      <w:r w:rsidR="00F73028" w:rsidRPr="006837AA">
        <w:rPr>
          <w:sz w:val="24"/>
        </w:rPr>
        <w:t>, temperature</w:t>
      </w:r>
      <w:r w:rsidR="002B33BB" w:rsidRPr="006837AA">
        <w:rPr>
          <w:sz w:val="24"/>
        </w:rPr>
        <w:t xml:space="preserve"> is</w:t>
      </w:r>
      <w:r w:rsidR="00F73028" w:rsidRPr="006837AA">
        <w:rPr>
          <w:sz w:val="24"/>
        </w:rPr>
        <w:t xml:space="preserve"> </w:t>
      </w:r>
      <w:r w:rsidR="00221EBE" w:rsidRPr="006837AA">
        <w:rPr>
          <w:sz w:val="24"/>
        </w:rPr>
        <w:t>constant</w:t>
      </w:r>
    </w:p>
    <w:tbl>
      <w:tblPr>
        <w:tblStyle w:val="a6"/>
        <w:tblW w:w="10348" w:type="dxa"/>
        <w:tblInd w:w="108" w:type="dxa"/>
        <w:tblLook w:val="04A0" w:firstRow="1" w:lastRow="0" w:firstColumn="1" w:lastColumn="0" w:noHBand="0" w:noVBand="1"/>
      </w:tblPr>
      <w:tblGrid>
        <w:gridCol w:w="2127"/>
        <w:gridCol w:w="4252"/>
        <w:gridCol w:w="3969"/>
      </w:tblGrid>
      <w:tr w:rsidR="00FC1153" w:rsidRPr="00271959" w14:paraId="60DDC3F7" w14:textId="77777777" w:rsidTr="00C0253F">
        <w:trPr>
          <w:trHeight w:val="521"/>
          <w:tblHeader/>
        </w:trPr>
        <w:tc>
          <w:tcPr>
            <w:tcW w:w="2127" w:type="dxa"/>
            <w:vAlign w:val="center"/>
          </w:tcPr>
          <w:p w14:paraId="4B395775" w14:textId="77777777" w:rsidR="00FC1153" w:rsidRPr="00271959" w:rsidRDefault="00FC1153" w:rsidP="00C0253F">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Variable</w:t>
            </w:r>
          </w:p>
        </w:tc>
        <w:tc>
          <w:tcPr>
            <w:tcW w:w="4252" w:type="dxa"/>
            <w:vAlign w:val="center"/>
          </w:tcPr>
          <w:p w14:paraId="71DD038F" w14:textId="77777777" w:rsidR="00FC1153" w:rsidRPr="00271959" w:rsidRDefault="00FC1153" w:rsidP="00B059A2">
            <w:pPr>
              <w:ind w:right="141" w:firstLine="142"/>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Importance to control</w:t>
            </w:r>
          </w:p>
        </w:tc>
        <w:tc>
          <w:tcPr>
            <w:tcW w:w="3969" w:type="dxa"/>
            <w:vAlign w:val="center"/>
          </w:tcPr>
          <w:p w14:paraId="46DE7FE8" w14:textId="77777777" w:rsidR="00FC1153" w:rsidRPr="00271959" w:rsidRDefault="00FC1153" w:rsidP="00B059A2">
            <w:pPr>
              <w:ind w:right="141" w:firstLine="142"/>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Method to control</w:t>
            </w:r>
          </w:p>
        </w:tc>
      </w:tr>
      <w:tr w:rsidR="00FC1153" w:rsidRPr="006334E7" w14:paraId="05526A08" w14:textId="77777777" w:rsidTr="00C0253F">
        <w:tc>
          <w:tcPr>
            <w:tcW w:w="2127" w:type="dxa"/>
            <w:vAlign w:val="center"/>
          </w:tcPr>
          <w:p w14:paraId="36B3CF05" w14:textId="77777777" w:rsidR="00FC1153" w:rsidRPr="00271959" w:rsidRDefault="00FC1153" w:rsidP="00BB75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Temperature</w:t>
            </w:r>
          </w:p>
        </w:tc>
        <w:tc>
          <w:tcPr>
            <w:tcW w:w="4252" w:type="dxa"/>
            <w:vAlign w:val="center"/>
          </w:tcPr>
          <w:p w14:paraId="2B19C90F" w14:textId="77777777" w:rsidR="00FC1153" w:rsidRPr="00271959" w:rsidRDefault="00FC1153" w:rsidP="00BB75E5">
            <w:pPr>
              <w:ind w:right="141" w:firstLine="5"/>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Since the aim is investigate the role of concentration at rate of the reaction, the temperature is kept constant to ensure it does not cause unwanted changes in the reaction rate by </w:t>
            </w:r>
            <w:r w:rsidR="00D6238D" w:rsidRPr="00271959">
              <w:rPr>
                <w:rFonts w:ascii="Times New Roman" w:eastAsiaTheme="minorEastAsia" w:hAnsi="Times New Roman" w:cs="Times New Roman"/>
                <w:sz w:val="24"/>
                <w:szCs w:val="24"/>
                <w:lang w:val="en-US"/>
              </w:rPr>
              <w:t>altering</w:t>
            </w:r>
            <w:r w:rsidRPr="00271959">
              <w:rPr>
                <w:rFonts w:ascii="Times New Roman" w:eastAsiaTheme="minorEastAsia" w:hAnsi="Times New Roman" w:cs="Times New Roman"/>
                <w:sz w:val="24"/>
                <w:szCs w:val="24"/>
                <w:lang w:val="en-US"/>
              </w:rPr>
              <w:t xml:space="preserve"> collision rate and frequency, consequently having an effect on the rate constant</w:t>
            </w:r>
            <w:r w:rsidR="00A669DC" w:rsidRPr="00271959">
              <w:rPr>
                <w:rFonts w:ascii="Times New Roman" w:eastAsiaTheme="minorEastAsia" w:hAnsi="Times New Roman" w:cs="Times New Roman"/>
                <w:sz w:val="24"/>
                <w:szCs w:val="24"/>
                <w:lang w:val="en-US"/>
              </w:rPr>
              <w:t>.</w:t>
            </w:r>
          </w:p>
        </w:tc>
        <w:tc>
          <w:tcPr>
            <w:tcW w:w="3969" w:type="dxa"/>
            <w:vAlign w:val="center"/>
          </w:tcPr>
          <w:p w14:paraId="174320EA" w14:textId="77777777" w:rsidR="00FC1153" w:rsidRPr="00271959" w:rsidRDefault="00FC1153" w:rsidP="00BB75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The desired temperature was </w:t>
            </w:r>
            <w:r w:rsidRPr="00271959">
              <w:rPr>
                <w:rFonts w:ascii="Cambria Math" w:eastAsiaTheme="minorEastAsia" w:hAnsi="Cambria Math" w:cs="Times New Roman"/>
                <w:sz w:val="24"/>
                <w:szCs w:val="24"/>
                <w:lang w:val="en-US"/>
              </w:rPr>
              <w:t>25</w:t>
            </w:r>
            <m:oMath>
              <m:r>
                <m:rPr>
                  <m:sty m:val="p"/>
                </m:rPr>
                <w:rPr>
                  <w:rFonts w:ascii="Cambria Math" w:eastAsiaTheme="minorEastAsia" w:hAnsi="Times New Roman" w:cs="Times New Roman"/>
                  <w:sz w:val="24"/>
                  <w:szCs w:val="24"/>
                  <w:lang w:val="en-US"/>
                </w:rPr>
                <m:t>±</m:t>
              </m:r>
              <m:r>
                <m:rPr>
                  <m:sty m:val="p"/>
                </m:rPr>
                <w:rPr>
                  <w:rFonts w:ascii="Cambria Math" w:eastAsiaTheme="minorEastAsia" w:hAnsi="Times New Roman" w:cs="Times New Roman"/>
                  <w:sz w:val="24"/>
                  <w:szCs w:val="24"/>
                  <w:lang w:val="en-US"/>
                </w:rPr>
                <m:t>0.5</m:t>
              </m:r>
              <m:r>
                <m:rPr>
                  <m:sty m:val="p"/>
                </m:rPr>
                <w:rPr>
                  <w:rFonts w:ascii="Cambria Math" w:eastAsiaTheme="minorEastAsia" w:hAnsi="Times New Roman" w:cs="Times New Roman"/>
                  <w:sz w:val="24"/>
                  <w:szCs w:val="24"/>
                  <w:lang w:val="en-US"/>
                </w:rPr>
                <m:t>℃</m:t>
              </m:r>
            </m:oMath>
            <w:r w:rsidRPr="00271959">
              <w:rPr>
                <w:rFonts w:ascii="Times New Roman" w:eastAsiaTheme="minorEastAsia" w:hAnsi="Times New Roman" w:cs="Times New Roman"/>
                <w:sz w:val="24"/>
                <w:szCs w:val="24"/>
                <w:lang w:val="en-US"/>
              </w:rPr>
              <w:t xml:space="preserve"> will be maintained using a water bath</w:t>
            </w:r>
            <w:r w:rsidR="00937033" w:rsidRPr="00271959">
              <w:rPr>
                <w:rFonts w:ascii="Times New Roman" w:eastAsiaTheme="minorEastAsia" w:hAnsi="Times New Roman" w:cs="Times New Roman"/>
                <w:sz w:val="24"/>
                <w:szCs w:val="24"/>
                <w:lang w:val="en-US"/>
              </w:rPr>
              <w:t xml:space="preserve"> </w:t>
            </w:r>
            <w:r w:rsidR="00D6238D" w:rsidRPr="00271959">
              <w:rPr>
                <w:rFonts w:ascii="Times New Roman" w:eastAsiaTheme="minorEastAsia" w:hAnsi="Times New Roman" w:cs="Times New Roman"/>
                <w:sz w:val="24"/>
                <w:szCs w:val="24"/>
                <w:lang w:val="en-US"/>
              </w:rPr>
              <w:t>(1</w:t>
            </w:r>
            <w:r w:rsidR="00CC040A" w:rsidRPr="00271959">
              <w:rPr>
                <w:rFonts w:ascii="Times New Roman" w:eastAsiaTheme="minorEastAsia" w:hAnsi="Times New Roman" w:cs="Times New Roman"/>
                <w:sz w:val="24"/>
                <w:szCs w:val="24"/>
                <w:lang w:val="en-US"/>
              </w:rPr>
              <w:t xml:space="preserve"> </w:t>
            </w:r>
            <w:r w:rsidR="00D6238D" w:rsidRPr="00271959">
              <w:rPr>
                <w:rFonts w:ascii="Times New Roman" w:eastAsiaTheme="minorEastAsia" w:hAnsi="Times New Roman" w:cs="Times New Roman"/>
                <w:sz w:val="24"/>
                <w:szCs w:val="24"/>
                <w:lang w:val="en-US"/>
              </w:rPr>
              <w:t>liter)</w:t>
            </w:r>
            <w:r w:rsidRPr="00271959">
              <w:rPr>
                <w:rFonts w:ascii="Times New Roman" w:eastAsiaTheme="minorEastAsia" w:hAnsi="Times New Roman" w:cs="Times New Roman"/>
                <w:sz w:val="24"/>
                <w:szCs w:val="24"/>
                <w:lang w:val="en-US"/>
              </w:rPr>
              <w:t xml:space="preserve"> with magnetic stirrer and glass thermometer</w:t>
            </w:r>
            <w:r w:rsidR="00A669DC" w:rsidRPr="00271959">
              <w:rPr>
                <w:rFonts w:ascii="Times New Roman" w:eastAsiaTheme="minorEastAsia" w:hAnsi="Times New Roman" w:cs="Times New Roman"/>
                <w:sz w:val="24"/>
                <w:szCs w:val="24"/>
                <w:lang w:val="en-US"/>
              </w:rPr>
              <w:t>.</w:t>
            </w:r>
          </w:p>
        </w:tc>
      </w:tr>
      <w:tr w:rsidR="00FC1153" w:rsidRPr="006334E7" w14:paraId="77047D3C" w14:textId="77777777" w:rsidTr="008C0B96">
        <w:trPr>
          <w:cantSplit/>
        </w:trPr>
        <w:tc>
          <w:tcPr>
            <w:tcW w:w="2127" w:type="dxa"/>
            <w:vAlign w:val="center"/>
          </w:tcPr>
          <w:p w14:paraId="45BA7126" w14:textId="77777777" w:rsidR="00FC1153" w:rsidRPr="00271959" w:rsidRDefault="00FC1153" w:rsidP="00BB75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Volume of acid </w:t>
            </w:r>
          </w:p>
        </w:tc>
        <w:tc>
          <w:tcPr>
            <w:tcW w:w="4252" w:type="dxa"/>
            <w:vAlign w:val="center"/>
          </w:tcPr>
          <w:p w14:paraId="1C939A25" w14:textId="631BA85F" w:rsidR="00FC1153" w:rsidRPr="00271959" w:rsidRDefault="005509AE" w:rsidP="00AD313B">
            <w:pPr>
              <w:ind w:right="141" w:firstLine="5"/>
              <w:jc w:val="both"/>
              <w:rPr>
                <w:rFonts w:ascii="Times New Roman" w:eastAsiaTheme="minorEastAsia" w:hAnsi="Times New Roman" w:cs="Times New Roman"/>
                <w:sz w:val="24"/>
                <w:szCs w:val="24"/>
                <w:highlight w:val="yellow"/>
                <w:lang w:val="en-US"/>
              </w:rPr>
            </w:pPr>
            <w:r w:rsidRPr="00271959">
              <w:rPr>
                <w:rFonts w:ascii="Times New Roman" w:eastAsiaTheme="minorEastAsia" w:hAnsi="Times New Roman" w:cs="Times New Roman"/>
                <w:sz w:val="24"/>
                <w:szCs w:val="24"/>
                <w:lang w:val="en-US"/>
              </w:rPr>
              <w:t xml:space="preserve">The volume of acid is kept constant, </w:t>
            </w:r>
            <w:r w:rsidR="0026226E" w:rsidRPr="00271959">
              <w:rPr>
                <w:rFonts w:ascii="Times New Roman" w:eastAsiaTheme="minorEastAsia" w:hAnsi="Times New Roman" w:cs="Times New Roman"/>
                <w:sz w:val="24"/>
                <w:szCs w:val="24"/>
                <w:lang w:val="en-US"/>
              </w:rPr>
              <w:t>to minimize the impact of this parameter</w:t>
            </w:r>
            <w:r w:rsidR="00A669DC" w:rsidRPr="00271959">
              <w:rPr>
                <w:rFonts w:ascii="Times New Roman" w:eastAsiaTheme="minorEastAsia" w:hAnsi="Times New Roman" w:cs="Times New Roman"/>
                <w:sz w:val="24"/>
                <w:szCs w:val="24"/>
                <w:lang w:val="en-US"/>
              </w:rPr>
              <w:t>.</w:t>
            </w:r>
          </w:p>
        </w:tc>
        <w:tc>
          <w:tcPr>
            <w:tcW w:w="3969" w:type="dxa"/>
            <w:vAlign w:val="center"/>
          </w:tcPr>
          <w:p w14:paraId="658D4106" w14:textId="77777777" w:rsidR="00FC1153" w:rsidRPr="00271959" w:rsidRDefault="00FC1153" w:rsidP="00BB75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In each experiment total volume of solution (35 ml).</w:t>
            </w:r>
            <w:r w:rsidR="002B33BB" w:rsidRPr="00271959">
              <w:rPr>
                <w:rFonts w:ascii="Times New Roman" w:eastAsiaTheme="minorEastAsia" w:hAnsi="Times New Roman" w:cs="Times New Roman"/>
                <w:sz w:val="24"/>
                <w:szCs w:val="24"/>
                <w:lang w:val="en-US"/>
              </w:rPr>
              <w:t xml:space="preserve"> </w:t>
            </w:r>
            <w:r w:rsidRPr="00271959">
              <w:rPr>
                <w:rFonts w:ascii="Times New Roman" w:eastAsiaTheme="minorEastAsia" w:hAnsi="Times New Roman" w:cs="Times New Roman"/>
                <w:sz w:val="24"/>
                <w:szCs w:val="24"/>
                <w:lang w:val="en-US"/>
              </w:rPr>
              <w:t>The volumetric ratios of water and acid was controlled using a pipette.</w:t>
            </w:r>
          </w:p>
        </w:tc>
      </w:tr>
      <w:tr w:rsidR="00FC1153" w:rsidRPr="006334E7" w14:paraId="499B1A73" w14:textId="77777777" w:rsidTr="00C0253F">
        <w:trPr>
          <w:cantSplit/>
        </w:trPr>
        <w:tc>
          <w:tcPr>
            <w:tcW w:w="2127" w:type="dxa"/>
            <w:vAlign w:val="center"/>
          </w:tcPr>
          <w:p w14:paraId="024562E2" w14:textId="77777777" w:rsidR="00FC1153" w:rsidRPr="00271959" w:rsidRDefault="00FC1153" w:rsidP="009879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Contact </w:t>
            </w:r>
            <w:r w:rsidR="00CF7318" w:rsidRPr="00271959">
              <w:rPr>
                <w:rFonts w:ascii="Times New Roman" w:eastAsiaTheme="minorEastAsia" w:hAnsi="Times New Roman" w:cs="Times New Roman"/>
                <w:sz w:val="24"/>
                <w:szCs w:val="24"/>
                <w:lang w:val="en-US"/>
              </w:rPr>
              <w:t>s</w:t>
            </w:r>
            <w:r w:rsidRPr="00271959">
              <w:rPr>
                <w:rFonts w:ascii="Times New Roman" w:eastAsiaTheme="minorEastAsia" w:hAnsi="Times New Roman" w:cs="Times New Roman"/>
                <w:sz w:val="24"/>
                <w:szCs w:val="24"/>
                <w:lang w:val="en-US"/>
              </w:rPr>
              <w:t>urface</w:t>
            </w:r>
            <w:r w:rsidR="00586D66" w:rsidRPr="00271959">
              <w:rPr>
                <w:rFonts w:ascii="Times New Roman" w:eastAsiaTheme="minorEastAsia" w:hAnsi="Times New Roman" w:cs="Times New Roman"/>
                <w:sz w:val="24"/>
                <w:szCs w:val="24"/>
                <w:lang w:val="en-US"/>
              </w:rPr>
              <w:t xml:space="preserve"> and mass </w:t>
            </w:r>
            <w:r w:rsidRPr="00271959">
              <w:rPr>
                <w:rFonts w:ascii="Times New Roman" w:eastAsiaTheme="minorEastAsia" w:hAnsi="Times New Roman" w:cs="Times New Roman"/>
                <w:sz w:val="24"/>
                <w:szCs w:val="24"/>
                <w:lang w:val="en-US"/>
              </w:rPr>
              <w:t>of</w:t>
            </w:r>
            <w:r w:rsidR="00CA4328" w:rsidRPr="0027195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Mg</m:t>
              </m:r>
            </m:oMath>
          </w:p>
        </w:tc>
        <w:tc>
          <w:tcPr>
            <w:tcW w:w="4252" w:type="dxa"/>
            <w:vAlign w:val="center"/>
          </w:tcPr>
          <w:p w14:paraId="3AEF23C9" w14:textId="77777777" w:rsidR="00FC1153" w:rsidRPr="00271959" w:rsidRDefault="00FC1153" w:rsidP="00BB75E5">
            <w:pPr>
              <w:ind w:right="141" w:firstLine="5"/>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The surface area of the </w:t>
            </w:r>
            <m:oMath>
              <m:r>
                <w:rPr>
                  <w:rFonts w:ascii="Cambria Math" w:eastAsiaTheme="minorEastAsia" w:hAnsi="Cambria Math" w:cs="Times New Roman"/>
                  <w:sz w:val="24"/>
                  <w:szCs w:val="24"/>
                  <w:lang w:val="en-US"/>
                </w:rPr>
                <m:t>Mg</m:t>
              </m:r>
            </m:oMath>
            <w:r w:rsidRPr="00271959">
              <w:rPr>
                <w:rFonts w:ascii="Times New Roman" w:eastAsiaTheme="minorEastAsia" w:hAnsi="Times New Roman" w:cs="Times New Roman"/>
                <w:sz w:val="24"/>
                <w:szCs w:val="24"/>
                <w:lang w:val="en-US"/>
              </w:rPr>
              <w:t xml:space="preserve"> contact is kept constant so as not to cause undesirable changes in the reaction rate by changing the surface area. (It is well known that when the surface area decreases, the reaction rate decreases).</w:t>
            </w:r>
          </w:p>
        </w:tc>
        <w:tc>
          <w:tcPr>
            <w:tcW w:w="3969" w:type="dxa"/>
            <w:vAlign w:val="center"/>
          </w:tcPr>
          <w:p w14:paraId="033CABE5" w14:textId="77777777" w:rsidR="00FC1153" w:rsidRPr="00271959" w:rsidRDefault="002B33BB" w:rsidP="009879E5">
            <w:pPr>
              <w:ind w:right="141"/>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The same mass of </w:t>
            </w:r>
            <m:oMath>
              <m:r>
                <w:rPr>
                  <w:rFonts w:ascii="Cambria Math" w:eastAsiaTheme="minorEastAsia" w:hAnsi="Cambria Math" w:cs="Times New Roman"/>
                  <w:sz w:val="24"/>
                  <w:szCs w:val="24"/>
                  <w:lang w:val="en-US"/>
                </w:rPr>
                <m:t>Mg</m:t>
              </m:r>
            </m:oMath>
            <w:r w:rsidR="007D6C55" w:rsidRPr="00271959">
              <w:rPr>
                <w:rFonts w:ascii="Times New Roman" w:eastAsiaTheme="minorEastAsia" w:hAnsi="Times New Roman" w:cs="Times New Roman"/>
                <w:sz w:val="24"/>
                <w:szCs w:val="24"/>
                <w:lang w:val="en-US"/>
              </w:rPr>
              <w:t xml:space="preserve"> </w:t>
            </w:r>
            <w:r w:rsidRPr="00271959">
              <w:rPr>
                <w:rFonts w:ascii="Times New Roman" w:eastAsiaTheme="minorEastAsia" w:hAnsi="Times New Roman" w:cs="Times New Roman"/>
                <w:sz w:val="24"/>
                <w:szCs w:val="24"/>
                <w:lang w:val="en-US"/>
              </w:rPr>
              <w:t>(0.15 g) was cut from the Magnesium metal ribbon coil</w:t>
            </w:r>
            <w:r w:rsidR="007D6C55" w:rsidRPr="00271959">
              <w:rPr>
                <w:rFonts w:ascii="Times New Roman" w:eastAsiaTheme="minorEastAsia" w:hAnsi="Times New Roman" w:cs="Times New Roman"/>
                <w:sz w:val="24"/>
                <w:szCs w:val="24"/>
                <w:lang w:val="en-US"/>
              </w:rPr>
              <w:t>, since density is constant and i</w:t>
            </w:r>
            <w:r w:rsidRPr="00271959">
              <w:rPr>
                <w:rFonts w:ascii="Times New Roman" w:eastAsiaTheme="minorEastAsia" w:hAnsi="Times New Roman" w:cs="Times New Roman"/>
                <w:sz w:val="24"/>
                <w:szCs w:val="24"/>
                <w:lang w:val="en-US"/>
              </w:rPr>
              <w:t xml:space="preserve">dentical </w:t>
            </w:r>
            <w:r w:rsidR="007D6C55" w:rsidRPr="00271959">
              <w:rPr>
                <w:rFonts w:ascii="Times New Roman" w:eastAsiaTheme="minorEastAsia" w:hAnsi="Times New Roman" w:cs="Times New Roman"/>
                <w:sz w:val="24"/>
                <w:szCs w:val="24"/>
                <w:lang w:val="en-US"/>
              </w:rPr>
              <w:t xml:space="preserve">geometrics characteristics was used in the experiments, means that surface area of </w:t>
            </w:r>
            <m:oMath>
              <m:r>
                <w:rPr>
                  <w:rFonts w:ascii="Cambria Math" w:eastAsiaTheme="minorEastAsia" w:hAnsi="Cambria Math" w:cs="Times New Roman"/>
                  <w:sz w:val="24"/>
                  <w:szCs w:val="24"/>
                  <w:lang w:val="en-US"/>
                </w:rPr>
                <m:t>Mg</m:t>
              </m:r>
            </m:oMath>
            <w:r w:rsidR="007D6C55" w:rsidRPr="00271959">
              <w:rPr>
                <w:rFonts w:ascii="Times New Roman" w:eastAsiaTheme="minorEastAsia" w:hAnsi="Times New Roman" w:cs="Times New Roman"/>
                <w:sz w:val="24"/>
                <w:szCs w:val="24"/>
                <w:lang w:val="en-US"/>
              </w:rPr>
              <w:t xml:space="preserve"> piece was constant.</w:t>
            </w:r>
            <w:r w:rsidR="00FC1153" w:rsidRPr="00271959">
              <w:rPr>
                <w:rFonts w:ascii="Times New Roman" w:eastAsiaTheme="minorEastAsia" w:hAnsi="Times New Roman" w:cs="Times New Roman"/>
                <w:sz w:val="24"/>
                <w:szCs w:val="24"/>
                <w:lang w:val="en-US"/>
              </w:rPr>
              <w:t xml:space="preserve"> </w:t>
            </w:r>
          </w:p>
        </w:tc>
      </w:tr>
    </w:tbl>
    <w:p w14:paraId="5E5298B3" w14:textId="77777777" w:rsidR="00FC1153" w:rsidRPr="006837AA" w:rsidRDefault="00FC1153" w:rsidP="00C0253F">
      <w:pPr>
        <w:pStyle w:val="af6"/>
        <w:keepNext/>
        <w:rPr>
          <w:sz w:val="24"/>
        </w:rPr>
      </w:pPr>
      <w:r w:rsidRPr="006837AA">
        <w:rPr>
          <w:sz w:val="24"/>
        </w:rPr>
        <w:t xml:space="preserve">Table </w:t>
      </w:r>
      <w:r w:rsidR="006D6577" w:rsidRPr="006837AA">
        <w:rPr>
          <w:sz w:val="24"/>
        </w:rPr>
        <w:fldChar w:fldCharType="begin"/>
      </w:r>
      <w:r w:rsidR="006D6577" w:rsidRPr="006837AA">
        <w:rPr>
          <w:sz w:val="24"/>
        </w:rPr>
        <w:instrText xml:space="preserve"> SEQ Таблица \* ARABIC </w:instrText>
      </w:r>
      <w:r w:rsidR="006D6577" w:rsidRPr="006837AA">
        <w:rPr>
          <w:sz w:val="24"/>
        </w:rPr>
        <w:fldChar w:fldCharType="separate"/>
      </w:r>
      <w:r w:rsidR="000A6E98" w:rsidRPr="006837AA">
        <w:rPr>
          <w:noProof/>
          <w:sz w:val="24"/>
        </w:rPr>
        <w:t>2</w:t>
      </w:r>
      <w:r w:rsidR="006D6577" w:rsidRPr="006837AA">
        <w:rPr>
          <w:noProof/>
          <w:sz w:val="24"/>
        </w:rPr>
        <w:fldChar w:fldCharType="end"/>
      </w:r>
      <w:r w:rsidR="00C0253F" w:rsidRPr="006837AA">
        <w:rPr>
          <w:sz w:val="24"/>
        </w:rPr>
        <w:t>.</w:t>
      </w:r>
      <w:r w:rsidRPr="006837AA">
        <w:rPr>
          <w:sz w:val="24"/>
        </w:rPr>
        <w:t xml:space="preserve"> </w:t>
      </w:r>
      <w:r w:rsidR="00D6238D" w:rsidRPr="006837AA">
        <w:rPr>
          <w:sz w:val="24"/>
        </w:rPr>
        <w:t>Part</w:t>
      </w:r>
      <w:r w:rsidR="00BB75E5" w:rsidRPr="006837AA">
        <w:rPr>
          <w:sz w:val="24"/>
        </w:rPr>
        <w:t xml:space="preserve"> </w:t>
      </w:r>
      <w:r w:rsidR="00D6238D" w:rsidRPr="006837AA">
        <w:rPr>
          <w:sz w:val="24"/>
        </w:rPr>
        <w:t>(B)</w:t>
      </w:r>
      <w:r w:rsidR="00B059A2" w:rsidRPr="006837AA">
        <w:rPr>
          <w:sz w:val="24"/>
        </w:rPr>
        <w:t>.</w:t>
      </w:r>
      <w:r w:rsidR="00D6238D" w:rsidRPr="006837AA">
        <w:rPr>
          <w:sz w:val="24"/>
        </w:rPr>
        <w:t xml:space="preserve"> </w:t>
      </w:r>
      <w:r w:rsidRPr="006837AA">
        <w:rPr>
          <w:sz w:val="24"/>
        </w:rPr>
        <w:t>Independent variable – temperature</w:t>
      </w:r>
      <w:r w:rsidR="00D6238D" w:rsidRPr="006837AA">
        <w:rPr>
          <w:sz w:val="24"/>
        </w:rPr>
        <w:t>, concentration</w:t>
      </w:r>
      <w:r w:rsidR="002B33BB" w:rsidRPr="006837AA">
        <w:rPr>
          <w:sz w:val="24"/>
        </w:rPr>
        <w:t xml:space="preserve"> is</w:t>
      </w:r>
      <w:r w:rsidR="00D6238D" w:rsidRPr="006837AA">
        <w:rPr>
          <w:sz w:val="24"/>
        </w:rPr>
        <w:t xml:space="preserve"> constant</w:t>
      </w:r>
    </w:p>
    <w:tbl>
      <w:tblPr>
        <w:tblStyle w:val="a6"/>
        <w:tblW w:w="10348" w:type="dxa"/>
        <w:tblInd w:w="108" w:type="dxa"/>
        <w:tblLook w:val="04A0" w:firstRow="1" w:lastRow="0" w:firstColumn="1" w:lastColumn="0" w:noHBand="0" w:noVBand="1"/>
      </w:tblPr>
      <w:tblGrid>
        <w:gridCol w:w="2127"/>
        <w:gridCol w:w="4252"/>
        <w:gridCol w:w="3969"/>
      </w:tblGrid>
      <w:tr w:rsidR="00BB75E5" w:rsidRPr="00271959" w14:paraId="44C99712" w14:textId="77777777" w:rsidTr="00C0253F">
        <w:trPr>
          <w:trHeight w:val="521"/>
          <w:tblHeader/>
        </w:trPr>
        <w:tc>
          <w:tcPr>
            <w:tcW w:w="2127" w:type="dxa"/>
            <w:vAlign w:val="center"/>
          </w:tcPr>
          <w:p w14:paraId="21B90397" w14:textId="77777777" w:rsidR="00BB75E5" w:rsidRPr="00271959" w:rsidRDefault="00BB75E5" w:rsidP="00BB75E5">
            <w:pPr>
              <w:ind w:right="141"/>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Variable</w:t>
            </w:r>
          </w:p>
        </w:tc>
        <w:tc>
          <w:tcPr>
            <w:tcW w:w="4252" w:type="dxa"/>
            <w:vAlign w:val="center"/>
          </w:tcPr>
          <w:p w14:paraId="51CB754C" w14:textId="77777777" w:rsidR="00BB75E5" w:rsidRPr="00271959" w:rsidRDefault="00BB75E5" w:rsidP="00C73196">
            <w:pPr>
              <w:ind w:right="141" w:firstLine="142"/>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Importance to control</w:t>
            </w:r>
          </w:p>
        </w:tc>
        <w:tc>
          <w:tcPr>
            <w:tcW w:w="3969" w:type="dxa"/>
            <w:vAlign w:val="center"/>
          </w:tcPr>
          <w:p w14:paraId="055FBC5B" w14:textId="77777777" w:rsidR="00BB75E5" w:rsidRPr="00271959" w:rsidRDefault="00BB75E5" w:rsidP="00C73196">
            <w:pPr>
              <w:ind w:right="141" w:firstLine="142"/>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Method to control</w:t>
            </w:r>
          </w:p>
        </w:tc>
      </w:tr>
      <w:tr w:rsidR="00BB75E5" w:rsidRPr="006334E7" w14:paraId="60D66816" w14:textId="77777777" w:rsidTr="00C0253F">
        <w:trPr>
          <w:trHeight w:val="2141"/>
        </w:trPr>
        <w:tc>
          <w:tcPr>
            <w:tcW w:w="2127" w:type="dxa"/>
            <w:vAlign w:val="center"/>
          </w:tcPr>
          <w:p w14:paraId="04B5673B" w14:textId="77777777" w:rsidR="00BB75E5" w:rsidRPr="00271959" w:rsidRDefault="00BB75E5" w:rsidP="00BB75E5">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Concentration </w:t>
            </w:r>
          </w:p>
        </w:tc>
        <w:tc>
          <w:tcPr>
            <w:tcW w:w="4252" w:type="dxa"/>
            <w:vAlign w:val="center"/>
          </w:tcPr>
          <w:p w14:paraId="3E46062B" w14:textId="77777777" w:rsidR="00BB75E5" w:rsidRPr="00271959" w:rsidRDefault="00BB75E5" w:rsidP="00BB75E5">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Since the aim is investigate the role of temperature at rate of the reaction, the concentration is kept constant to ensure it does not cause unwanted changes. The rate of reaction depends on the concentration of reactants. The greater concentration of reacting substances, the more often the molecules collide and the faster the reaction takes place</w:t>
            </w:r>
            <w:r w:rsidR="00A669DC" w:rsidRPr="00271959">
              <w:rPr>
                <w:rFonts w:ascii="Times New Roman" w:eastAsiaTheme="minorEastAsia" w:hAnsi="Times New Roman" w:cs="Times New Roman"/>
                <w:sz w:val="24"/>
                <w:szCs w:val="24"/>
                <w:lang w:val="en-US"/>
              </w:rPr>
              <w:t>.</w:t>
            </w:r>
          </w:p>
        </w:tc>
        <w:tc>
          <w:tcPr>
            <w:tcW w:w="3969" w:type="dxa"/>
            <w:vAlign w:val="center"/>
          </w:tcPr>
          <w:p w14:paraId="1F678141" w14:textId="77777777" w:rsidR="00BB75E5" w:rsidRPr="00271959" w:rsidRDefault="00BB75E5" w:rsidP="00D331EE">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Concentration was kept constant using a pipette 0.632 mol </w:t>
            </w:r>
            <m:oMath>
              <m:sSup>
                <m:sSupPr>
                  <m:ctrlPr>
                    <w:rPr>
                      <w:rFonts w:ascii="Cambria Math" w:eastAsiaTheme="minorEastAsia" w:hAnsi="Times New Roman" w:cs="Times New Roman"/>
                      <w:i/>
                      <w:sz w:val="24"/>
                      <w:szCs w:val="24"/>
                      <w:lang w:val="en-US"/>
                    </w:rPr>
                  </m:ctrlPr>
                </m:sSupPr>
                <m:e>
                  <m:r>
                    <m:rPr>
                      <m:sty m:val="p"/>
                    </m:rPr>
                    <w:rPr>
                      <w:rFonts w:ascii="Cambria Math" w:eastAsiaTheme="minorEastAsia" w:hAnsi="Times New Roman" w:cs="Times New Roman"/>
                      <w:sz w:val="24"/>
                      <w:szCs w:val="24"/>
                      <w:lang w:val="en-US"/>
                    </w:rPr>
                    <m:t>dm</m:t>
                  </m:r>
                </m:e>
                <m:sup>
                  <m:r>
                    <w:rPr>
                      <w:rFonts w:ascii="Cambria Math" w:eastAsiaTheme="minorEastAsia" w:hAnsi="Cambria Math" w:cs="Times New Roman"/>
                      <w:sz w:val="24"/>
                      <w:szCs w:val="24"/>
                      <w:lang w:val="en-US"/>
                    </w:rPr>
                    <m:t>-</m:t>
                  </m:r>
                  <m:r>
                    <w:rPr>
                      <w:rFonts w:ascii="Cambria Math" w:eastAsiaTheme="minorEastAsia" w:hAnsi="Times New Roman" w:cs="Times New Roman"/>
                      <w:sz w:val="24"/>
                      <w:szCs w:val="24"/>
                      <w:lang w:val="en-US"/>
                    </w:rPr>
                    <m:t>3</m:t>
                  </m:r>
                </m:sup>
              </m:sSup>
            </m:oMath>
            <w:r w:rsidRPr="00271959">
              <w:rPr>
                <w:rFonts w:ascii="Times New Roman" w:eastAsiaTheme="minorEastAsia" w:hAnsi="Times New Roman" w:cs="Times New Roman"/>
                <w:sz w:val="24"/>
                <w:szCs w:val="24"/>
                <w:lang w:val="en-US"/>
              </w:rPr>
              <w:t xml:space="preserve">  (</w:t>
            </w:r>
            <w:r w:rsidRPr="00271959">
              <w:rPr>
                <w:rFonts w:ascii="Times New Roman" w:hAnsi="Times New Roman" w:cs="Times New Roman"/>
                <w:color w:val="000000"/>
                <w:sz w:val="24"/>
                <w:szCs w:val="24"/>
                <w:lang w:val="en-US"/>
              </w:rPr>
              <w:t>0.022</w:t>
            </w:r>
            <w:r w:rsidR="00D331EE" w:rsidRPr="00271959">
              <w:rPr>
                <w:rFonts w:ascii="Times New Roman" w:hAnsi="Times New Roman" w:cs="Times New Roman"/>
                <w:color w:val="000000"/>
                <w:sz w:val="24"/>
                <w:szCs w:val="24"/>
                <w:lang w:val="en-US"/>
              </w:rPr>
              <w:t> </w:t>
            </w:r>
            <w:r w:rsidRPr="00271959">
              <w:rPr>
                <w:rFonts w:ascii="Times New Roman" w:hAnsi="Times New Roman" w:cs="Times New Roman"/>
                <w:color w:val="000000"/>
                <w:sz w:val="24"/>
                <w:szCs w:val="24"/>
                <w:lang w:val="en-US"/>
              </w:rPr>
              <w:t>moles)</w:t>
            </w:r>
            <w:r w:rsidR="00A669DC" w:rsidRPr="00271959">
              <w:rPr>
                <w:rFonts w:ascii="Times New Roman" w:hAnsi="Times New Roman" w:cs="Times New Roman"/>
                <w:color w:val="000000"/>
                <w:sz w:val="24"/>
                <w:szCs w:val="24"/>
                <w:lang w:val="en-US"/>
              </w:rPr>
              <w:t>.</w:t>
            </w:r>
          </w:p>
        </w:tc>
      </w:tr>
      <w:tr w:rsidR="00BB75E5" w:rsidRPr="00271959" w14:paraId="5B193D84" w14:textId="77777777" w:rsidTr="00C0253F">
        <w:trPr>
          <w:trHeight w:val="498"/>
        </w:trPr>
        <w:tc>
          <w:tcPr>
            <w:tcW w:w="2127" w:type="dxa"/>
            <w:vAlign w:val="center"/>
          </w:tcPr>
          <w:p w14:paraId="1C640D27" w14:textId="77777777" w:rsidR="00BB75E5" w:rsidRPr="00271959" w:rsidRDefault="00BB75E5" w:rsidP="00BB75E5">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Volume of acid </w:t>
            </w:r>
          </w:p>
        </w:tc>
        <w:tc>
          <w:tcPr>
            <w:tcW w:w="4252" w:type="dxa"/>
            <w:vAlign w:val="center"/>
          </w:tcPr>
          <w:p w14:paraId="45595FFE" w14:textId="6384987E" w:rsidR="00BB75E5" w:rsidRPr="00271959" w:rsidRDefault="00BB75E5" w:rsidP="00AD313B">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r w:rsidRPr="00271959">
              <w:rPr>
                <w:rStyle w:val="af3"/>
                <w:sz w:val="24"/>
              </w:rPr>
              <w:t xml:space="preserve">Same </w:t>
            </w:r>
            <w:r w:rsidR="00AD313B" w:rsidRPr="00271959">
              <w:rPr>
                <w:rStyle w:val="af3"/>
                <w:sz w:val="24"/>
              </w:rPr>
              <w:t xml:space="preserve">as </w:t>
            </w:r>
            <w:r w:rsidRPr="00271959">
              <w:rPr>
                <w:rStyle w:val="af3"/>
                <w:sz w:val="24"/>
              </w:rPr>
              <w:t xml:space="preserve">in </w:t>
            </w:r>
            <w:r w:rsidR="00230043" w:rsidRPr="006837AA">
              <w:fldChar w:fldCharType="begin"/>
            </w:r>
            <w:r w:rsidR="00230043" w:rsidRPr="006837AA">
              <w:rPr>
                <w:sz w:val="24"/>
                <w:szCs w:val="24"/>
              </w:rPr>
              <w:instrText xml:space="preserve"> REF _Ref171794041  \* MERGEFORMAT </w:instrText>
            </w:r>
            <w:r w:rsidR="00230043" w:rsidRPr="006837AA">
              <w:fldChar w:fldCharType="separate"/>
            </w:r>
            <w:r w:rsidR="00221EBE" w:rsidRPr="00271959">
              <w:rPr>
                <w:rStyle w:val="af3"/>
                <w:sz w:val="24"/>
              </w:rPr>
              <w:t>Table 1</w:t>
            </w:r>
            <w:r w:rsidR="00230043" w:rsidRPr="006837AA">
              <w:rPr>
                <w:rStyle w:val="af3"/>
                <w:sz w:val="24"/>
              </w:rPr>
              <w:fldChar w:fldCharType="end"/>
            </w:r>
            <w:r w:rsidRPr="00271959">
              <w:rPr>
                <w:rFonts w:ascii="Times New Roman" w:eastAsiaTheme="minorEastAsia" w:hAnsi="Times New Roman" w:cs="Times New Roman"/>
                <w:sz w:val="24"/>
                <w:szCs w:val="24"/>
                <w:lang w:val="en-US"/>
              </w:rPr>
              <w:t>)</w:t>
            </w:r>
          </w:p>
        </w:tc>
        <w:tc>
          <w:tcPr>
            <w:tcW w:w="3969" w:type="dxa"/>
            <w:vAlign w:val="center"/>
          </w:tcPr>
          <w:p w14:paraId="10C4706A" w14:textId="21C92C33" w:rsidR="00BB75E5" w:rsidRPr="00271959" w:rsidRDefault="00BB75E5" w:rsidP="00263299">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(Same </w:t>
            </w:r>
            <w:r w:rsidR="00AD313B" w:rsidRPr="00271959">
              <w:rPr>
                <w:rFonts w:ascii="Times New Roman" w:eastAsiaTheme="minorEastAsia" w:hAnsi="Times New Roman" w:cs="Times New Roman"/>
                <w:sz w:val="24"/>
                <w:szCs w:val="24"/>
                <w:lang w:val="en-US"/>
              </w:rPr>
              <w:t xml:space="preserve">as </w:t>
            </w:r>
            <w:r w:rsidRPr="00271959">
              <w:rPr>
                <w:rFonts w:ascii="Times New Roman" w:eastAsiaTheme="minorEastAsia" w:hAnsi="Times New Roman" w:cs="Times New Roman"/>
                <w:sz w:val="24"/>
                <w:szCs w:val="24"/>
                <w:lang w:val="en-US"/>
              </w:rPr>
              <w:t xml:space="preserve">in </w:t>
            </w:r>
            <w:r w:rsidR="00230043" w:rsidRPr="006837AA">
              <w:fldChar w:fldCharType="begin"/>
            </w:r>
            <w:r w:rsidR="00230043" w:rsidRPr="006837AA">
              <w:rPr>
                <w:sz w:val="24"/>
                <w:szCs w:val="24"/>
              </w:rPr>
              <w:instrText xml:space="preserve"> REF _Ref171794041  \* MERGEFORMAT </w:instrText>
            </w:r>
            <w:r w:rsidR="00230043" w:rsidRPr="006837AA">
              <w:fldChar w:fldCharType="separate"/>
            </w:r>
            <w:r w:rsidR="00221EBE" w:rsidRPr="00271959">
              <w:rPr>
                <w:rStyle w:val="af3"/>
                <w:sz w:val="24"/>
              </w:rPr>
              <w:t>Table 1</w:t>
            </w:r>
            <w:r w:rsidR="00230043" w:rsidRPr="006837AA">
              <w:rPr>
                <w:rStyle w:val="af3"/>
                <w:sz w:val="24"/>
              </w:rPr>
              <w:fldChar w:fldCharType="end"/>
            </w:r>
            <w:r w:rsidRPr="00271959">
              <w:rPr>
                <w:rFonts w:ascii="Times New Roman" w:eastAsiaTheme="minorEastAsia" w:hAnsi="Times New Roman" w:cs="Times New Roman"/>
                <w:sz w:val="24"/>
                <w:szCs w:val="24"/>
                <w:lang w:val="en-US"/>
              </w:rPr>
              <w:t>)</w:t>
            </w:r>
          </w:p>
        </w:tc>
      </w:tr>
      <w:tr w:rsidR="00BB75E5" w:rsidRPr="00271959" w14:paraId="1B9FC4D0" w14:textId="77777777" w:rsidTr="00C0253F">
        <w:trPr>
          <w:trHeight w:val="690"/>
        </w:trPr>
        <w:tc>
          <w:tcPr>
            <w:tcW w:w="2127" w:type="dxa"/>
            <w:vAlign w:val="center"/>
          </w:tcPr>
          <w:p w14:paraId="7259D4D4" w14:textId="77777777" w:rsidR="00BB75E5" w:rsidRPr="00271959" w:rsidRDefault="00BB75E5" w:rsidP="00BB75E5">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Constant </w:t>
            </w:r>
            <w:r w:rsidR="00CF7318" w:rsidRPr="00271959">
              <w:rPr>
                <w:rFonts w:ascii="Times New Roman" w:eastAsiaTheme="minorEastAsia" w:hAnsi="Times New Roman" w:cs="Times New Roman"/>
                <w:sz w:val="24"/>
                <w:szCs w:val="24"/>
                <w:lang w:val="en-US"/>
              </w:rPr>
              <w:t>c</w:t>
            </w:r>
            <w:r w:rsidRPr="00271959">
              <w:rPr>
                <w:rFonts w:ascii="Times New Roman" w:eastAsiaTheme="minorEastAsia" w:hAnsi="Times New Roman" w:cs="Times New Roman"/>
                <w:sz w:val="24"/>
                <w:szCs w:val="24"/>
                <w:lang w:val="en-US"/>
              </w:rPr>
              <w:t xml:space="preserve">ontact </w:t>
            </w:r>
            <w:r w:rsidR="00CF7318" w:rsidRPr="00271959">
              <w:rPr>
                <w:rFonts w:ascii="Times New Roman" w:eastAsiaTheme="minorEastAsia" w:hAnsi="Times New Roman" w:cs="Times New Roman"/>
                <w:sz w:val="24"/>
                <w:szCs w:val="24"/>
                <w:lang w:val="en-US"/>
              </w:rPr>
              <w:t>s</w:t>
            </w:r>
            <w:r w:rsidRPr="00271959">
              <w:rPr>
                <w:rFonts w:ascii="Times New Roman" w:eastAsiaTheme="minorEastAsia" w:hAnsi="Times New Roman" w:cs="Times New Roman"/>
                <w:sz w:val="24"/>
                <w:szCs w:val="24"/>
                <w:lang w:val="en-US"/>
              </w:rPr>
              <w:t xml:space="preserve">urface are of </w:t>
            </w:r>
            <m:oMath>
              <m:r>
                <w:rPr>
                  <w:rFonts w:ascii="Cambria Math" w:eastAsiaTheme="minorEastAsia" w:hAnsi="Cambria Math" w:cs="Times New Roman"/>
                  <w:sz w:val="24"/>
                  <w:szCs w:val="24"/>
                  <w:lang w:val="en-US"/>
                </w:rPr>
                <m:t>Mg</m:t>
              </m:r>
            </m:oMath>
            <w:r w:rsidRPr="00271959">
              <w:rPr>
                <w:rFonts w:ascii="Times New Roman" w:eastAsiaTheme="minorEastAsia" w:hAnsi="Times New Roman" w:cs="Times New Roman"/>
                <w:sz w:val="24"/>
                <w:szCs w:val="24"/>
                <w:lang w:val="en-US"/>
              </w:rPr>
              <w:t xml:space="preserve"> (with mass)</w:t>
            </w:r>
          </w:p>
        </w:tc>
        <w:tc>
          <w:tcPr>
            <w:tcW w:w="4252" w:type="dxa"/>
            <w:vAlign w:val="center"/>
          </w:tcPr>
          <w:p w14:paraId="7B46CE16" w14:textId="5C856569" w:rsidR="00BB75E5" w:rsidRPr="00271959" w:rsidRDefault="00BB75E5" w:rsidP="00263299">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(Same </w:t>
            </w:r>
            <w:r w:rsidR="00AD313B" w:rsidRPr="00271959">
              <w:rPr>
                <w:rFonts w:ascii="Times New Roman" w:eastAsiaTheme="minorEastAsia" w:hAnsi="Times New Roman" w:cs="Times New Roman"/>
                <w:sz w:val="24"/>
                <w:szCs w:val="24"/>
                <w:lang w:val="en-US"/>
              </w:rPr>
              <w:t xml:space="preserve">as </w:t>
            </w:r>
            <w:r w:rsidRPr="00271959">
              <w:rPr>
                <w:rFonts w:ascii="Times New Roman" w:eastAsiaTheme="minorEastAsia" w:hAnsi="Times New Roman" w:cs="Times New Roman"/>
                <w:sz w:val="24"/>
                <w:szCs w:val="24"/>
                <w:lang w:val="en-US"/>
              </w:rPr>
              <w:t xml:space="preserve">in </w:t>
            </w:r>
            <w:r w:rsidR="00230043" w:rsidRPr="006837AA">
              <w:fldChar w:fldCharType="begin"/>
            </w:r>
            <w:r w:rsidR="00230043" w:rsidRPr="006837AA">
              <w:rPr>
                <w:sz w:val="24"/>
                <w:szCs w:val="24"/>
              </w:rPr>
              <w:instrText xml:space="preserve"> REF _Ref171794041  \* MERGEFORMAT </w:instrText>
            </w:r>
            <w:r w:rsidR="00230043" w:rsidRPr="006837AA">
              <w:fldChar w:fldCharType="separate"/>
            </w:r>
            <w:r w:rsidR="00221EBE" w:rsidRPr="00271959">
              <w:rPr>
                <w:rStyle w:val="af3"/>
                <w:sz w:val="24"/>
              </w:rPr>
              <w:t>Table 1</w:t>
            </w:r>
            <w:r w:rsidR="00230043" w:rsidRPr="006837AA">
              <w:rPr>
                <w:rStyle w:val="af3"/>
                <w:sz w:val="24"/>
              </w:rPr>
              <w:fldChar w:fldCharType="end"/>
            </w:r>
            <w:r w:rsidRPr="00271959">
              <w:rPr>
                <w:rFonts w:ascii="Times New Roman" w:eastAsiaTheme="minorEastAsia" w:hAnsi="Times New Roman" w:cs="Times New Roman"/>
                <w:sz w:val="24"/>
                <w:szCs w:val="24"/>
                <w:lang w:val="en-US"/>
              </w:rPr>
              <w:t>)</w:t>
            </w:r>
          </w:p>
        </w:tc>
        <w:tc>
          <w:tcPr>
            <w:tcW w:w="3969" w:type="dxa"/>
            <w:vAlign w:val="center"/>
          </w:tcPr>
          <w:p w14:paraId="665D129B" w14:textId="62CFB4C4" w:rsidR="00BB75E5" w:rsidRPr="00271959" w:rsidRDefault="00BB75E5">
            <w:pPr>
              <w:pStyle w:val="af2"/>
              <w:ind w:firstLine="0"/>
              <w:jc w:val="left"/>
              <w:rPr>
                <w:sz w:val="24"/>
              </w:rPr>
            </w:pPr>
            <w:r w:rsidRPr="00271959">
              <w:rPr>
                <w:sz w:val="24"/>
              </w:rPr>
              <w:t xml:space="preserve">(Same </w:t>
            </w:r>
            <w:r w:rsidR="00AD313B" w:rsidRPr="00271959">
              <w:rPr>
                <w:sz w:val="24"/>
              </w:rPr>
              <w:t xml:space="preserve">as </w:t>
            </w:r>
            <w:r w:rsidRPr="00271959">
              <w:rPr>
                <w:sz w:val="24"/>
              </w:rPr>
              <w:t xml:space="preserve">in </w:t>
            </w:r>
            <w:r w:rsidR="00230043" w:rsidRPr="006837AA">
              <w:fldChar w:fldCharType="begin"/>
            </w:r>
            <w:r w:rsidR="00230043" w:rsidRPr="006837AA">
              <w:rPr>
                <w:sz w:val="24"/>
              </w:rPr>
              <w:instrText xml:space="preserve"> REF _Ref171794041  \* MERGEFORMAT </w:instrText>
            </w:r>
            <w:r w:rsidR="00230043" w:rsidRPr="006837AA">
              <w:fldChar w:fldCharType="separate"/>
            </w:r>
            <w:r w:rsidR="00221EBE" w:rsidRPr="00271959">
              <w:rPr>
                <w:rStyle w:val="af3"/>
                <w:sz w:val="24"/>
              </w:rPr>
              <w:t>Table 1</w:t>
            </w:r>
            <w:r w:rsidR="00230043" w:rsidRPr="006837AA">
              <w:rPr>
                <w:rStyle w:val="af3"/>
                <w:sz w:val="24"/>
              </w:rPr>
              <w:fldChar w:fldCharType="end"/>
            </w:r>
            <w:r w:rsidRPr="00271959">
              <w:rPr>
                <w:sz w:val="24"/>
              </w:rPr>
              <w:t>)</w:t>
            </w:r>
          </w:p>
        </w:tc>
      </w:tr>
    </w:tbl>
    <w:p w14:paraId="5B4E26BE" w14:textId="77777777" w:rsidR="00FC1153" w:rsidRPr="006837AA" w:rsidRDefault="00FC1153" w:rsidP="006822E2">
      <w:pPr>
        <w:ind w:firstLine="142"/>
        <w:rPr>
          <w:rFonts w:eastAsiaTheme="minorEastAsia"/>
          <w:sz w:val="24"/>
          <w:szCs w:val="24"/>
          <w:lang w:val="en-US"/>
        </w:rPr>
      </w:pPr>
    </w:p>
    <w:p w14:paraId="6031364A" w14:textId="497E5FF3" w:rsidR="005B3245" w:rsidRPr="006837AA" w:rsidRDefault="005B3245" w:rsidP="00BB75E5">
      <w:pPr>
        <w:pStyle w:val="af2"/>
        <w:rPr>
          <w:sz w:val="24"/>
        </w:rPr>
      </w:pPr>
      <w:r w:rsidRPr="006837AA">
        <w:rPr>
          <w:sz w:val="24"/>
        </w:rPr>
        <w:t xml:space="preserve">To achieve the aim set in the work, an experimental setup was completed </w:t>
      </w:r>
      <w:r w:rsidR="00001B52" w:rsidRPr="006837AA">
        <w:rPr>
          <w:sz w:val="24"/>
        </w:rPr>
        <w:t>(</w:t>
      </w:r>
      <w:r w:rsidRPr="006837AA">
        <w:rPr>
          <w:sz w:val="24"/>
        </w:rPr>
        <w:t xml:space="preserve">see </w:t>
      </w:r>
      <w:r w:rsidR="006D6577" w:rsidRPr="006837AA">
        <w:rPr>
          <w:sz w:val="24"/>
        </w:rPr>
        <w:fldChar w:fldCharType="begin"/>
      </w:r>
      <w:r w:rsidR="006D6577" w:rsidRPr="006837AA">
        <w:rPr>
          <w:sz w:val="24"/>
        </w:rPr>
        <w:instrText xml:space="preserve"> REF _Ref171792059 </w:instrText>
      </w:r>
      <w:r w:rsidR="00271959">
        <w:rPr>
          <w:sz w:val="24"/>
        </w:rPr>
        <w:instrText xml:space="preserve"> \* MERGEFORMAT </w:instrText>
      </w:r>
      <w:r w:rsidR="006D6577" w:rsidRPr="006837AA">
        <w:rPr>
          <w:sz w:val="24"/>
        </w:rPr>
        <w:fldChar w:fldCharType="separate"/>
      </w:r>
      <w:r w:rsidR="00001B52" w:rsidRPr="006837AA">
        <w:rPr>
          <w:sz w:val="24"/>
        </w:rPr>
        <w:t xml:space="preserve">Fig. </w:t>
      </w:r>
      <w:r w:rsidR="00001B52" w:rsidRPr="006837AA">
        <w:rPr>
          <w:noProof/>
          <w:sz w:val="24"/>
        </w:rPr>
        <w:t>1</w:t>
      </w:r>
      <w:r w:rsidR="006D6577" w:rsidRPr="006837AA">
        <w:rPr>
          <w:noProof/>
          <w:sz w:val="24"/>
        </w:rPr>
        <w:fldChar w:fldCharType="end"/>
      </w:r>
      <w:r w:rsidR="00001B52" w:rsidRPr="006837AA">
        <w:rPr>
          <w:sz w:val="24"/>
        </w:rPr>
        <w:t>)</w:t>
      </w:r>
      <w:r w:rsidRPr="006837AA">
        <w:rPr>
          <w:sz w:val="24"/>
        </w:rPr>
        <w:t xml:space="preserve">, the characteristics of the used equipment are given in </w:t>
      </w:r>
      <w:r w:rsidR="006D6577" w:rsidRPr="006837AA">
        <w:rPr>
          <w:sz w:val="24"/>
        </w:rPr>
        <w:fldChar w:fldCharType="begin"/>
      </w:r>
      <w:r w:rsidR="006D6577" w:rsidRPr="006837AA">
        <w:rPr>
          <w:sz w:val="24"/>
        </w:rPr>
        <w:instrText xml:space="preserve"> REF _Ref171791062 </w:instrText>
      </w:r>
      <w:r w:rsidR="00271959">
        <w:rPr>
          <w:sz w:val="24"/>
        </w:rPr>
        <w:instrText xml:space="preserve"> \* MERGEFORMAT </w:instrText>
      </w:r>
      <w:r w:rsidR="006D6577" w:rsidRPr="006837AA">
        <w:rPr>
          <w:sz w:val="24"/>
        </w:rPr>
        <w:fldChar w:fldCharType="separate"/>
      </w:r>
      <w:r w:rsidR="00001B52" w:rsidRPr="006837AA">
        <w:rPr>
          <w:sz w:val="24"/>
        </w:rPr>
        <w:t xml:space="preserve">Table </w:t>
      </w:r>
      <w:r w:rsidR="00001B52" w:rsidRPr="006837AA">
        <w:rPr>
          <w:noProof/>
          <w:sz w:val="24"/>
        </w:rPr>
        <w:t>3</w:t>
      </w:r>
      <w:r w:rsidR="006D6577" w:rsidRPr="006837AA">
        <w:rPr>
          <w:noProof/>
          <w:sz w:val="24"/>
        </w:rPr>
        <w:fldChar w:fldCharType="end"/>
      </w:r>
      <w:r w:rsidR="00BB75E5" w:rsidRPr="006837AA">
        <w:rPr>
          <w:sz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7"/>
        <w:gridCol w:w="5080"/>
      </w:tblGrid>
      <w:tr w:rsidR="00D331EE" w:rsidRPr="006334E7" w14:paraId="3A3821E9" w14:textId="77777777" w:rsidTr="00BB1E59">
        <w:trPr>
          <w:trHeight w:val="3996"/>
        </w:trPr>
        <w:tc>
          <w:tcPr>
            <w:tcW w:w="5353" w:type="dxa"/>
          </w:tcPr>
          <w:p w14:paraId="5AFCAAF8" w14:textId="77777777" w:rsidR="00D331EE" w:rsidRPr="006837AA" w:rsidRDefault="00D331EE" w:rsidP="00D331EE">
            <w:pPr>
              <w:keepNext/>
              <w:rPr>
                <w:rFonts w:eastAsiaTheme="minorEastAsia"/>
                <w:b/>
                <w:bCs/>
                <w:i/>
                <w:sz w:val="24"/>
                <w:szCs w:val="24"/>
                <w:lang w:val="en-US"/>
              </w:rPr>
            </w:pPr>
            <w:r w:rsidRPr="006837AA">
              <w:rPr>
                <w:rFonts w:eastAsiaTheme="minorEastAsia"/>
                <w:b/>
                <w:bCs/>
                <w:i/>
                <w:noProof/>
                <w:sz w:val="24"/>
                <w:szCs w:val="24"/>
                <w:lang w:eastAsia="ru-RU"/>
              </w:rPr>
              <w:lastRenderedPageBreak/>
              <w:drawing>
                <wp:anchor distT="0" distB="0" distL="114300" distR="114300" simplePos="0" relativeHeight="251687936" behindDoc="1" locked="0" layoutInCell="1" allowOverlap="1" wp14:anchorId="345C7868" wp14:editId="5A83F077">
                  <wp:simplePos x="0" y="0"/>
                  <wp:positionH relativeFrom="margin">
                    <wp:posOffset>177800</wp:posOffset>
                  </wp:positionH>
                  <wp:positionV relativeFrom="paragraph">
                    <wp:posOffset>166370</wp:posOffset>
                  </wp:positionV>
                  <wp:extent cx="3014980" cy="2258060"/>
                  <wp:effectExtent l="19050" t="0" r="0" b="0"/>
                  <wp:wrapTight wrapText="bothSides">
                    <wp:wrapPolygon edited="0">
                      <wp:start x="-136" y="0"/>
                      <wp:lineTo x="-136" y="21503"/>
                      <wp:lineTo x="21564" y="21503"/>
                      <wp:lineTo x="21564" y="0"/>
                      <wp:lineTo x="-136" y="0"/>
                    </wp:wrapPolygon>
                  </wp:wrapTight>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5192809366208763659_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4980" cy="2258060"/>
                          </a:xfrm>
                          <a:prstGeom prst="rect">
                            <a:avLst/>
                          </a:prstGeom>
                        </pic:spPr>
                      </pic:pic>
                    </a:graphicData>
                  </a:graphic>
                </wp:anchor>
              </w:drawing>
            </w:r>
          </w:p>
        </w:tc>
        <w:tc>
          <w:tcPr>
            <w:tcW w:w="5109" w:type="dxa"/>
          </w:tcPr>
          <w:p w14:paraId="2A37D020" w14:textId="77777777" w:rsidR="00D331EE" w:rsidRPr="006837AA" w:rsidRDefault="00D331EE" w:rsidP="00D331EE">
            <w:pPr>
              <w:keepNext/>
              <w:jc w:val="center"/>
              <w:rPr>
                <w:rFonts w:eastAsiaTheme="minorEastAsia"/>
                <w:b/>
                <w:bCs/>
                <w:i/>
                <w:sz w:val="24"/>
                <w:szCs w:val="24"/>
                <w:lang w:val="en-US"/>
              </w:rPr>
            </w:pPr>
            <w:r w:rsidRPr="006837AA">
              <w:rPr>
                <w:rFonts w:eastAsiaTheme="minorEastAsia"/>
                <w:b/>
                <w:bCs/>
                <w:i/>
                <w:noProof/>
                <w:sz w:val="24"/>
                <w:szCs w:val="24"/>
                <w:lang w:eastAsia="ru-RU"/>
              </w:rPr>
              <w:drawing>
                <wp:anchor distT="0" distB="0" distL="114300" distR="114300" simplePos="0" relativeHeight="251689984" behindDoc="1" locked="0" layoutInCell="1" allowOverlap="1" wp14:anchorId="12ACF866" wp14:editId="10C21B81">
                  <wp:simplePos x="0" y="0"/>
                  <wp:positionH relativeFrom="margin">
                    <wp:posOffset>62230</wp:posOffset>
                  </wp:positionH>
                  <wp:positionV relativeFrom="paragraph">
                    <wp:posOffset>173355</wp:posOffset>
                  </wp:positionV>
                  <wp:extent cx="3001010" cy="2251075"/>
                  <wp:effectExtent l="19050" t="0" r="8890" b="0"/>
                  <wp:wrapTight wrapText="bothSides">
                    <wp:wrapPolygon edited="0">
                      <wp:start x="-137" y="0"/>
                      <wp:lineTo x="-137" y="21387"/>
                      <wp:lineTo x="21664" y="21387"/>
                      <wp:lineTo x="21664" y="0"/>
                      <wp:lineTo x="-137" y="0"/>
                    </wp:wrapPolygon>
                  </wp:wrapTight>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5192809366208763660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010" cy="2251075"/>
                          </a:xfrm>
                          <a:prstGeom prst="rect">
                            <a:avLst/>
                          </a:prstGeom>
                        </pic:spPr>
                      </pic:pic>
                    </a:graphicData>
                  </a:graphic>
                </wp:anchor>
              </w:drawing>
            </w:r>
          </w:p>
        </w:tc>
      </w:tr>
      <w:tr w:rsidR="00D331EE" w:rsidRPr="00271959" w14:paraId="2B527A01" w14:textId="77777777" w:rsidTr="00BB1E59">
        <w:trPr>
          <w:trHeight w:val="323"/>
        </w:trPr>
        <w:tc>
          <w:tcPr>
            <w:tcW w:w="5353" w:type="dxa"/>
          </w:tcPr>
          <w:p w14:paraId="1679A9A9" w14:textId="77777777" w:rsidR="00D331EE" w:rsidRPr="00271959" w:rsidRDefault="00D331EE" w:rsidP="00093D25">
            <w:pPr>
              <w:keepNext/>
              <w:jc w:val="center"/>
              <w:rPr>
                <w:rFonts w:ascii="Times New Roman" w:eastAsiaTheme="minorEastAsia" w:hAnsi="Times New Roman" w:cs="Times New Roman"/>
                <w:bCs/>
                <w:sz w:val="24"/>
                <w:szCs w:val="24"/>
              </w:rPr>
            </w:pPr>
            <w:r w:rsidRPr="00271959">
              <w:rPr>
                <w:rFonts w:ascii="Times New Roman" w:eastAsiaTheme="minorEastAsia" w:hAnsi="Times New Roman" w:cs="Times New Roman"/>
                <w:bCs/>
                <w:sz w:val="24"/>
                <w:szCs w:val="24"/>
              </w:rPr>
              <w:t>(</w:t>
            </w:r>
            <w:r w:rsidRPr="00271959">
              <w:rPr>
                <w:rFonts w:ascii="Times New Roman" w:eastAsiaTheme="minorEastAsia" w:hAnsi="Times New Roman" w:cs="Times New Roman"/>
                <w:bCs/>
                <w:sz w:val="24"/>
                <w:szCs w:val="24"/>
                <w:lang w:val="en-US"/>
              </w:rPr>
              <w:t>a</w:t>
            </w:r>
            <w:r w:rsidRPr="00271959">
              <w:rPr>
                <w:rFonts w:ascii="Times New Roman" w:eastAsiaTheme="minorEastAsia" w:hAnsi="Times New Roman" w:cs="Times New Roman"/>
                <w:bCs/>
                <w:sz w:val="24"/>
                <w:szCs w:val="24"/>
              </w:rPr>
              <w:t>)</w:t>
            </w:r>
          </w:p>
        </w:tc>
        <w:tc>
          <w:tcPr>
            <w:tcW w:w="5109" w:type="dxa"/>
          </w:tcPr>
          <w:p w14:paraId="546E6CD8" w14:textId="77777777" w:rsidR="00D331EE" w:rsidRPr="006837AA" w:rsidRDefault="00D331EE" w:rsidP="00093D25">
            <w:pPr>
              <w:keepNext/>
              <w:jc w:val="center"/>
              <w:rPr>
                <w:rFonts w:eastAsiaTheme="minorEastAsia"/>
                <w:bCs/>
                <w:sz w:val="24"/>
                <w:szCs w:val="24"/>
              </w:rPr>
            </w:pPr>
            <w:r w:rsidRPr="00271959">
              <w:rPr>
                <w:rFonts w:ascii="Times New Roman" w:eastAsiaTheme="minorEastAsia" w:hAnsi="Times New Roman" w:cs="Times New Roman"/>
                <w:bCs/>
                <w:sz w:val="24"/>
                <w:szCs w:val="24"/>
              </w:rPr>
              <w:t>(b)</w:t>
            </w:r>
          </w:p>
        </w:tc>
      </w:tr>
    </w:tbl>
    <w:p w14:paraId="161F428C" w14:textId="77777777" w:rsidR="00E159A5" w:rsidRPr="006837AA" w:rsidRDefault="00166660" w:rsidP="00BB1E59">
      <w:pPr>
        <w:pStyle w:val="afb"/>
        <w:rPr>
          <w:rFonts w:eastAsiaTheme="minorEastAsia"/>
          <w:szCs w:val="24"/>
          <w:lang w:val="en-US"/>
        </w:rPr>
      </w:pPr>
      <w:bookmarkStart w:id="9" w:name="_Ref171792059"/>
      <w:r w:rsidRPr="006837AA">
        <w:rPr>
          <w:szCs w:val="24"/>
          <w:lang w:val="en-US"/>
        </w:rPr>
        <w:t xml:space="preserve">Fig. </w:t>
      </w:r>
      <w:r w:rsidR="00903F63" w:rsidRPr="006837AA">
        <w:rPr>
          <w:szCs w:val="24"/>
        </w:rPr>
        <w:fldChar w:fldCharType="begin"/>
      </w:r>
      <w:r w:rsidRPr="006837AA">
        <w:rPr>
          <w:szCs w:val="24"/>
          <w:lang w:val="en-US"/>
        </w:rPr>
        <w:instrText xml:space="preserve"> SEQ Fig. \* ARABIC </w:instrText>
      </w:r>
      <w:r w:rsidR="00903F63" w:rsidRPr="006837AA">
        <w:rPr>
          <w:szCs w:val="24"/>
        </w:rPr>
        <w:fldChar w:fldCharType="separate"/>
      </w:r>
      <w:r w:rsidR="00001B52" w:rsidRPr="006837AA">
        <w:rPr>
          <w:noProof/>
          <w:szCs w:val="24"/>
          <w:lang w:val="en-US"/>
        </w:rPr>
        <w:t>1</w:t>
      </w:r>
      <w:r w:rsidR="00903F63" w:rsidRPr="006837AA">
        <w:rPr>
          <w:szCs w:val="24"/>
        </w:rPr>
        <w:fldChar w:fldCharType="end"/>
      </w:r>
      <w:bookmarkEnd w:id="9"/>
      <w:r w:rsidRPr="006837AA">
        <w:rPr>
          <w:szCs w:val="24"/>
          <w:lang w:val="en-US"/>
        </w:rPr>
        <w:t xml:space="preserve">. </w:t>
      </w:r>
      <w:r w:rsidRPr="006837AA">
        <w:rPr>
          <w:bCs w:val="0"/>
          <w:szCs w:val="24"/>
          <w:lang w:val="en-US"/>
        </w:rPr>
        <w:t>Photos of the experimental se</w:t>
      </w:r>
      <w:r w:rsidR="00C0253F" w:rsidRPr="006837AA">
        <w:rPr>
          <w:bCs w:val="0"/>
          <w:szCs w:val="24"/>
          <w:lang w:val="en-US"/>
        </w:rPr>
        <w:t>tup from different perspectives</w:t>
      </w:r>
      <w:r w:rsidR="00BB1E59" w:rsidRPr="006837AA">
        <w:rPr>
          <w:bCs w:val="0"/>
          <w:szCs w:val="24"/>
          <w:lang w:val="en-US"/>
        </w:rPr>
        <w:t xml:space="preserve">. </w:t>
      </w:r>
      <w:r w:rsidRPr="006837AA">
        <w:rPr>
          <w:szCs w:val="24"/>
          <w:lang w:val="en-US"/>
        </w:rPr>
        <w:t xml:space="preserve">(a) Experimental setup </w:t>
      </w:r>
      <w:r w:rsidR="00B71B5B" w:rsidRPr="006837AA">
        <w:rPr>
          <w:szCs w:val="24"/>
          <w:lang w:val="en-US"/>
        </w:rPr>
        <w:t>and</w:t>
      </w:r>
      <w:r w:rsidRPr="006837AA">
        <w:rPr>
          <w:szCs w:val="24"/>
          <w:lang w:val="en-US"/>
        </w:rPr>
        <w:t xml:space="preserve"> </w:t>
      </w:r>
      <w:r w:rsidR="0026226E" w:rsidRPr="006837AA">
        <w:rPr>
          <w:szCs w:val="24"/>
          <w:lang w:val="en-US"/>
        </w:rPr>
        <w:t xml:space="preserve">Redmi Note 10 </w:t>
      </w:r>
      <w:r w:rsidRPr="006837AA">
        <w:rPr>
          <w:szCs w:val="24"/>
          <w:lang w:val="en-US"/>
        </w:rPr>
        <w:t xml:space="preserve">video camera </w:t>
      </w:r>
      <w:r w:rsidR="00B71B5B" w:rsidRPr="006837AA">
        <w:rPr>
          <w:szCs w:val="24"/>
          <w:lang w:val="en-US"/>
        </w:rPr>
        <w:t>used for experiment</w:t>
      </w:r>
      <w:r w:rsidR="00BB1E59" w:rsidRPr="006837AA">
        <w:rPr>
          <w:szCs w:val="24"/>
          <w:lang w:val="en-US"/>
        </w:rPr>
        <w:t xml:space="preserve">. </w:t>
      </w:r>
      <w:r w:rsidRPr="006837AA">
        <w:rPr>
          <w:szCs w:val="24"/>
          <w:lang w:val="en-US"/>
        </w:rPr>
        <w:t>(b) Detailed image of the syringe (150 ml) for co</w:t>
      </w:r>
      <w:r w:rsidR="00C73196" w:rsidRPr="006837AA">
        <w:rPr>
          <w:szCs w:val="24"/>
          <w:lang w:val="en-US"/>
        </w:rPr>
        <w:t>llecting the released hydrogen</w:t>
      </w:r>
    </w:p>
    <w:p w14:paraId="4848A197" w14:textId="3A1CF2DE" w:rsidR="00FC1153" w:rsidRPr="006837AA" w:rsidRDefault="005537CB" w:rsidP="009879E5">
      <w:pPr>
        <w:pStyle w:val="af6"/>
        <w:keepNext/>
        <w:rPr>
          <w:sz w:val="24"/>
        </w:rPr>
      </w:pPr>
      <w:bookmarkStart w:id="10" w:name="_Ref171791062"/>
      <w:r w:rsidRPr="006837AA">
        <w:rPr>
          <w:sz w:val="24"/>
        </w:rPr>
        <w:t xml:space="preserve">Table </w:t>
      </w:r>
      <w:r w:rsidR="00903F63" w:rsidRPr="006837AA">
        <w:rPr>
          <w:sz w:val="24"/>
        </w:rPr>
        <w:fldChar w:fldCharType="begin"/>
      </w:r>
      <w:r w:rsidR="00F47587" w:rsidRPr="006837AA">
        <w:rPr>
          <w:sz w:val="24"/>
        </w:rPr>
        <w:instrText xml:space="preserve"> SEQ Таблица \* ARABIC </w:instrText>
      </w:r>
      <w:r w:rsidR="00903F63" w:rsidRPr="006837AA">
        <w:rPr>
          <w:sz w:val="24"/>
        </w:rPr>
        <w:fldChar w:fldCharType="separate"/>
      </w:r>
      <w:r w:rsidR="000A6E98" w:rsidRPr="006837AA">
        <w:rPr>
          <w:noProof/>
          <w:sz w:val="24"/>
        </w:rPr>
        <w:t>3</w:t>
      </w:r>
      <w:r w:rsidR="00903F63" w:rsidRPr="006837AA">
        <w:rPr>
          <w:sz w:val="24"/>
        </w:rPr>
        <w:fldChar w:fldCharType="end"/>
      </w:r>
      <w:bookmarkEnd w:id="10"/>
      <w:r w:rsidRPr="006837AA">
        <w:rPr>
          <w:sz w:val="24"/>
        </w:rPr>
        <w:t>. Apparatus</w:t>
      </w:r>
      <w:r w:rsidR="00247488" w:rsidRPr="006837AA">
        <w:rPr>
          <w:sz w:val="24"/>
        </w:rPr>
        <w:t xml:space="preserve"> and materials</w:t>
      </w:r>
      <w:r w:rsidRPr="006837AA">
        <w:rPr>
          <w:sz w:val="24"/>
        </w:rPr>
        <w:t xml:space="preserve"> </w:t>
      </w:r>
      <w:r w:rsidR="00247488" w:rsidRPr="006837AA">
        <w:rPr>
          <w:sz w:val="24"/>
        </w:rPr>
        <w:t>used in e</w:t>
      </w:r>
      <w:r w:rsidRPr="006837AA">
        <w:rPr>
          <w:sz w:val="24"/>
        </w:rPr>
        <w:t>xperimental setup</w:t>
      </w:r>
    </w:p>
    <w:tbl>
      <w:tblPr>
        <w:tblStyle w:val="a6"/>
        <w:tblW w:w="10049" w:type="dxa"/>
        <w:tblLook w:val="04A0" w:firstRow="1" w:lastRow="0" w:firstColumn="1" w:lastColumn="0" w:noHBand="0" w:noVBand="1"/>
      </w:tblPr>
      <w:tblGrid>
        <w:gridCol w:w="2142"/>
        <w:gridCol w:w="1137"/>
        <w:gridCol w:w="1713"/>
        <w:gridCol w:w="5057"/>
      </w:tblGrid>
      <w:tr w:rsidR="00FC1153" w:rsidRPr="00271959" w14:paraId="70BF6F0A" w14:textId="77777777" w:rsidTr="009879E5">
        <w:trPr>
          <w:cantSplit/>
          <w:trHeight w:val="541"/>
          <w:tblHeader/>
        </w:trPr>
        <w:tc>
          <w:tcPr>
            <w:tcW w:w="2142" w:type="dxa"/>
            <w:vAlign w:val="center"/>
          </w:tcPr>
          <w:p w14:paraId="256C088E" w14:textId="77777777" w:rsidR="00FC1153" w:rsidRPr="00271959" w:rsidRDefault="00FC1153" w:rsidP="00221EBE">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Apparatus</w:t>
            </w:r>
          </w:p>
        </w:tc>
        <w:tc>
          <w:tcPr>
            <w:tcW w:w="1137" w:type="dxa"/>
            <w:vAlign w:val="center"/>
          </w:tcPr>
          <w:p w14:paraId="3C90FC3D" w14:textId="77777777" w:rsidR="00FC1153" w:rsidRPr="00271959" w:rsidRDefault="00FC1153" w:rsidP="00221EBE">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Quantity</w:t>
            </w:r>
          </w:p>
        </w:tc>
        <w:tc>
          <w:tcPr>
            <w:tcW w:w="1713" w:type="dxa"/>
            <w:vAlign w:val="center"/>
          </w:tcPr>
          <w:p w14:paraId="21298308" w14:textId="77777777" w:rsidR="00FC1153" w:rsidRPr="00271959" w:rsidRDefault="00FC1153" w:rsidP="009879E5">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Uncertainty</w:t>
            </w:r>
          </w:p>
        </w:tc>
        <w:tc>
          <w:tcPr>
            <w:tcW w:w="5057" w:type="dxa"/>
            <w:vAlign w:val="center"/>
          </w:tcPr>
          <w:p w14:paraId="50949FB3" w14:textId="77777777" w:rsidR="00FC1153" w:rsidRPr="00271959" w:rsidRDefault="00FC1153" w:rsidP="00221EBE">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Employment</w:t>
            </w:r>
          </w:p>
        </w:tc>
      </w:tr>
      <w:tr w:rsidR="00FC1153" w:rsidRPr="00271959" w14:paraId="10CF67A7" w14:textId="77777777" w:rsidTr="009879E5">
        <w:tc>
          <w:tcPr>
            <w:tcW w:w="2142" w:type="dxa"/>
            <w:vAlign w:val="center"/>
          </w:tcPr>
          <w:p w14:paraId="7B13CABD"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Glass syringe </w:t>
            </w:r>
          </w:p>
        </w:tc>
        <w:tc>
          <w:tcPr>
            <w:tcW w:w="1137" w:type="dxa"/>
            <w:vAlign w:val="center"/>
          </w:tcPr>
          <w:p w14:paraId="4155BB75"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110548A8" w14:textId="77777777" w:rsidR="00FC1153" w:rsidRPr="00271959" w:rsidRDefault="00FC1153" w:rsidP="009879E5">
            <w:pPr>
              <w:jc w:val="center"/>
              <w:rPr>
                <w:rFonts w:ascii="Times New Roman" w:eastAsiaTheme="minorEastAsia" w:hAnsi="Times New Roman" w:cs="Times New Roman"/>
                <w:sz w:val="24"/>
                <w:szCs w:val="24"/>
                <w:lang w:val="en-US"/>
              </w:rPr>
            </w:pPr>
            <m:oMathPara>
              <m:oMath>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 xml:space="preserve">0.5 </m:t>
                </m:r>
                <m:r>
                  <m:rPr>
                    <m:sty m:val="p"/>
                  </m:rPr>
                  <w:rPr>
                    <w:rFonts w:ascii="Cambria Math" w:eastAsiaTheme="minorEastAsia" w:hAnsi="Cambria Math" w:cs="Times New Roman"/>
                    <w:sz w:val="24"/>
                    <w:szCs w:val="24"/>
                    <w:lang w:val="en-US"/>
                  </w:rPr>
                  <m:t>ml</m:t>
                </m:r>
              </m:oMath>
            </m:oMathPara>
          </w:p>
        </w:tc>
        <w:tc>
          <w:tcPr>
            <w:tcW w:w="5057" w:type="dxa"/>
            <w:vAlign w:val="center"/>
          </w:tcPr>
          <w:p w14:paraId="12C0FDA5"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collect hydrogen </w:t>
            </w:r>
            <w:r w:rsidR="004416F6" w:rsidRPr="00271959">
              <w:rPr>
                <w:rFonts w:ascii="Times New Roman" w:eastAsiaTheme="minorEastAsia" w:hAnsi="Times New Roman" w:cs="Times New Roman"/>
                <w:sz w:val="24"/>
                <w:szCs w:val="24"/>
                <w:lang w:val="en-US"/>
              </w:rPr>
              <w:t xml:space="preserve"> </w:t>
            </w:r>
          </w:p>
        </w:tc>
      </w:tr>
      <w:tr w:rsidR="00FC1153" w:rsidRPr="006334E7" w14:paraId="12A61070" w14:textId="77777777" w:rsidTr="009879E5">
        <w:tc>
          <w:tcPr>
            <w:tcW w:w="2142" w:type="dxa"/>
            <w:vAlign w:val="center"/>
          </w:tcPr>
          <w:p w14:paraId="7FC83ACB" w14:textId="77777777" w:rsidR="00FC1153" w:rsidRPr="00271959" w:rsidRDefault="00FC1153" w:rsidP="00D40EB0">
            <w:pP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Electronic balance </w:t>
            </w:r>
          </w:p>
        </w:tc>
        <w:tc>
          <w:tcPr>
            <w:tcW w:w="1137" w:type="dxa"/>
            <w:vAlign w:val="center"/>
          </w:tcPr>
          <w:p w14:paraId="3F8488BD"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5A7E9266" w14:textId="77777777" w:rsidR="00FC1153" w:rsidRPr="00271959" w:rsidRDefault="00FC1153" w:rsidP="009879E5">
            <w:pPr>
              <w:jc w:val="center"/>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 xml:space="preserve">0.01 </m:t>
                </m:r>
                <m:r>
                  <m:rPr>
                    <m:sty m:val="p"/>
                  </m:rPr>
                  <w:rPr>
                    <w:rFonts w:ascii="Cambria Math" w:eastAsiaTheme="minorEastAsia" w:hAnsi="Cambria Math" w:cs="Times New Roman"/>
                    <w:sz w:val="24"/>
                    <w:szCs w:val="24"/>
                    <w:lang w:val="en-US"/>
                  </w:rPr>
                  <m:t>g</m:t>
                </m:r>
              </m:oMath>
            </m:oMathPara>
          </w:p>
        </w:tc>
        <w:tc>
          <w:tcPr>
            <w:tcW w:w="5057" w:type="dxa"/>
            <w:vAlign w:val="center"/>
          </w:tcPr>
          <w:p w14:paraId="44C347CB" w14:textId="77777777" w:rsidR="00FC1153" w:rsidRPr="00271959" w:rsidRDefault="00FC1153" w:rsidP="00BF6E78">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measure equal weight of </w:t>
            </w:r>
            <m:oMath>
              <m:r>
                <w:rPr>
                  <w:rFonts w:ascii="Cambria Math" w:eastAsiaTheme="minorEastAsia" w:hAnsi="Cambria Math" w:cs="Times New Roman"/>
                  <w:sz w:val="24"/>
                  <w:szCs w:val="24"/>
                  <w:lang w:val="en-US"/>
                </w:rPr>
                <m:t>Mg</m:t>
              </m:r>
            </m:oMath>
            <w:r w:rsidR="00030BB3" w:rsidRPr="00271959">
              <w:rPr>
                <w:rFonts w:ascii="Times New Roman" w:eastAsiaTheme="minorEastAsia" w:hAnsi="Times New Roman" w:cs="Times New Roman"/>
                <w:sz w:val="24"/>
                <w:szCs w:val="24"/>
                <w:lang w:val="en-US"/>
              </w:rPr>
              <w:t xml:space="preserve"> </w:t>
            </w:r>
            <w:r w:rsidRPr="00271959">
              <w:rPr>
                <w:rFonts w:ascii="Times New Roman" w:eastAsiaTheme="minorEastAsia" w:hAnsi="Times New Roman" w:cs="Times New Roman"/>
                <w:sz w:val="24"/>
                <w:szCs w:val="24"/>
                <w:lang w:val="en-US"/>
              </w:rPr>
              <w:t>(0.15</w:t>
            </w:r>
            <w:r w:rsidR="00BF6E78" w:rsidRPr="00271959">
              <w:rPr>
                <w:rFonts w:ascii="Times New Roman" w:eastAsiaTheme="minorEastAsia" w:hAnsi="Times New Roman" w:cs="Times New Roman"/>
                <w:sz w:val="24"/>
                <w:szCs w:val="24"/>
                <w:lang w:val="en-US"/>
              </w:rPr>
              <w:t xml:space="preserve"> g</w:t>
            </w:r>
            <w:r w:rsidRPr="00271959">
              <w:rPr>
                <w:rFonts w:ascii="Times New Roman" w:eastAsiaTheme="minorEastAsia" w:hAnsi="Times New Roman" w:cs="Times New Roman"/>
                <w:sz w:val="24"/>
                <w:szCs w:val="24"/>
                <w:lang w:val="en-US"/>
              </w:rPr>
              <w:t>)</w:t>
            </w:r>
          </w:p>
        </w:tc>
      </w:tr>
      <w:tr w:rsidR="00FC1153" w:rsidRPr="006334E7" w14:paraId="606EF20F" w14:textId="77777777" w:rsidTr="009879E5">
        <w:tc>
          <w:tcPr>
            <w:tcW w:w="2142" w:type="dxa"/>
            <w:vAlign w:val="center"/>
          </w:tcPr>
          <w:p w14:paraId="07D15C6D"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Timer </w:t>
            </w:r>
          </w:p>
        </w:tc>
        <w:tc>
          <w:tcPr>
            <w:tcW w:w="1137" w:type="dxa"/>
            <w:vAlign w:val="center"/>
          </w:tcPr>
          <w:p w14:paraId="05D37CDF"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1D6A1E20" w14:textId="77777777" w:rsidR="00FC1153" w:rsidRPr="00271959" w:rsidRDefault="00FC1153" w:rsidP="009879E5">
            <w:pPr>
              <w:jc w:val="center"/>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 xml:space="preserve">0.1 </m:t>
                </m:r>
                <m:r>
                  <m:rPr>
                    <m:sty m:val="p"/>
                  </m:rPr>
                  <w:rPr>
                    <w:rFonts w:ascii="Cambria Math" w:eastAsiaTheme="minorEastAsia" w:hAnsi="Cambria Math" w:cs="Times New Roman"/>
                    <w:sz w:val="24"/>
                    <w:szCs w:val="24"/>
                    <w:lang w:val="en-US"/>
                  </w:rPr>
                  <m:t>s</m:t>
                </m:r>
              </m:oMath>
            </m:oMathPara>
          </w:p>
        </w:tc>
        <w:tc>
          <w:tcPr>
            <w:tcW w:w="5057" w:type="dxa"/>
            <w:vAlign w:val="center"/>
          </w:tcPr>
          <w:p w14:paraId="0B12846D"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measure the time period taken to collect </w:t>
            </w:r>
            <m:oMath>
              <m:sSub>
                <m:sSubPr>
                  <m:ctrlPr>
                    <w:rPr>
                      <w:rFonts w:ascii="Cambria Math" w:eastAsiaTheme="minorEastAsia" w:hAnsi="Times New Roman" w:cs="Times New Roman"/>
                      <w:i/>
                      <w:iCs/>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Times New Roman" w:cs="Times New Roman"/>
                      <w:sz w:val="24"/>
                      <w:szCs w:val="24"/>
                      <w:lang w:val="en-US"/>
                    </w:rPr>
                    <m:t>2</m:t>
                  </m:r>
                </m:sub>
              </m:sSub>
            </m:oMath>
            <w:r w:rsidRPr="00271959">
              <w:rPr>
                <w:rFonts w:ascii="Times New Roman" w:eastAsiaTheme="minorEastAsia" w:hAnsi="Times New Roman" w:cs="Times New Roman"/>
                <w:sz w:val="24"/>
                <w:szCs w:val="24"/>
                <w:lang w:val="en-US"/>
              </w:rPr>
              <w:t xml:space="preserve"> in syringe  </w:t>
            </w:r>
          </w:p>
        </w:tc>
      </w:tr>
      <w:tr w:rsidR="00FC1153" w:rsidRPr="006334E7" w14:paraId="6927C858" w14:textId="77777777" w:rsidTr="009879E5">
        <w:trPr>
          <w:cantSplit/>
        </w:trPr>
        <w:tc>
          <w:tcPr>
            <w:tcW w:w="2142" w:type="dxa"/>
            <w:vAlign w:val="center"/>
          </w:tcPr>
          <w:p w14:paraId="1B490696"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Glass thermometer </w:t>
            </w:r>
          </w:p>
        </w:tc>
        <w:tc>
          <w:tcPr>
            <w:tcW w:w="1137" w:type="dxa"/>
            <w:vAlign w:val="center"/>
          </w:tcPr>
          <w:p w14:paraId="5B8E79DD"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3</w:t>
            </w:r>
          </w:p>
        </w:tc>
        <w:tc>
          <w:tcPr>
            <w:tcW w:w="1713" w:type="dxa"/>
            <w:vAlign w:val="center"/>
          </w:tcPr>
          <w:p w14:paraId="03E5F72B" w14:textId="77777777" w:rsidR="00FC1153" w:rsidRPr="00271959" w:rsidRDefault="00FC1153" w:rsidP="009879E5">
            <w:pPr>
              <w:jc w:val="center"/>
              <w:rPr>
                <w:rFonts w:ascii="Times New Roman" w:eastAsiaTheme="minorEastAsia" w:hAnsi="Times New Roman" w:cs="Times New Roman"/>
                <w:sz w:val="24"/>
                <w:szCs w:val="24"/>
                <w:lang w:val="en-US"/>
              </w:rPr>
            </w:pPr>
            <m:oMathPara>
              <m:oMath>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 xml:space="preserve">0.5 </m:t>
                </m:r>
                <m:r>
                  <m:rPr>
                    <m:sty m:val="p"/>
                  </m:rPr>
                  <w:rPr>
                    <w:rFonts w:ascii="Cambria Math" w:eastAsiaTheme="minorEastAsia" w:hAnsi="Cambria Math" w:cs="Times New Roman"/>
                    <w:sz w:val="24"/>
                    <w:szCs w:val="24"/>
                    <w:lang w:val="en-US"/>
                  </w:rPr>
                  <m:t>K</m:t>
                </m:r>
              </m:oMath>
            </m:oMathPara>
          </w:p>
        </w:tc>
        <w:tc>
          <w:tcPr>
            <w:tcW w:w="5057" w:type="dxa"/>
            <w:vAlign w:val="center"/>
          </w:tcPr>
          <w:p w14:paraId="2847E4F8"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Used to measure and monitor the temperature of the water bath, acetic solution and temperature of room</w:t>
            </w:r>
          </w:p>
        </w:tc>
      </w:tr>
      <w:tr w:rsidR="00FC1153" w:rsidRPr="006334E7" w14:paraId="1A2E04BB" w14:textId="77777777" w:rsidTr="009879E5">
        <w:tc>
          <w:tcPr>
            <w:tcW w:w="2142" w:type="dxa"/>
            <w:vAlign w:val="center"/>
          </w:tcPr>
          <w:p w14:paraId="363DD866"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Volumetric pipette 5</w:t>
            </w:r>
            <w:r w:rsidR="009879E5" w:rsidRPr="00271959">
              <w:rPr>
                <w:rFonts w:ascii="Times New Roman" w:eastAsiaTheme="minorEastAsia" w:hAnsi="Times New Roman" w:cs="Times New Roman"/>
                <w:sz w:val="24"/>
                <w:szCs w:val="24"/>
                <w:lang w:val="en-US"/>
              </w:rPr>
              <w:t xml:space="preserve"> </w:t>
            </w:r>
            <w:r w:rsidRPr="00271959">
              <w:rPr>
                <w:rFonts w:ascii="Times New Roman" w:eastAsiaTheme="minorEastAsia" w:hAnsi="Times New Roman" w:cs="Times New Roman"/>
                <w:sz w:val="24"/>
                <w:szCs w:val="24"/>
                <w:lang w:val="en-US"/>
              </w:rPr>
              <w:t>ml</w:t>
            </w:r>
          </w:p>
        </w:tc>
        <w:tc>
          <w:tcPr>
            <w:tcW w:w="1137" w:type="dxa"/>
            <w:vAlign w:val="center"/>
          </w:tcPr>
          <w:p w14:paraId="7DA38144"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04A30119" w14:textId="77777777" w:rsidR="00FC1153" w:rsidRPr="00271959" w:rsidRDefault="005509AE" w:rsidP="009879E5">
            <w:pPr>
              <w:jc w:val="center"/>
              <w:rPr>
                <w:rFonts w:ascii="Times New Roman" w:eastAsiaTheme="minorEastAsia" w:hAnsi="Times New Roman" w:cs="Times New Roman"/>
                <w:sz w:val="24"/>
                <w:szCs w:val="24"/>
                <w:lang w:val="en-US"/>
              </w:rPr>
            </w:pPr>
            <m:oMath>
              <m:r>
                <w:rPr>
                  <w:rFonts w:ascii="Cambria Math" w:eastAsiaTheme="minorEastAsia" w:hAnsi="Times New Roman" w:cs="Times New Roman"/>
                  <w:sz w:val="24"/>
                  <w:szCs w:val="24"/>
                  <w:lang w:val="en-US"/>
                </w:rPr>
                <m:t>±</m:t>
              </m:r>
            </m:oMath>
            <w:r w:rsidR="001443B9" w:rsidRPr="00271959">
              <w:rPr>
                <w:rFonts w:ascii="Times New Roman" w:eastAsiaTheme="minorEastAsia" w:hAnsi="Times New Roman" w:cs="Times New Roman"/>
                <w:sz w:val="24"/>
                <w:szCs w:val="24"/>
                <w:lang w:val="en-US"/>
              </w:rPr>
              <w:t>0.01</w:t>
            </w:r>
            <w:r w:rsidR="00CC040A" w:rsidRPr="00271959">
              <w:rPr>
                <w:rFonts w:ascii="Times New Roman" w:eastAsiaTheme="minorEastAsia" w:hAnsi="Times New Roman" w:cs="Times New Roman"/>
                <w:sz w:val="24"/>
                <w:szCs w:val="24"/>
                <w:lang w:val="en-US"/>
              </w:rPr>
              <w:t xml:space="preserve"> </w:t>
            </w:r>
            <w:r w:rsidR="001443B9" w:rsidRPr="00271959">
              <w:rPr>
                <w:rFonts w:ascii="Cambria Math" w:eastAsiaTheme="minorEastAsia" w:hAnsi="Cambria Math" w:cs="Times New Roman"/>
                <w:sz w:val="24"/>
                <w:szCs w:val="24"/>
                <w:lang w:val="en-US"/>
              </w:rPr>
              <w:t>ml</w:t>
            </w:r>
          </w:p>
        </w:tc>
        <w:tc>
          <w:tcPr>
            <w:tcW w:w="5057" w:type="dxa"/>
            <w:vAlign w:val="center"/>
          </w:tcPr>
          <w:p w14:paraId="7C6DC510"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create solutions of different concentration </w:t>
            </w:r>
          </w:p>
        </w:tc>
      </w:tr>
      <w:tr w:rsidR="00FC1153" w:rsidRPr="006334E7" w14:paraId="6EF0EA1A" w14:textId="77777777" w:rsidTr="009879E5">
        <w:tc>
          <w:tcPr>
            <w:tcW w:w="2142" w:type="dxa"/>
            <w:vAlign w:val="center"/>
          </w:tcPr>
          <w:p w14:paraId="72782E9B"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Holder </w:t>
            </w:r>
          </w:p>
        </w:tc>
        <w:tc>
          <w:tcPr>
            <w:tcW w:w="1137" w:type="dxa"/>
            <w:vAlign w:val="center"/>
          </w:tcPr>
          <w:p w14:paraId="07A0E4C0"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3</w:t>
            </w:r>
          </w:p>
        </w:tc>
        <w:tc>
          <w:tcPr>
            <w:tcW w:w="1713" w:type="dxa"/>
            <w:vAlign w:val="center"/>
          </w:tcPr>
          <w:p w14:paraId="427457B7"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0455E9A4"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hold test tube (and thermometer), syringe and video camera </w:t>
            </w:r>
          </w:p>
        </w:tc>
      </w:tr>
      <w:tr w:rsidR="00FC1153" w:rsidRPr="006334E7" w14:paraId="24E205E7" w14:textId="77777777" w:rsidTr="009879E5">
        <w:tc>
          <w:tcPr>
            <w:tcW w:w="2142" w:type="dxa"/>
            <w:vAlign w:val="center"/>
          </w:tcPr>
          <w:p w14:paraId="2B51EA1F"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Rubber tube </w:t>
            </w:r>
          </w:p>
        </w:tc>
        <w:tc>
          <w:tcPr>
            <w:tcW w:w="1137" w:type="dxa"/>
            <w:vAlign w:val="center"/>
          </w:tcPr>
          <w:p w14:paraId="008F78B7"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1B16A29B"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4E68C889"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connect syringe with test tube and transfer </w:t>
            </w:r>
            <m:oMath>
              <m:sSub>
                <m:sSubPr>
                  <m:ctrlPr>
                    <w:rPr>
                      <w:rFonts w:ascii="Cambria Math" w:eastAsiaTheme="minorEastAsia" w:hAnsi="Times New Roman" w:cs="Times New Roman"/>
                      <w:i/>
                      <w:iCs/>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Times New Roman" w:cs="Times New Roman"/>
                      <w:sz w:val="24"/>
                      <w:szCs w:val="24"/>
                      <w:lang w:val="en-US"/>
                    </w:rPr>
                    <m:t>2</m:t>
                  </m:r>
                </m:sub>
              </m:sSub>
            </m:oMath>
          </w:p>
        </w:tc>
      </w:tr>
      <w:tr w:rsidR="00FC1153" w:rsidRPr="006334E7" w14:paraId="229F0EE0" w14:textId="77777777" w:rsidTr="009879E5">
        <w:tc>
          <w:tcPr>
            <w:tcW w:w="2142" w:type="dxa"/>
            <w:vAlign w:val="center"/>
          </w:tcPr>
          <w:p w14:paraId="0E092DB6"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Test tube</w:t>
            </w:r>
          </w:p>
        </w:tc>
        <w:tc>
          <w:tcPr>
            <w:tcW w:w="1137" w:type="dxa"/>
            <w:vAlign w:val="center"/>
          </w:tcPr>
          <w:p w14:paraId="112B5AD7"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474894AA"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467C1E31"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Used to immerse in water bath, where the reaction took place</w:t>
            </w:r>
          </w:p>
        </w:tc>
      </w:tr>
      <w:tr w:rsidR="00FC1153" w:rsidRPr="006334E7" w14:paraId="5EBCB3ED" w14:textId="77777777" w:rsidTr="009879E5">
        <w:tc>
          <w:tcPr>
            <w:tcW w:w="2142" w:type="dxa"/>
            <w:vAlign w:val="center"/>
          </w:tcPr>
          <w:p w14:paraId="4B0A6F61"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Cork(cup)</w:t>
            </w:r>
          </w:p>
        </w:tc>
        <w:tc>
          <w:tcPr>
            <w:tcW w:w="1137" w:type="dxa"/>
            <w:vAlign w:val="center"/>
          </w:tcPr>
          <w:p w14:paraId="6A5FCB6E"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780C2A14"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05B7296B"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Used to close the test tube </w:t>
            </w:r>
          </w:p>
        </w:tc>
      </w:tr>
      <w:tr w:rsidR="00FC1153" w:rsidRPr="006334E7" w14:paraId="7F098131" w14:textId="77777777" w:rsidTr="009879E5">
        <w:tc>
          <w:tcPr>
            <w:tcW w:w="2142" w:type="dxa"/>
            <w:vAlign w:val="center"/>
          </w:tcPr>
          <w:p w14:paraId="084F84EF"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Beaker 50 ml </w:t>
            </w:r>
          </w:p>
        </w:tc>
        <w:tc>
          <w:tcPr>
            <w:tcW w:w="1137" w:type="dxa"/>
            <w:vAlign w:val="center"/>
          </w:tcPr>
          <w:p w14:paraId="6DAB85A2"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2</w:t>
            </w:r>
          </w:p>
        </w:tc>
        <w:tc>
          <w:tcPr>
            <w:tcW w:w="1713" w:type="dxa"/>
            <w:vAlign w:val="center"/>
          </w:tcPr>
          <w:p w14:paraId="68329C9F" w14:textId="77777777" w:rsidR="00FC1153" w:rsidRPr="00271959" w:rsidRDefault="002C367E"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Not important for the experiment</w:t>
            </w:r>
          </w:p>
        </w:tc>
        <w:tc>
          <w:tcPr>
            <w:tcW w:w="5057" w:type="dxa"/>
            <w:vAlign w:val="center"/>
          </w:tcPr>
          <w:p w14:paraId="78AF7ADE"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The flask where acetic-acid(from canister) and water were placed </w:t>
            </w:r>
            <w:r w:rsidRPr="00271959">
              <w:rPr>
                <w:rFonts w:ascii="Times New Roman" w:eastAsiaTheme="minorEastAsia" w:hAnsi="Times New Roman" w:cs="Times New Roman"/>
                <w:bCs/>
                <w:sz w:val="24"/>
                <w:szCs w:val="24"/>
                <w:lang w:val="en-US"/>
              </w:rPr>
              <w:t>before</w:t>
            </w:r>
            <w:r w:rsidRPr="00271959">
              <w:rPr>
                <w:rFonts w:ascii="Times New Roman" w:eastAsiaTheme="minorEastAsia" w:hAnsi="Times New Roman" w:cs="Times New Roman"/>
                <w:sz w:val="24"/>
                <w:szCs w:val="24"/>
                <w:lang w:val="en-US"/>
              </w:rPr>
              <w:t xml:space="preserve"> creating solution</w:t>
            </w:r>
          </w:p>
        </w:tc>
      </w:tr>
      <w:tr w:rsidR="00FC1153" w:rsidRPr="006334E7" w14:paraId="3B52EB8C" w14:textId="77777777" w:rsidTr="009879E5">
        <w:tc>
          <w:tcPr>
            <w:tcW w:w="2142" w:type="dxa"/>
            <w:vAlign w:val="center"/>
          </w:tcPr>
          <w:p w14:paraId="2AAE4065"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Magnetic stirrer </w:t>
            </w:r>
          </w:p>
        </w:tc>
        <w:tc>
          <w:tcPr>
            <w:tcW w:w="1137" w:type="dxa"/>
            <w:vAlign w:val="center"/>
          </w:tcPr>
          <w:p w14:paraId="79E92573"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004EA6EA"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6466157B"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Used to stir water in the water bath for creation equal temperature through all of the volume</w:t>
            </w:r>
          </w:p>
        </w:tc>
      </w:tr>
      <w:tr w:rsidR="00FC1153" w:rsidRPr="006334E7" w14:paraId="071B2362" w14:textId="77777777" w:rsidTr="009879E5">
        <w:tc>
          <w:tcPr>
            <w:tcW w:w="2142" w:type="dxa"/>
            <w:vAlign w:val="center"/>
          </w:tcPr>
          <w:p w14:paraId="7723363E"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Graduated cylinder ml </w:t>
            </w:r>
          </w:p>
        </w:tc>
        <w:tc>
          <w:tcPr>
            <w:tcW w:w="1137" w:type="dxa"/>
            <w:vAlign w:val="center"/>
          </w:tcPr>
          <w:p w14:paraId="1CE4E74E"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148A5BB4" w14:textId="77777777" w:rsidR="00FC1153" w:rsidRPr="00271959" w:rsidRDefault="00FC1153" w:rsidP="009879E5">
            <w:pPr>
              <w:jc w:val="center"/>
              <w:rPr>
                <w:rFonts w:ascii="Times New Roman" w:eastAsiaTheme="minorEastAsia" w:hAnsi="Times New Roman" w:cs="Times New Roman"/>
                <w:sz w:val="24"/>
                <w:szCs w:val="24"/>
                <w:lang w:val="en-US"/>
              </w:rPr>
            </w:pPr>
            <m:oMathPara>
              <m:oMath>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 xml:space="preserve">0.5 </m:t>
                </m:r>
                <m:r>
                  <m:rPr>
                    <m:sty m:val="p"/>
                  </m:rPr>
                  <w:rPr>
                    <w:rFonts w:ascii="Cambria Math" w:eastAsiaTheme="minorEastAsia" w:hAnsi="Cambria Math" w:cs="Times New Roman"/>
                    <w:sz w:val="24"/>
                    <w:szCs w:val="24"/>
                    <w:lang w:val="en-US"/>
                  </w:rPr>
                  <m:t>ml</m:t>
                </m:r>
              </m:oMath>
            </m:oMathPara>
          </w:p>
        </w:tc>
        <w:tc>
          <w:tcPr>
            <w:tcW w:w="5057" w:type="dxa"/>
            <w:vAlign w:val="center"/>
          </w:tcPr>
          <w:p w14:paraId="1AECBCFE"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The cylinder where acetic acid and water were placed using pipette</w:t>
            </w:r>
          </w:p>
        </w:tc>
      </w:tr>
      <w:tr w:rsidR="00FC1153" w:rsidRPr="006334E7" w14:paraId="5E230351" w14:textId="77777777" w:rsidTr="009879E5">
        <w:tc>
          <w:tcPr>
            <w:tcW w:w="2142" w:type="dxa"/>
            <w:vAlign w:val="center"/>
          </w:tcPr>
          <w:p w14:paraId="3729288A" w14:textId="77777777" w:rsidR="00FC1153" w:rsidRPr="00271959" w:rsidRDefault="00CF7318" w:rsidP="00CF7318">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Water Bath (</w:t>
            </w:r>
            <w:r w:rsidRPr="00271959">
              <w:rPr>
                <w:rFonts w:ascii="Cambria Math" w:eastAsiaTheme="minorEastAsia" w:hAnsi="Cambria Math" w:cs="Times New Roman"/>
                <w:sz w:val="24"/>
                <w:szCs w:val="24"/>
                <w:lang w:val="en-US"/>
              </w:rPr>
              <w:t>1</w:t>
            </w:r>
            <m:oMath>
              <m:sSup>
                <m:sSupPr>
                  <m:ctrlPr>
                    <w:rPr>
                      <w:rFonts w:ascii="Cambria Math" w:eastAsiaTheme="minorEastAsia" w:hAnsi="Cambria Math" w:cs="Times New Roman"/>
                      <w:i/>
                      <w:sz w:val="24"/>
                      <w:szCs w:val="24"/>
                      <w:lang w:val="en-US"/>
                    </w:rPr>
                  </m:ctrlPr>
                </m:sSupPr>
                <m:e>
                  <m:r>
                    <m:rPr>
                      <m:sty m:val="p"/>
                    </m:rPr>
                    <w:rPr>
                      <w:rFonts w:ascii="Cambria Math" w:eastAsiaTheme="minorEastAsia" w:hAnsi="Cambria Math" w:cs="Times New Roman"/>
                      <w:sz w:val="24"/>
                      <w:szCs w:val="24"/>
                      <w:lang w:val="en-US"/>
                    </w:rPr>
                    <m:t>dm</m:t>
                  </m:r>
                </m:e>
                <m:sup>
                  <m:r>
                    <w:rPr>
                      <w:rFonts w:ascii="Cambria Math" w:eastAsiaTheme="minorEastAsia" w:hAnsi="Cambria Math" w:cs="Times New Roman"/>
                      <w:sz w:val="24"/>
                      <w:szCs w:val="24"/>
                      <w:lang w:val="en-US"/>
                    </w:rPr>
                    <m:t>3</m:t>
                  </m:r>
                </m:sup>
              </m:sSup>
            </m:oMath>
            <w:r w:rsidR="00FC1153" w:rsidRPr="00271959">
              <w:rPr>
                <w:rFonts w:ascii="Times New Roman" w:eastAsiaTheme="minorEastAsia" w:hAnsi="Times New Roman" w:cs="Times New Roman"/>
                <w:sz w:val="24"/>
                <w:szCs w:val="24"/>
                <w:lang w:val="en-US"/>
              </w:rPr>
              <w:t>)</w:t>
            </w:r>
          </w:p>
        </w:tc>
        <w:tc>
          <w:tcPr>
            <w:tcW w:w="1137" w:type="dxa"/>
            <w:vAlign w:val="center"/>
          </w:tcPr>
          <w:p w14:paraId="410509FA"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795C9F79" w14:textId="77777777" w:rsidR="00FC1153" w:rsidRPr="00271959" w:rsidRDefault="002C367E"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Not important for the experiment</w:t>
            </w:r>
          </w:p>
        </w:tc>
        <w:tc>
          <w:tcPr>
            <w:tcW w:w="5057" w:type="dxa"/>
            <w:vAlign w:val="center"/>
          </w:tcPr>
          <w:p w14:paraId="715ED51F"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A thermostatically controlled water bath was used to both manipulate the desired temperature of the reactants when independent variable was temperature, and maintain the reactants at </w:t>
            </w:r>
            <w:r w:rsidR="00030BB3" w:rsidRPr="00271959">
              <w:rPr>
                <w:rFonts w:ascii="Times New Roman" w:hAnsi="Times New Roman" w:cs="Times New Roman"/>
                <w:color w:val="000000" w:themeColor="text1"/>
                <w:sz w:val="24"/>
                <w:szCs w:val="24"/>
                <w:lang w:val="en-US"/>
              </w:rPr>
              <w:t>25</w:t>
            </w:r>
            <m:oMath>
              <m:r>
                <m:rPr>
                  <m:sty m:val="p"/>
                </m:rPr>
                <w:rPr>
                  <w:rFonts w:ascii="Cambria Math" w:hAnsi="Times New Roman" w:cs="Times New Roman"/>
                  <w:color w:val="000000" w:themeColor="text1"/>
                  <w:sz w:val="24"/>
                  <w:szCs w:val="24"/>
                  <w:lang w:val="en-US"/>
                </w:rPr>
                <m:t>℃</m:t>
              </m:r>
            </m:oMath>
            <w:r w:rsidRPr="00271959">
              <w:rPr>
                <w:rFonts w:ascii="Times New Roman" w:eastAsiaTheme="minorEastAsia" w:hAnsi="Times New Roman" w:cs="Times New Roman"/>
                <w:sz w:val="24"/>
                <w:szCs w:val="24"/>
                <w:lang w:val="en-US"/>
              </w:rPr>
              <w:t xml:space="preserve"> when independent variable was concentration, in which the test tube containing the rea</w:t>
            </w:r>
            <w:r w:rsidR="00A669DC" w:rsidRPr="00271959">
              <w:rPr>
                <w:rFonts w:ascii="Times New Roman" w:eastAsiaTheme="minorEastAsia" w:hAnsi="Times New Roman" w:cs="Times New Roman"/>
                <w:sz w:val="24"/>
                <w:szCs w:val="24"/>
                <w:lang w:val="en-US"/>
              </w:rPr>
              <w:t>ctants will be immersed.</w:t>
            </w:r>
          </w:p>
        </w:tc>
      </w:tr>
      <w:tr w:rsidR="00FC1153" w:rsidRPr="006334E7" w14:paraId="006C19A5" w14:textId="77777777" w:rsidTr="009879E5">
        <w:tc>
          <w:tcPr>
            <w:tcW w:w="2142" w:type="dxa"/>
            <w:vAlign w:val="center"/>
          </w:tcPr>
          <w:p w14:paraId="00431A6A"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Heating plate </w:t>
            </w:r>
          </w:p>
        </w:tc>
        <w:tc>
          <w:tcPr>
            <w:tcW w:w="1137" w:type="dxa"/>
            <w:vAlign w:val="center"/>
          </w:tcPr>
          <w:p w14:paraId="2958FBC6"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55BF954D"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31CF7FF1"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Used to heat water bath for a constant temperature</w:t>
            </w:r>
          </w:p>
        </w:tc>
      </w:tr>
      <w:tr w:rsidR="00FC1153" w:rsidRPr="006334E7" w14:paraId="0CE07FCB" w14:textId="77777777" w:rsidTr="009879E5">
        <w:trPr>
          <w:cantSplit/>
        </w:trPr>
        <w:tc>
          <w:tcPr>
            <w:tcW w:w="2142" w:type="dxa"/>
            <w:vAlign w:val="center"/>
          </w:tcPr>
          <w:p w14:paraId="4E20814B"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lastRenderedPageBreak/>
              <w:t xml:space="preserve">Ice cubes </w:t>
            </w:r>
          </w:p>
        </w:tc>
        <w:tc>
          <w:tcPr>
            <w:tcW w:w="1137" w:type="dxa"/>
            <w:vAlign w:val="center"/>
          </w:tcPr>
          <w:p w14:paraId="500CF67C"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15</w:t>
            </w:r>
          </w:p>
        </w:tc>
        <w:tc>
          <w:tcPr>
            <w:tcW w:w="1713" w:type="dxa"/>
            <w:vAlign w:val="center"/>
          </w:tcPr>
          <w:p w14:paraId="1C58C8FE" w14:textId="77777777" w:rsidR="00FC1153" w:rsidRPr="00271959" w:rsidRDefault="006C78D3" w:rsidP="009879E5">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w:t>
            </w:r>
          </w:p>
        </w:tc>
        <w:tc>
          <w:tcPr>
            <w:tcW w:w="5057" w:type="dxa"/>
            <w:vAlign w:val="center"/>
          </w:tcPr>
          <w:p w14:paraId="152378DD"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 xml:space="preserve">Were placed instead of water bath to cool the solution until </w:t>
            </w:r>
            <w:r w:rsidRPr="00271959">
              <w:rPr>
                <w:rFonts w:ascii="Cambria Math" w:eastAsiaTheme="minorEastAsia" w:hAnsi="Cambria Math" w:cs="Times New Roman"/>
                <w:sz w:val="24"/>
                <w:szCs w:val="24"/>
                <w:lang w:val="en-US"/>
              </w:rPr>
              <w:t>7</w:t>
            </w:r>
            <m:oMath>
              <m:r>
                <m:rPr>
                  <m:sty m:val="p"/>
                </m:rPr>
                <w:rPr>
                  <w:rFonts w:ascii="Cambria Math" w:hAnsi="Cambria Math" w:cs="Times New Roman"/>
                  <w:color w:val="000000" w:themeColor="text1"/>
                  <w:sz w:val="24"/>
                  <w:szCs w:val="24"/>
                  <w:lang w:val="en-US"/>
                </w:rPr>
                <m:t>℃</m:t>
              </m:r>
            </m:oMath>
            <w:r w:rsidRPr="00271959">
              <w:rPr>
                <w:rFonts w:ascii="Times New Roman" w:eastAsiaTheme="minorEastAsia" w:hAnsi="Times New Roman" w:cs="Times New Roman"/>
                <w:sz w:val="24"/>
                <w:szCs w:val="24"/>
                <w:lang w:val="en-US"/>
              </w:rPr>
              <w:t xml:space="preserve"> </w:t>
            </w:r>
            <w:r w:rsidR="00A669DC" w:rsidRPr="00271959">
              <w:rPr>
                <w:rFonts w:ascii="Times New Roman" w:eastAsiaTheme="minorEastAsia" w:hAnsi="Times New Roman" w:cs="Times New Roman"/>
                <w:sz w:val="24"/>
                <w:szCs w:val="24"/>
                <w:lang w:val="en-US"/>
              </w:rPr>
              <w:t>.</w:t>
            </w:r>
          </w:p>
        </w:tc>
      </w:tr>
      <w:tr w:rsidR="00FC1153" w:rsidRPr="006334E7" w14:paraId="21C9A8C5" w14:textId="77777777" w:rsidTr="009879E5">
        <w:tc>
          <w:tcPr>
            <w:tcW w:w="2142" w:type="dxa"/>
            <w:vAlign w:val="center"/>
          </w:tcPr>
          <w:p w14:paraId="1B93497E"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Video camera</w:t>
            </w:r>
          </w:p>
        </w:tc>
        <w:tc>
          <w:tcPr>
            <w:tcW w:w="1137" w:type="dxa"/>
            <w:vAlign w:val="center"/>
          </w:tcPr>
          <w:p w14:paraId="7C7729D5" w14:textId="77777777" w:rsidR="00FC1153" w:rsidRPr="00271959" w:rsidRDefault="00FC1153" w:rsidP="005A78F9">
            <w:pPr>
              <w:jc w:val="cente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tc>
        <w:tc>
          <w:tcPr>
            <w:tcW w:w="1713" w:type="dxa"/>
            <w:vAlign w:val="center"/>
          </w:tcPr>
          <w:p w14:paraId="028CC007" w14:textId="77777777" w:rsidR="00FC1153" w:rsidRPr="00271959" w:rsidRDefault="00E75BF2" w:rsidP="009879E5">
            <w:pPr>
              <w:jc w:val="center"/>
              <w:rPr>
                <w:rFonts w:ascii="Times New Roman" w:eastAsiaTheme="minorEastAsia" w:hAnsi="Times New Roman" w:cs="Times New Roman"/>
                <w:sz w:val="24"/>
                <w:szCs w:val="24"/>
              </w:rPr>
            </w:pPr>
            <m:oMath>
              <m:r>
                <w:rPr>
                  <w:rFonts w:ascii="Cambria Math" w:eastAsiaTheme="minorEastAsia" w:hAnsi="Times New Roman" w:cs="Times New Roman"/>
                  <w:sz w:val="24"/>
                  <w:szCs w:val="24"/>
                  <w:lang w:val="en-US"/>
                </w:rPr>
                <m:t>±</m:t>
              </m:r>
            </m:oMath>
            <w:r w:rsidR="00BA407A" w:rsidRPr="00271959">
              <w:rPr>
                <w:rFonts w:ascii="Times New Roman" w:eastAsiaTheme="minorEastAsia" w:hAnsi="Times New Roman" w:cs="Times New Roman"/>
                <w:sz w:val="24"/>
                <w:szCs w:val="24"/>
                <w:lang w:val="en-US"/>
              </w:rPr>
              <w:t>1</w:t>
            </w:r>
            <w:r w:rsidR="00C22618" w:rsidRPr="00271959">
              <w:rPr>
                <w:rFonts w:ascii="Times New Roman" w:eastAsiaTheme="minorEastAsia" w:hAnsi="Times New Roman" w:cs="Times New Roman"/>
                <w:sz w:val="24"/>
                <w:szCs w:val="24"/>
                <w:lang w:val="en-US"/>
              </w:rPr>
              <w:t xml:space="preserve"> </w:t>
            </w:r>
            <w:r w:rsidR="00F00112" w:rsidRPr="00271959">
              <w:rPr>
                <w:rFonts w:ascii="Times New Roman" w:eastAsiaTheme="minorEastAsia" w:hAnsi="Times New Roman" w:cs="Times New Roman"/>
                <w:sz w:val="24"/>
                <w:szCs w:val="24"/>
                <w:lang w:val="en-US"/>
              </w:rPr>
              <w:t>s</w:t>
            </w:r>
          </w:p>
        </w:tc>
        <w:tc>
          <w:tcPr>
            <w:tcW w:w="5057" w:type="dxa"/>
            <w:vAlign w:val="center"/>
          </w:tcPr>
          <w:p w14:paraId="6CAF7287" w14:textId="77777777" w:rsidR="00FC1153" w:rsidRPr="00271959" w:rsidRDefault="00FC1153" w:rsidP="00207843">
            <w:pPr>
              <w:jc w:val="both"/>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Used to monitor pis</w:t>
            </w:r>
            <w:r w:rsidR="00A669DC" w:rsidRPr="00271959">
              <w:rPr>
                <w:rFonts w:ascii="Times New Roman" w:eastAsiaTheme="minorEastAsia" w:hAnsi="Times New Roman" w:cs="Times New Roman"/>
                <w:sz w:val="24"/>
                <w:szCs w:val="24"/>
                <w:lang w:val="en-US"/>
              </w:rPr>
              <w:t>ton displacement in the syringe.</w:t>
            </w:r>
          </w:p>
        </w:tc>
      </w:tr>
      <w:tr w:rsidR="00FC1153" w:rsidRPr="006334E7" w14:paraId="76DDCDAF" w14:textId="77777777" w:rsidTr="009879E5">
        <w:trPr>
          <w:cantSplit/>
        </w:trPr>
        <w:tc>
          <w:tcPr>
            <w:tcW w:w="2142" w:type="dxa"/>
          </w:tcPr>
          <w:p w14:paraId="505C648F" w14:textId="77777777" w:rsidR="00FC1153" w:rsidRPr="00271959" w:rsidRDefault="00921E7D" w:rsidP="00207843">
            <w:pPr>
              <w:jc w:val="both"/>
              <w:rPr>
                <w:rFonts w:ascii="Times New Roman" w:eastAsiaTheme="minorEastAsia" w:hAnsi="Times New Roman" w:cs="Times New Roman"/>
                <w:sz w:val="24"/>
                <w:szCs w:val="24"/>
                <w:highlight w:val="yellow"/>
                <w:lang w:val="en-US"/>
              </w:rPr>
            </w:pPr>
            <w:r w:rsidRPr="00271959">
              <w:rPr>
                <w:rFonts w:ascii="Times New Roman" w:eastAsiaTheme="minorEastAsia" w:hAnsi="Times New Roman" w:cs="Times New Roman"/>
                <w:sz w:val="24"/>
                <w:szCs w:val="24"/>
                <w:lang w:val="en-US"/>
              </w:rPr>
              <w:t>Magnesium</w:t>
            </w:r>
          </w:p>
        </w:tc>
        <w:tc>
          <w:tcPr>
            <w:tcW w:w="7907" w:type="dxa"/>
            <w:gridSpan w:val="3"/>
          </w:tcPr>
          <w:p w14:paraId="038A975F" w14:textId="77777777" w:rsidR="00247488" w:rsidRPr="00271959" w:rsidRDefault="00921E7D" w:rsidP="00740571">
            <w:pPr>
              <w:rPr>
                <w:rFonts w:ascii="Times New Roman" w:eastAsiaTheme="minorEastAsia" w:hAnsi="Times New Roman" w:cs="Times New Roman"/>
                <w:sz w:val="24"/>
                <w:szCs w:val="24"/>
                <w:highlight w:val="yellow"/>
                <w:lang w:val="en-US"/>
              </w:rPr>
            </w:pPr>
            <w:r w:rsidRPr="00271959">
              <w:rPr>
                <w:rFonts w:ascii="Times New Roman" w:eastAsiaTheme="minorEastAsia" w:hAnsi="Times New Roman" w:cs="Times New Roman"/>
                <w:sz w:val="24"/>
                <w:szCs w:val="24"/>
                <w:lang w:val="en-US"/>
              </w:rPr>
              <w:t>Magnesium Ribbon 25</w:t>
            </w:r>
            <w:r w:rsidR="00CF7318" w:rsidRPr="00271959">
              <w:rPr>
                <w:rFonts w:ascii="Cambria Math" w:eastAsiaTheme="minorEastAsia" w:hAnsi="Cambria Math" w:cs="Times New Roman"/>
                <w:i/>
                <w:sz w:val="24"/>
                <w:szCs w:val="24"/>
                <w:lang w:val="en-US"/>
              </w:rPr>
              <w:t>g</w:t>
            </w:r>
            <w:r w:rsidRPr="00271959">
              <w:rPr>
                <w:rFonts w:ascii="Cambria Math" w:eastAsiaTheme="minorEastAsia" w:hAnsi="Cambria Math" w:cs="Times New Roman"/>
                <w:i/>
                <w:sz w:val="24"/>
                <w:szCs w:val="24"/>
                <w:lang w:val="en-US"/>
              </w:rPr>
              <w:t xml:space="preserve"> </w:t>
            </w:r>
            <w:r w:rsidRPr="00271959">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Mg</m:t>
              </m:r>
            </m:oMath>
            <w:r w:rsidRPr="00271959">
              <w:rPr>
                <w:rFonts w:ascii="Times New Roman" w:eastAsiaTheme="minorEastAsia" w:hAnsi="Times New Roman" w:cs="Times New Roman"/>
                <w:sz w:val="24"/>
                <w:szCs w:val="24"/>
                <w:lang w:val="en-US"/>
              </w:rPr>
              <w:t xml:space="preserve">) </w:t>
            </w:r>
            <w:r w:rsidR="00740571" w:rsidRPr="00271959">
              <w:rPr>
                <w:rFonts w:ascii="Times New Roman" w:eastAsiaTheme="minorEastAsia" w:hAnsi="Times New Roman" w:cs="Times New Roman"/>
                <w:sz w:val="24"/>
                <w:szCs w:val="24"/>
                <w:lang w:val="en-US"/>
              </w:rPr>
              <w:t>–</w:t>
            </w:r>
            <w:r w:rsidRPr="00271959">
              <w:rPr>
                <w:rFonts w:ascii="Times New Roman" w:eastAsiaTheme="minorEastAsia" w:hAnsi="Times New Roman" w:cs="Times New Roman"/>
                <w:sz w:val="24"/>
                <w:szCs w:val="24"/>
                <w:lang w:val="en-US"/>
              </w:rPr>
              <w:t xml:space="preserve"> Roll Coil</w:t>
            </w:r>
          </w:p>
        </w:tc>
      </w:tr>
      <w:tr w:rsidR="00247488" w:rsidRPr="006334E7" w14:paraId="495DEF50" w14:textId="77777777" w:rsidTr="009879E5">
        <w:tc>
          <w:tcPr>
            <w:tcW w:w="2142" w:type="dxa"/>
          </w:tcPr>
          <w:p w14:paraId="362898ED" w14:textId="77777777" w:rsidR="00247488" w:rsidRPr="00271959" w:rsidRDefault="00247488" w:rsidP="00207843">
            <w:pPr>
              <w:jc w:val="both"/>
              <w:rPr>
                <w:rFonts w:ascii="Times New Roman" w:eastAsiaTheme="minorEastAsia" w:hAnsi="Times New Roman" w:cs="Times New Roman"/>
                <w:sz w:val="24"/>
                <w:szCs w:val="24"/>
                <w:highlight w:val="yellow"/>
                <w:lang w:val="en-US"/>
              </w:rPr>
            </w:pPr>
            <w:r w:rsidRPr="00271959">
              <w:rPr>
                <w:rFonts w:ascii="Times New Roman" w:eastAsiaTheme="minorEastAsia" w:hAnsi="Times New Roman" w:cs="Times New Roman"/>
                <w:sz w:val="24"/>
                <w:szCs w:val="24"/>
                <w:lang w:val="en-US"/>
              </w:rPr>
              <w:t xml:space="preserve">Acetic acid </w:t>
            </w:r>
          </w:p>
        </w:tc>
        <w:tc>
          <w:tcPr>
            <w:tcW w:w="7907" w:type="dxa"/>
            <w:gridSpan w:val="3"/>
          </w:tcPr>
          <w:p w14:paraId="4E7F9ABB" w14:textId="77777777" w:rsidR="000B1A07" w:rsidRPr="00271959" w:rsidRDefault="00921E7D" w:rsidP="009879E5">
            <w:pP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i/>
                <w:iCs/>
                <w:sz w:val="24"/>
                <w:szCs w:val="24"/>
                <w:lang w:val="en-US"/>
              </w:rPr>
              <w:t>Grape Vinegar PLATANIS white</w:t>
            </w:r>
            <w:r w:rsidRPr="00271959">
              <w:rPr>
                <w:rFonts w:ascii="Times New Roman" w:eastAsiaTheme="minorEastAsia" w:hAnsi="Times New Roman" w:cs="Times New Roman"/>
                <w:sz w:val="24"/>
                <w:szCs w:val="24"/>
                <w:lang w:val="en-US"/>
              </w:rPr>
              <w:t xml:space="preserve"> 4</w:t>
            </w:r>
            <w:r w:rsidRPr="00271959">
              <w:rPr>
                <w:rFonts w:ascii="Times New Roman" w:eastAsiaTheme="minorEastAsia" w:hAnsi="Times New Roman" w:cs="Times New Roman"/>
                <w:i/>
                <w:sz w:val="24"/>
                <w:szCs w:val="24"/>
                <w:lang w:val="en-US"/>
              </w:rPr>
              <w:t>L</w:t>
            </w:r>
            <w:r w:rsidRPr="00271959">
              <w:rPr>
                <w:rFonts w:ascii="Times New Roman" w:eastAsiaTheme="minorEastAsia" w:hAnsi="Times New Roman" w:cs="Times New Roman"/>
                <w:sz w:val="24"/>
                <w:szCs w:val="24"/>
                <w:lang w:val="en-US"/>
              </w:rPr>
              <w:t>,</w:t>
            </w:r>
          </w:p>
          <w:p w14:paraId="105FE196" w14:textId="77777777" w:rsidR="00F528A2" w:rsidRPr="00271959" w:rsidRDefault="00921E7D" w:rsidP="009879E5">
            <w:pPr>
              <w:rPr>
                <w:rFonts w:ascii="Times New Roman" w:eastAsiaTheme="minorEastAsia" w:hAnsi="Times New Roman" w:cs="Times New Roman"/>
                <w:sz w:val="24"/>
                <w:szCs w:val="24"/>
                <w:highlight w:val="yellow"/>
                <w:lang w:val="en-US"/>
              </w:rPr>
            </w:pPr>
            <w:r w:rsidRPr="00271959">
              <w:rPr>
                <w:rFonts w:ascii="Times New Roman" w:eastAsiaTheme="minorEastAsia" w:hAnsi="Times New Roman" w:cs="Times New Roman"/>
                <w:sz w:val="24"/>
                <w:szCs w:val="24"/>
                <w:lang w:val="en-US"/>
              </w:rPr>
              <w:t xml:space="preserve">Acidity: </w:t>
            </w:r>
            <w:r w:rsidRPr="00271959">
              <w:rPr>
                <w:rFonts w:ascii="Cambria Math" w:eastAsiaTheme="minorEastAsia" w:hAnsi="Cambria Math" w:cs="Times New Roman"/>
                <w:sz w:val="24"/>
                <w:szCs w:val="24"/>
                <w:lang w:val="en-US"/>
              </w:rPr>
              <w:t>4.5</w:t>
            </w:r>
            <w:r w:rsidRPr="00271959">
              <w:rPr>
                <w:rFonts w:ascii="Times New Roman" w:eastAsiaTheme="minorEastAsia" w:hAnsi="Times New Roman" w:cs="Times New Roman"/>
                <w:sz w:val="24"/>
                <w:szCs w:val="24"/>
                <w:lang w:val="en-US"/>
              </w:rPr>
              <w:t>% which is equivalent to</w:t>
            </w:r>
            <w:r w:rsidR="00071963" w:rsidRPr="00271959">
              <w:rPr>
                <w:rFonts w:ascii="Times New Roman" w:eastAsiaTheme="minorEastAsia" w:hAnsi="Times New Roman" w:cs="Times New Roman"/>
                <w:sz w:val="24"/>
                <w:szCs w:val="24"/>
                <w:lang w:val="en-US"/>
              </w:rPr>
              <w:t xml:space="preserve"> 0.</w:t>
            </w:r>
            <w:r w:rsidR="00071963" w:rsidRPr="00271959">
              <w:rPr>
                <w:rFonts w:ascii="Cambria Math" w:eastAsiaTheme="minorEastAsia" w:hAnsi="Cambria Math" w:cs="Times New Roman"/>
                <w:sz w:val="24"/>
                <w:szCs w:val="24"/>
                <w:lang w:val="en-US"/>
              </w:rPr>
              <w:t xml:space="preserve">732 </w:t>
            </w:r>
            <m:oMath>
              <m:sSup>
                <m:sSupPr>
                  <m:ctrlPr>
                    <w:rPr>
                      <w:rFonts w:ascii="Cambria Math" w:eastAsiaTheme="minorEastAsia" w:hAnsi="Cambria Math" w:cs="Times New Roman"/>
                      <w:i/>
                      <w:sz w:val="24"/>
                      <w:szCs w:val="24"/>
                      <w:lang w:val="en-US"/>
                    </w:rPr>
                  </m:ctrlPr>
                </m:sSupPr>
                <m:e>
                  <m:r>
                    <m:rPr>
                      <m:sty m:val="p"/>
                    </m:rPr>
                    <w:rPr>
                      <w:rFonts w:ascii="Cambria Math" w:eastAsiaTheme="minorEastAsia" w:hAnsi="Cambria Math" w:cs="Times New Roman"/>
                      <w:sz w:val="24"/>
                      <w:szCs w:val="24"/>
                      <w:lang w:val="en-US"/>
                    </w:rPr>
                    <m:t>mol dm</m:t>
                  </m:r>
                </m:e>
                <m:sup>
                  <m:r>
                    <w:rPr>
                      <w:rFonts w:ascii="Cambria Math" w:eastAsiaTheme="minorEastAsia" w:hAnsi="Cambria Math" w:cs="Times New Roman"/>
                      <w:sz w:val="24"/>
                      <w:szCs w:val="24"/>
                      <w:lang w:val="en-US"/>
                    </w:rPr>
                    <m:t>-3</m:t>
                  </m:r>
                </m:sup>
              </m:sSup>
            </m:oMath>
          </w:p>
        </w:tc>
      </w:tr>
    </w:tbl>
    <w:p w14:paraId="33B2B644" w14:textId="7E47EB66" w:rsidR="00FC1153" w:rsidRPr="006837AA" w:rsidRDefault="000433E0" w:rsidP="00441522">
      <w:pPr>
        <w:pStyle w:val="af0"/>
        <w:rPr>
          <w:sz w:val="24"/>
          <w:szCs w:val="24"/>
        </w:rPr>
      </w:pPr>
      <w:bookmarkStart w:id="11" w:name="_Toc175338470"/>
      <w:r w:rsidRPr="006837AA">
        <w:rPr>
          <w:sz w:val="24"/>
          <w:szCs w:val="24"/>
        </w:rPr>
        <w:t>5.</w:t>
      </w:r>
      <w:r w:rsidR="00B972E7" w:rsidRPr="006837AA">
        <w:rPr>
          <w:sz w:val="24"/>
          <w:szCs w:val="24"/>
        </w:rPr>
        <w:t xml:space="preserve"> </w:t>
      </w:r>
      <w:r w:rsidR="00A93A8F" w:rsidRPr="006837AA">
        <w:rPr>
          <w:sz w:val="24"/>
          <w:szCs w:val="24"/>
        </w:rPr>
        <w:t xml:space="preserve">Experimental </w:t>
      </w:r>
      <w:r w:rsidR="00E443B7" w:rsidRPr="006837AA">
        <w:rPr>
          <w:sz w:val="24"/>
          <w:szCs w:val="24"/>
        </w:rPr>
        <w:t>P</w:t>
      </w:r>
      <w:r w:rsidR="00A93A8F" w:rsidRPr="006837AA">
        <w:rPr>
          <w:sz w:val="24"/>
          <w:szCs w:val="24"/>
        </w:rPr>
        <w:t>rocedure</w:t>
      </w:r>
      <w:bookmarkEnd w:id="11"/>
      <w:r w:rsidR="00271959" w:rsidRPr="006837AA">
        <w:rPr>
          <w:sz w:val="24"/>
          <w:szCs w:val="24"/>
        </w:rPr>
        <w:t xml:space="preserve"> </w:t>
      </w:r>
    </w:p>
    <w:p w14:paraId="6A071F40" w14:textId="77777777" w:rsidR="00247488" w:rsidRPr="006837AA" w:rsidRDefault="00DB2064" w:rsidP="00441522">
      <w:pPr>
        <w:pStyle w:val="af2"/>
        <w:rPr>
          <w:rFonts w:eastAsia="Times New Roman"/>
          <w:sz w:val="24"/>
          <w:lang w:eastAsia="ru-RU"/>
        </w:rPr>
      </w:pPr>
      <w:r w:rsidRPr="006837AA">
        <w:rPr>
          <w:rFonts w:eastAsia="Times New Roman"/>
          <w:sz w:val="24"/>
          <w:lang w:eastAsia="ru-RU"/>
        </w:rPr>
        <w:t xml:space="preserve">This procedure and </w:t>
      </w:r>
      <w:proofErr w:type="gramStart"/>
      <w:r w:rsidRPr="006837AA">
        <w:rPr>
          <w:rFonts w:eastAsia="Times New Roman"/>
          <w:sz w:val="24"/>
          <w:lang w:eastAsia="ru-RU"/>
        </w:rPr>
        <w:t>it’s</w:t>
      </w:r>
      <w:proofErr w:type="gramEnd"/>
      <w:r w:rsidRPr="006837AA">
        <w:rPr>
          <w:rFonts w:eastAsia="Times New Roman"/>
          <w:sz w:val="24"/>
          <w:lang w:eastAsia="ru-RU"/>
        </w:rPr>
        <w:t xml:space="preserve"> safety considerations are shown in the Tables </w:t>
      </w:r>
      <w:r w:rsidR="00C73196" w:rsidRPr="006837AA">
        <w:rPr>
          <w:rFonts w:eastAsia="Times New Roman"/>
          <w:sz w:val="24"/>
          <w:lang w:eastAsia="ru-RU"/>
        </w:rPr>
        <w:t xml:space="preserve">4 </w:t>
      </w:r>
      <w:r w:rsidRPr="006837AA">
        <w:rPr>
          <w:rFonts w:eastAsia="Times New Roman"/>
          <w:sz w:val="24"/>
          <w:lang w:eastAsia="ru-RU"/>
        </w:rPr>
        <w:t xml:space="preserve">and </w:t>
      </w:r>
      <w:r w:rsidR="00C73196" w:rsidRPr="006837AA">
        <w:rPr>
          <w:rFonts w:eastAsia="Times New Roman"/>
          <w:sz w:val="24"/>
          <w:lang w:eastAsia="ru-RU"/>
        </w:rPr>
        <w:t>5</w:t>
      </w:r>
      <w:r w:rsidRPr="006837AA">
        <w:rPr>
          <w:rFonts w:eastAsia="Times New Roman"/>
          <w:sz w:val="24"/>
          <w:lang w:eastAsia="ru-RU"/>
        </w:rPr>
        <w:t>.</w:t>
      </w:r>
    </w:p>
    <w:p w14:paraId="2E46BE35" w14:textId="77777777" w:rsidR="006822E2" w:rsidRPr="006837AA" w:rsidRDefault="003C5B16" w:rsidP="009879E5">
      <w:pPr>
        <w:pStyle w:val="af6"/>
        <w:keepNext/>
        <w:rPr>
          <w:sz w:val="24"/>
        </w:rPr>
      </w:pPr>
      <w:bookmarkStart w:id="12" w:name="_Ref171790345"/>
      <w:r w:rsidRPr="006837AA">
        <w:rPr>
          <w:sz w:val="24"/>
        </w:rPr>
        <w:t xml:space="preserve">Table </w:t>
      </w:r>
      <w:r w:rsidR="00903F63" w:rsidRPr="006837AA">
        <w:rPr>
          <w:sz w:val="24"/>
        </w:rPr>
        <w:fldChar w:fldCharType="begin"/>
      </w:r>
      <w:r w:rsidR="00441522" w:rsidRPr="006837AA">
        <w:rPr>
          <w:sz w:val="24"/>
        </w:rPr>
        <w:instrText xml:space="preserve"> SEQ Таблица \* ARABIC </w:instrText>
      </w:r>
      <w:r w:rsidR="00903F63" w:rsidRPr="006837AA">
        <w:rPr>
          <w:sz w:val="24"/>
        </w:rPr>
        <w:fldChar w:fldCharType="separate"/>
      </w:r>
      <w:r w:rsidR="000A6E98" w:rsidRPr="006837AA">
        <w:rPr>
          <w:noProof/>
          <w:sz w:val="24"/>
        </w:rPr>
        <w:t>4</w:t>
      </w:r>
      <w:r w:rsidR="00903F63" w:rsidRPr="006837AA">
        <w:rPr>
          <w:sz w:val="24"/>
        </w:rPr>
        <w:fldChar w:fldCharType="end"/>
      </w:r>
      <w:bookmarkEnd w:id="12"/>
      <w:r w:rsidRPr="006837AA">
        <w:rPr>
          <w:sz w:val="24"/>
        </w:rPr>
        <w:t xml:space="preserve">. Experimental </w:t>
      </w:r>
      <w:r w:rsidR="00DB2064" w:rsidRPr="006837AA">
        <w:rPr>
          <w:sz w:val="24"/>
        </w:rPr>
        <w:t>steps</w:t>
      </w:r>
      <w:r w:rsidRPr="006837AA">
        <w:rPr>
          <w:sz w:val="24"/>
        </w:rPr>
        <w:t xml:space="preserve"> </w:t>
      </w:r>
    </w:p>
    <w:tbl>
      <w:tblPr>
        <w:tblStyle w:val="a6"/>
        <w:tblW w:w="10206" w:type="dxa"/>
        <w:tblInd w:w="108" w:type="dxa"/>
        <w:tblLook w:val="04A0" w:firstRow="1" w:lastRow="0" w:firstColumn="1" w:lastColumn="0" w:noHBand="0" w:noVBand="1"/>
      </w:tblPr>
      <w:tblGrid>
        <w:gridCol w:w="5557"/>
        <w:gridCol w:w="4649"/>
      </w:tblGrid>
      <w:tr w:rsidR="00936740" w:rsidRPr="00271959" w14:paraId="3A74036C" w14:textId="77777777" w:rsidTr="00441522">
        <w:trPr>
          <w:trHeight w:val="425"/>
          <w:tblHeader/>
        </w:trPr>
        <w:tc>
          <w:tcPr>
            <w:tcW w:w="5557" w:type="dxa"/>
            <w:vAlign w:val="center"/>
          </w:tcPr>
          <w:p w14:paraId="6AFBB691" w14:textId="77777777" w:rsidR="00936740" w:rsidRPr="00271959" w:rsidRDefault="00936740" w:rsidP="00441522">
            <w:pPr>
              <w:jc w:val="center"/>
              <w:rPr>
                <w:b/>
                <w:bCs/>
                <w:i/>
                <w:iCs/>
                <w:sz w:val="24"/>
                <w:szCs w:val="24"/>
                <w:u w:val="single"/>
                <w:lang w:val="en-US"/>
              </w:rPr>
            </w:pPr>
            <w:r w:rsidRPr="00271959">
              <w:rPr>
                <w:rFonts w:ascii="Times New Roman" w:eastAsiaTheme="minorEastAsia" w:hAnsi="Times New Roman" w:cs="Times New Roman"/>
                <w:b/>
                <w:bCs/>
                <w:sz w:val="24"/>
                <w:szCs w:val="24"/>
                <w:lang w:val="en-US"/>
              </w:rPr>
              <w:t xml:space="preserve">Part </w:t>
            </w:r>
            <w:r w:rsidR="00B8199A" w:rsidRPr="00271959">
              <w:rPr>
                <w:rFonts w:ascii="Times New Roman" w:eastAsiaTheme="minorEastAsia" w:hAnsi="Times New Roman" w:cs="Times New Roman"/>
                <w:b/>
                <w:bCs/>
                <w:sz w:val="24"/>
                <w:szCs w:val="24"/>
                <w:lang w:val="en-US"/>
              </w:rPr>
              <w:t>A</w:t>
            </w:r>
          </w:p>
        </w:tc>
        <w:tc>
          <w:tcPr>
            <w:tcW w:w="4649" w:type="dxa"/>
            <w:vAlign w:val="center"/>
          </w:tcPr>
          <w:p w14:paraId="5597C52C" w14:textId="77777777" w:rsidR="00936740" w:rsidRPr="00271959" w:rsidRDefault="00936740" w:rsidP="00441522">
            <w:pPr>
              <w:ind w:firstLine="142"/>
              <w:jc w:val="center"/>
              <w:rPr>
                <w:b/>
                <w:bCs/>
                <w:i/>
                <w:iCs/>
                <w:sz w:val="24"/>
                <w:szCs w:val="24"/>
                <w:u w:val="single"/>
              </w:rPr>
            </w:pPr>
            <w:r w:rsidRPr="00271959">
              <w:rPr>
                <w:rFonts w:ascii="Times New Roman" w:eastAsiaTheme="minorEastAsia" w:hAnsi="Times New Roman" w:cs="Times New Roman"/>
                <w:b/>
                <w:bCs/>
                <w:sz w:val="24"/>
                <w:szCs w:val="24"/>
                <w:lang w:val="en-US"/>
              </w:rPr>
              <w:t xml:space="preserve">Part </w:t>
            </w:r>
            <w:r w:rsidR="00B8199A" w:rsidRPr="00271959">
              <w:rPr>
                <w:rFonts w:ascii="Times New Roman" w:eastAsiaTheme="minorEastAsia" w:hAnsi="Times New Roman" w:cs="Times New Roman"/>
                <w:b/>
                <w:bCs/>
                <w:sz w:val="24"/>
                <w:szCs w:val="24"/>
                <w:lang w:val="en-US"/>
              </w:rPr>
              <w:t>B</w:t>
            </w:r>
          </w:p>
        </w:tc>
      </w:tr>
      <w:tr w:rsidR="00936740" w:rsidRPr="006334E7" w14:paraId="0DA0DAAC" w14:textId="77777777" w:rsidTr="00441522">
        <w:trPr>
          <w:trHeight w:val="448"/>
        </w:trPr>
        <w:tc>
          <w:tcPr>
            <w:tcW w:w="10206" w:type="dxa"/>
            <w:gridSpan w:val="2"/>
            <w:vAlign w:val="center"/>
          </w:tcPr>
          <w:p w14:paraId="0FB4294B" w14:textId="77777777" w:rsidR="00936740" w:rsidRPr="00271959" w:rsidRDefault="00936740" w:rsidP="00441522">
            <w:pPr>
              <w:ind w:right="-426"/>
              <w:jc w:val="center"/>
              <w:rPr>
                <w:rFonts w:ascii="Times New Roman" w:hAnsi="Times New Roman" w:cs="Times New Roman"/>
                <w:sz w:val="24"/>
                <w:szCs w:val="24"/>
                <w:lang w:val="en-US"/>
              </w:rPr>
            </w:pPr>
            <w:r w:rsidRPr="00271959">
              <w:rPr>
                <w:rFonts w:ascii="Times New Roman" w:hAnsi="Times New Roman" w:cs="Times New Roman"/>
                <w:sz w:val="24"/>
                <w:szCs w:val="24"/>
                <w:lang w:val="en-US"/>
              </w:rPr>
              <w:t>Both reactants (water and acid) were placed from big canister to the two separate (</w:t>
            </w:r>
            <w:r w:rsidRPr="00271959">
              <w:rPr>
                <w:rFonts w:ascii="Cambria Math" w:hAnsi="Cambria Math" w:cs="Times New Roman"/>
                <w:sz w:val="24"/>
                <w:szCs w:val="24"/>
                <w:lang w:val="en-US"/>
              </w:rPr>
              <w:t>50</w:t>
            </w:r>
            <w:r w:rsidR="000B1A07" w:rsidRPr="00271959">
              <w:rPr>
                <w:rFonts w:ascii="Cambria Math" w:hAnsi="Cambria Math" w:cs="Times New Roman"/>
                <w:sz w:val="24"/>
                <w:szCs w:val="24"/>
                <w:lang w:val="en-US"/>
              </w:rPr>
              <w:t xml:space="preserve"> </w:t>
            </w:r>
            <w:r w:rsidRPr="00271959">
              <w:rPr>
                <w:rFonts w:ascii="Cambria Math" w:hAnsi="Cambria Math" w:cs="Times New Roman"/>
                <w:sz w:val="24"/>
                <w:szCs w:val="24"/>
                <w:lang w:val="en-US"/>
              </w:rPr>
              <w:t>ml</w:t>
            </w:r>
            <w:r w:rsidRPr="00271959">
              <w:rPr>
                <w:rFonts w:ascii="Times New Roman" w:hAnsi="Times New Roman" w:cs="Times New Roman"/>
                <w:sz w:val="24"/>
                <w:szCs w:val="24"/>
                <w:lang w:val="en-US"/>
              </w:rPr>
              <w:t>) beakers.</w:t>
            </w:r>
          </w:p>
        </w:tc>
      </w:tr>
      <w:tr w:rsidR="00936740" w:rsidRPr="00271959" w14:paraId="43BF042B" w14:textId="77777777" w:rsidTr="00441522">
        <w:tc>
          <w:tcPr>
            <w:tcW w:w="5557" w:type="dxa"/>
          </w:tcPr>
          <w:p w14:paraId="6EF1A357" w14:textId="77777777" w:rsidR="00906CA0" w:rsidRPr="00271959" w:rsidRDefault="00906CA0" w:rsidP="00441522">
            <w:pPr>
              <w:ind w:right="-426"/>
              <w:jc w:val="both"/>
              <w:rPr>
                <w:rFonts w:ascii="Times New Roman" w:hAnsi="Times New Roman" w:cs="Times New Roman"/>
                <w:color w:val="FF0000"/>
                <w:sz w:val="24"/>
                <w:szCs w:val="24"/>
                <w:lang w:val="en-US"/>
              </w:rPr>
            </w:pPr>
            <w:r w:rsidRPr="00271959">
              <w:rPr>
                <w:rFonts w:ascii="Times New Roman" w:hAnsi="Times New Roman" w:cs="Times New Roman"/>
                <w:color w:val="000000" w:themeColor="text1"/>
                <w:sz w:val="24"/>
                <w:szCs w:val="24"/>
                <w:lang w:val="en-US"/>
              </w:rPr>
              <w:t xml:space="preserve">Temperature was constant </w:t>
            </w:r>
            <w:r w:rsidRPr="00271959">
              <w:rPr>
                <w:rFonts w:ascii="Cambria Math" w:hAnsi="Cambria Math" w:cs="Times New Roman"/>
                <w:color w:val="000000" w:themeColor="text1"/>
                <w:sz w:val="24"/>
                <w:szCs w:val="24"/>
                <w:lang w:val="en-US"/>
              </w:rPr>
              <w:t>25</w:t>
            </w:r>
            <m:oMath>
              <m:r>
                <w:rPr>
                  <w:rFonts w:ascii="Cambria Math" w:hAnsi="Cambria Math" w:cs="Times New Roman"/>
                  <w:color w:val="000000" w:themeColor="text1"/>
                  <w:sz w:val="24"/>
                  <w:szCs w:val="24"/>
                  <w:lang w:val="en-US"/>
                </w:rPr>
                <m:t>℃</m:t>
              </m:r>
            </m:oMath>
          </w:p>
          <w:p w14:paraId="47143CE9" w14:textId="77777777" w:rsidR="00B8199A" w:rsidRPr="00271959" w:rsidRDefault="00936740" w:rsidP="00441522">
            <w:pPr>
              <w:ind w:right="-426"/>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Total volume of ethanoic acid, final concentration </w:t>
            </w:r>
          </w:p>
          <w:p w14:paraId="6E719DAB" w14:textId="77777777" w:rsidR="00936740" w:rsidRPr="00271959" w:rsidRDefault="00936740" w:rsidP="00441522">
            <w:pPr>
              <w:ind w:right="-426"/>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and number of moles in a solutions were:</w:t>
            </w:r>
          </w:p>
          <w:p w14:paraId="37C74DBF" w14:textId="77777777" w:rsidR="00C62B34" w:rsidRPr="006334E7" w:rsidRDefault="00C62B34" w:rsidP="00F13D7F">
            <w:pPr>
              <w:ind w:right="-426"/>
              <w:rPr>
                <w:rFonts w:ascii="Times New Roman" w:hAnsi="Times New Roman" w:cs="Times New Roman"/>
                <w:color w:val="000000"/>
                <w:sz w:val="24"/>
                <w:szCs w:val="24"/>
                <w:lang w:val="en-US"/>
              </w:rPr>
            </w:pPr>
          </w:p>
        </w:tc>
        <w:tc>
          <w:tcPr>
            <w:tcW w:w="4649" w:type="dxa"/>
          </w:tcPr>
          <w:p w14:paraId="73FE5E71" w14:textId="77777777" w:rsidR="00936740" w:rsidRPr="00271959" w:rsidRDefault="00936740" w:rsidP="00441522">
            <w:pPr>
              <w:ind w:right="-426"/>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The concentration was constant.</w:t>
            </w:r>
          </w:p>
          <w:p w14:paraId="007A0EE3" w14:textId="77777777" w:rsidR="00936740" w:rsidRPr="00271959" w:rsidRDefault="00936740" w:rsidP="00441522">
            <w:pPr>
              <w:ind w:right="-426"/>
              <w:jc w:val="both"/>
              <w:rPr>
                <w:rFonts w:ascii="Times New Roman" w:hAnsi="Times New Roman" w:cs="Times New Roman"/>
                <w:color w:val="000000"/>
                <w:sz w:val="24"/>
                <w:szCs w:val="24"/>
                <w:lang w:val="en-US"/>
              </w:rPr>
            </w:pPr>
            <w:r w:rsidRPr="00271959">
              <w:rPr>
                <w:rFonts w:ascii="Cambria Math" w:eastAsiaTheme="minorEastAsia" w:hAnsi="Cambria Math" w:cs="Times New Roman"/>
                <w:sz w:val="24"/>
                <w:szCs w:val="24"/>
                <w:lang w:val="en-US"/>
              </w:rPr>
              <w:t xml:space="preserve">0.632 mol </w:t>
            </w:r>
            <m:oMath>
              <m:sSup>
                <m:sSupPr>
                  <m:ctrlPr>
                    <w:rPr>
                      <w:rFonts w:ascii="Cambria Math" w:eastAsiaTheme="minorEastAsia" w:hAnsi="Cambria Math" w:cs="Times New Roman"/>
                      <w:i/>
                      <w:sz w:val="24"/>
                      <w:szCs w:val="24"/>
                      <w:lang w:val="en-US"/>
                    </w:rPr>
                  </m:ctrlPr>
                </m:sSupPr>
                <m:e>
                  <m:r>
                    <m:rPr>
                      <m:sty m:val="p"/>
                    </m:rPr>
                    <w:rPr>
                      <w:rFonts w:ascii="Cambria Math" w:eastAsiaTheme="minorEastAsia" w:hAnsi="Cambria Math" w:cs="Times New Roman"/>
                      <w:sz w:val="24"/>
                      <w:szCs w:val="24"/>
                      <w:lang w:val="en-US"/>
                    </w:rPr>
                    <m:t>dm</m:t>
                  </m:r>
                </m:e>
                <m:sup>
                  <m:r>
                    <w:rPr>
                      <w:rFonts w:ascii="Cambria Math" w:eastAsiaTheme="minorEastAsia" w:hAnsi="Cambria Math" w:cs="Times New Roman"/>
                      <w:sz w:val="24"/>
                      <w:szCs w:val="24"/>
                      <w:lang w:val="en-US"/>
                    </w:rPr>
                    <m:t>-3</m:t>
                  </m:r>
                </m:sup>
              </m:sSup>
            </m:oMath>
            <w:r w:rsidRPr="00271959">
              <w:rPr>
                <w:rFonts w:ascii="Cambria Math" w:eastAsiaTheme="minorEastAsia" w:hAnsi="Cambria Math" w:cs="Times New Roman"/>
                <w:sz w:val="24"/>
                <w:szCs w:val="24"/>
                <w:lang w:val="en-US"/>
              </w:rPr>
              <w:t xml:space="preserve">  </w:t>
            </w:r>
            <w:r w:rsidRPr="00271959">
              <w:rPr>
                <w:rFonts w:ascii="Cambria Math" w:hAnsi="Cambria Math" w:cs="Times New Roman"/>
                <w:color w:val="000000"/>
                <w:sz w:val="24"/>
                <w:szCs w:val="24"/>
                <w:lang w:val="en-US"/>
              </w:rPr>
              <w:t>0.022</w:t>
            </w:r>
            <w:r w:rsidRPr="00271959">
              <w:rPr>
                <w:rFonts w:ascii="Times New Roman" w:hAnsi="Times New Roman" w:cs="Times New Roman"/>
                <w:color w:val="000000"/>
                <w:sz w:val="24"/>
                <w:szCs w:val="24"/>
                <w:lang w:val="en-US"/>
              </w:rPr>
              <w:t xml:space="preserve"> mole</w:t>
            </w:r>
            <w:r w:rsidR="00BF6E78" w:rsidRPr="00271959">
              <w:rPr>
                <w:rFonts w:ascii="Times New Roman" w:hAnsi="Times New Roman" w:cs="Times New Roman"/>
                <w:color w:val="000000"/>
                <w:sz w:val="24"/>
                <w:szCs w:val="24"/>
                <w:lang w:val="en-US"/>
              </w:rPr>
              <w:t>s</w:t>
            </w:r>
          </w:p>
          <w:p w14:paraId="6599DB6D" w14:textId="77777777" w:rsidR="007E6AC8" w:rsidRPr="00271959" w:rsidRDefault="008D65F9" w:rsidP="00441522">
            <w:pPr>
              <w:ind w:right="-426"/>
              <w:jc w:val="both"/>
              <w:rPr>
                <w:rFonts w:ascii="Times New Roman" w:hAnsi="Times New Roman" w:cs="Times New Roman"/>
                <w:color w:val="000000" w:themeColor="text1"/>
                <w:sz w:val="24"/>
                <w:szCs w:val="24"/>
                <w:lang w:val="en-US"/>
              </w:rPr>
            </w:pPr>
            <w:r w:rsidRPr="00271959">
              <w:rPr>
                <w:rFonts w:ascii="Times New Roman" w:hAnsi="Times New Roman" w:cs="Times New Roman"/>
                <w:color w:val="000000" w:themeColor="text1"/>
                <w:sz w:val="24"/>
                <w:szCs w:val="24"/>
                <w:lang w:val="en-US"/>
              </w:rPr>
              <w:t>Temperature of ethanoic acid:</w:t>
            </w:r>
          </w:p>
          <w:p w14:paraId="5A83D0F2" w14:textId="2BC1A04E" w:rsidR="00F13D7F" w:rsidRPr="00271959" w:rsidRDefault="00906CA0" w:rsidP="00F13D7F">
            <w:pPr>
              <w:rPr>
                <w:rFonts w:ascii="Times New Roman" w:eastAsiaTheme="minorEastAsia" w:hAnsi="Times New Roman" w:cs="Times New Roman"/>
                <w:sz w:val="24"/>
                <w:szCs w:val="24"/>
                <w:lang w:val="en-US"/>
              </w:rPr>
            </w:pPr>
            <w:r w:rsidRPr="00271959">
              <w:rPr>
                <w:rFonts w:ascii="Times New Roman" w:eastAsiaTheme="minorEastAsia" w:hAnsi="Times New Roman" w:cs="Times New Roman"/>
                <w:sz w:val="24"/>
                <w:szCs w:val="24"/>
                <w:lang w:val="en-US"/>
              </w:rPr>
              <w:t>1</w:t>
            </w:r>
          </w:p>
          <w:p w14:paraId="1A18C80B" w14:textId="4415910C" w:rsidR="00936740" w:rsidRPr="00271959" w:rsidRDefault="00936740" w:rsidP="00441522">
            <w:pPr>
              <w:rPr>
                <w:rFonts w:ascii="Times New Roman" w:eastAsiaTheme="minorEastAsia" w:hAnsi="Times New Roman" w:cs="Times New Roman"/>
                <w:sz w:val="24"/>
                <w:szCs w:val="24"/>
                <w:lang w:val="en-US"/>
              </w:rPr>
            </w:pPr>
          </w:p>
        </w:tc>
      </w:tr>
      <w:tr w:rsidR="009E7970" w:rsidRPr="006334E7" w14:paraId="0310EDF2" w14:textId="77777777" w:rsidTr="00441522">
        <w:tc>
          <w:tcPr>
            <w:tcW w:w="10206" w:type="dxa"/>
            <w:gridSpan w:val="2"/>
          </w:tcPr>
          <w:p w14:paraId="120FCBFA" w14:textId="77777777" w:rsidR="009E7970" w:rsidRPr="00271959" w:rsidRDefault="009E7970" w:rsidP="009879E5">
            <w:pPr>
              <w:spacing w:before="60" w:after="60"/>
              <w:ind w:right="34"/>
              <w:jc w:val="both"/>
              <w:rPr>
                <w:rFonts w:ascii="Times New Roman" w:hAnsi="Times New Roman" w:cs="Times New Roman"/>
                <w:sz w:val="24"/>
                <w:szCs w:val="24"/>
                <w:lang w:val="en-US"/>
              </w:rPr>
            </w:pPr>
            <w:r w:rsidRPr="00271959">
              <w:rPr>
                <w:rFonts w:ascii="Times New Roman" w:eastAsiaTheme="minorEastAsia" w:hAnsi="Times New Roman" w:cs="Times New Roman"/>
                <w:sz w:val="24"/>
                <w:szCs w:val="24"/>
                <w:lang w:val="en-US"/>
              </w:rPr>
              <w:t xml:space="preserve">For each experiment was used </w:t>
            </w:r>
            <w:r w:rsidRPr="00271959">
              <w:rPr>
                <w:rFonts w:ascii="Cambria Math" w:eastAsiaTheme="minorEastAsia" w:hAnsi="Cambria Math" w:cs="Times New Roman"/>
                <w:sz w:val="24"/>
                <w:szCs w:val="24"/>
                <w:lang w:val="en-US"/>
              </w:rPr>
              <w:t>0.15 g</w:t>
            </w:r>
            <w:r w:rsidRPr="00271959">
              <w:rPr>
                <w:rFonts w:ascii="Times New Roman" w:eastAsiaTheme="minorEastAsia" w:hAnsi="Times New Roman" w:cs="Times New Roman"/>
                <w:sz w:val="24"/>
                <w:szCs w:val="24"/>
                <w:lang w:val="en-US"/>
              </w:rPr>
              <w:t xml:space="preserve"> of  </w:t>
            </w:r>
            <m:oMath>
              <m:r>
                <w:rPr>
                  <w:rFonts w:ascii="Cambria Math" w:eastAsiaTheme="minorEastAsia" w:hAnsi="Cambria Math" w:cs="Times New Roman"/>
                  <w:sz w:val="24"/>
                  <w:szCs w:val="24"/>
                  <w:lang w:val="en-US"/>
                </w:rPr>
                <m:t>±0.01</m:t>
              </m:r>
              <m:r>
                <m:rPr>
                  <m:sty m:val="p"/>
                </m:rPr>
                <w:rPr>
                  <w:rFonts w:ascii="Cambria Math" w:eastAsiaTheme="minorEastAsia" w:hAnsi="Cambria Math" w:cs="Times New Roman"/>
                  <w:sz w:val="24"/>
                  <w:szCs w:val="24"/>
                  <w:lang w:val="en-US"/>
                </w:rPr>
                <m:t>g</m:t>
              </m:r>
            </m:oMath>
            <w:r w:rsidR="00CF7318" w:rsidRPr="00271959">
              <w:rPr>
                <w:rFonts w:ascii="Times New Roman" w:eastAsiaTheme="minorEastAsia" w:hAnsi="Times New Roman" w:cs="Times New Roman"/>
                <w:sz w:val="24"/>
                <w:szCs w:val="24"/>
                <w:lang w:val="en-US"/>
              </w:rPr>
              <w:t>.</w:t>
            </w:r>
          </w:p>
        </w:tc>
      </w:tr>
      <w:tr w:rsidR="009E7970" w:rsidRPr="00271959" w14:paraId="7B1A7AC4" w14:textId="77777777" w:rsidTr="00C822D7">
        <w:trPr>
          <w:cantSplit/>
        </w:trPr>
        <w:tc>
          <w:tcPr>
            <w:tcW w:w="10206" w:type="dxa"/>
            <w:gridSpan w:val="2"/>
          </w:tcPr>
          <w:p w14:paraId="3B851243" w14:textId="77777777" w:rsidR="009E7970" w:rsidRPr="00271959" w:rsidRDefault="009E7970" w:rsidP="009879E5">
            <w:pPr>
              <w:spacing w:before="60" w:after="60"/>
              <w:ind w:right="34"/>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Created solution was placed into the test tube. Test tube was immersed into the water bath with constant temperature and has been held out until the solution had the same temperature as water bath. At the same time </w:t>
            </w:r>
            <w:r w:rsidR="004D4CED" w:rsidRPr="00271959">
              <w:rPr>
                <w:rFonts w:ascii="Times New Roman" w:hAnsi="Times New Roman" w:cs="Times New Roman"/>
                <w:sz w:val="24"/>
                <w:szCs w:val="24"/>
                <w:lang w:val="en-US"/>
              </w:rPr>
              <w:t xml:space="preserve">test </w:t>
            </w:r>
            <w:r w:rsidRPr="00271959">
              <w:rPr>
                <w:rFonts w:ascii="Times New Roman" w:hAnsi="Times New Roman" w:cs="Times New Roman"/>
                <w:sz w:val="24"/>
                <w:szCs w:val="24"/>
                <w:lang w:val="en-US"/>
              </w:rPr>
              <w:t>tube was connected</w:t>
            </w:r>
            <w:r w:rsidR="00B71B5B"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with rubber tube to syringe.</w:t>
            </w:r>
            <w:r w:rsidR="009879E5"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Temperature of water bath was monitored by thermometer</w:t>
            </w:r>
            <w:r w:rsidR="00B71B5B" w:rsidRPr="00271959">
              <w:rPr>
                <w:rFonts w:ascii="Times New Roman" w:hAnsi="Times New Roman" w:cs="Times New Roman"/>
                <w:sz w:val="24"/>
                <w:szCs w:val="24"/>
                <w:lang w:val="en-US"/>
              </w:rPr>
              <w:t>.</w:t>
            </w:r>
          </w:p>
        </w:tc>
      </w:tr>
      <w:tr w:rsidR="009E7970" w:rsidRPr="006334E7" w14:paraId="7CE6FAFE" w14:textId="77777777" w:rsidTr="00441522">
        <w:tc>
          <w:tcPr>
            <w:tcW w:w="10206" w:type="dxa"/>
            <w:gridSpan w:val="2"/>
          </w:tcPr>
          <w:p w14:paraId="41E4ADA9" w14:textId="3405D46F" w:rsidR="009E7970" w:rsidRPr="00271959" w:rsidRDefault="009E7970" w:rsidP="009879E5">
            <w:pPr>
              <w:spacing w:before="60" w:after="60"/>
              <w:ind w:right="34"/>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The </w:t>
            </w:r>
            <m:oMath>
              <m:r>
                <w:rPr>
                  <w:rFonts w:ascii="Cambria Math" w:eastAsiaTheme="minorEastAsia" w:hAnsi="Cambria Math" w:cs="Times New Roman"/>
                  <w:sz w:val="24"/>
                  <w:szCs w:val="24"/>
                  <w:lang w:val="en-US"/>
                </w:rPr>
                <m:t>Mg</m:t>
              </m:r>
            </m:oMath>
            <w:r w:rsidRPr="00271959">
              <w:rPr>
                <w:rFonts w:ascii="Times New Roman" w:hAnsi="Times New Roman" w:cs="Times New Roman"/>
                <w:sz w:val="24"/>
                <w:szCs w:val="24"/>
                <w:lang w:val="en-US"/>
              </w:rPr>
              <w:t xml:space="preserve"> was immersed into the tube and tube was closed with cork.</w:t>
            </w:r>
          </w:p>
        </w:tc>
      </w:tr>
      <w:tr w:rsidR="009E7970" w:rsidRPr="006334E7" w14:paraId="2C54B263" w14:textId="77777777" w:rsidTr="00441522">
        <w:tc>
          <w:tcPr>
            <w:tcW w:w="10206" w:type="dxa"/>
            <w:gridSpan w:val="2"/>
          </w:tcPr>
          <w:p w14:paraId="4437D0DE" w14:textId="77777777" w:rsidR="009E7970" w:rsidRPr="00271959" w:rsidRDefault="009E7970" w:rsidP="009879E5">
            <w:pPr>
              <w:spacing w:before="60" w:after="60"/>
              <w:ind w:right="34"/>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The Hydrogen started form in the tube and at the same time piston in the syringe began move. The process of piston displacement was recorded (with magnification) at video camera.</w:t>
            </w:r>
          </w:p>
        </w:tc>
      </w:tr>
      <w:tr w:rsidR="009E7970" w:rsidRPr="006334E7" w14:paraId="2FB45856" w14:textId="77777777" w:rsidTr="00441522">
        <w:tc>
          <w:tcPr>
            <w:tcW w:w="10206" w:type="dxa"/>
            <w:gridSpan w:val="2"/>
          </w:tcPr>
          <w:p w14:paraId="484C3C5B" w14:textId="77777777" w:rsidR="009E7970" w:rsidRPr="00271959" w:rsidRDefault="00E57B4E" w:rsidP="009879E5">
            <w:pPr>
              <w:spacing w:before="60" w:after="60"/>
              <w:ind w:right="34"/>
              <w:jc w:val="both"/>
              <w:rPr>
                <w:rFonts w:ascii="Times New Roman" w:hAnsi="Times New Roman" w:cs="Times New Roman"/>
                <w:b/>
                <w:bCs/>
                <w:i/>
                <w:iCs/>
                <w:sz w:val="24"/>
                <w:szCs w:val="24"/>
                <w:u w:val="single"/>
                <w:lang w:val="en-US"/>
              </w:rPr>
            </w:pPr>
            <w:r w:rsidRPr="00271959">
              <w:rPr>
                <w:rFonts w:ascii="Times New Roman" w:hAnsi="Times New Roman" w:cs="Times New Roman"/>
                <w:sz w:val="24"/>
                <w:szCs w:val="24"/>
                <w:lang w:val="en-US"/>
              </w:rPr>
              <w:t>As a result of each experiment, from 10 to 35 experimental values ​​were obtained</w:t>
            </w:r>
            <w:r w:rsidR="002B1C6E" w:rsidRPr="00271959">
              <w:rPr>
                <w:rFonts w:ascii="Times New Roman" w:hAnsi="Times New Roman" w:cs="Times New Roman"/>
                <w:sz w:val="24"/>
                <w:szCs w:val="24"/>
                <w:lang w:val="en-US"/>
              </w:rPr>
              <w:t>.</w:t>
            </w:r>
          </w:p>
        </w:tc>
      </w:tr>
      <w:tr w:rsidR="009E7970" w:rsidRPr="006334E7" w14:paraId="0276CCF1" w14:textId="77777777" w:rsidTr="00441522">
        <w:tc>
          <w:tcPr>
            <w:tcW w:w="10206" w:type="dxa"/>
            <w:gridSpan w:val="2"/>
          </w:tcPr>
          <w:p w14:paraId="34AD9696" w14:textId="77777777" w:rsidR="009E7970" w:rsidRPr="00271959" w:rsidRDefault="004D4CED" w:rsidP="009879E5">
            <w:pPr>
              <w:spacing w:before="60" w:after="60"/>
              <w:ind w:right="34"/>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When </w:t>
            </w:r>
            <w:r w:rsidR="009E7970" w:rsidRPr="00271959">
              <w:rPr>
                <w:rFonts w:ascii="Times New Roman" w:hAnsi="Times New Roman" w:cs="Times New Roman"/>
                <w:sz w:val="24"/>
                <w:szCs w:val="24"/>
                <w:lang w:val="en-US"/>
              </w:rPr>
              <w:t>experiment</w:t>
            </w:r>
            <w:r w:rsidR="002B1C6E" w:rsidRPr="00271959">
              <w:rPr>
                <w:rFonts w:ascii="Times New Roman" w:hAnsi="Times New Roman" w:cs="Times New Roman"/>
                <w:sz w:val="24"/>
                <w:szCs w:val="24"/>
                <w:lang w:val="en-US"/>
              </w:rPr>
              <w:t xml:space="preserve"> was completed,</w:t>
            </w:r>
            <w:r w:rsidR="009E7970" w:rsidRPr="00271959">
              <w:rPr>
                <w:rFonts w:ascii="Times New Roman" w:hAnsi="Times New Roman" w:cs="Times New Roman"/>
                <w:sz w:val="24"/>
                <w:szCs w:val="24"/>
                <w:lang w:val="en-US"/>
              </w:rPr>
              <w:t xml:space="preserve"> the temperature </w:t>
            </w:r>
            <w:r w:rsidR="0026226E" w:rsidRPr="00271959">
              <w:rPr>
                <w:rFonts w:ascii="Times New Roman" w:hAnsi="Times New Roman" w:cs="Times New Roman"/>
                <w:sz w:val="24"/>
                <w:szCs w:val="24"/>
                <w:lang w:val="en-US"/>
              </w:rPr>
              <w:t xml:space="preserve">inside the test tube </w:t>
            </w:r>
            <w:r w:rsidR="009E7970" w:rsidRPr="00271959">
              <w:rPr>
                <w:rFonts w:ascii="Times New Roman" w:hAnsi="Times New Roman" w:cs="Times New Roman"/>
                <w:sz w:val="24"/>
                <w:szCs w:val="24"/>
                <w:lang w:val="en-US"/>
              </w:rPr>
              <w:t>was measured</w:t>
            </w:r>
            <w:r w:rsidR="002B1C6E" w:rsidRPr="00271959">
              <w:rPr>
                <w:rFonts w:ascii="Times New Roman" w:hAnsi="Times New Roman" w:cs="Times New Roman"/>
                <w:sz w:val="24"/>
                <w:szCs w:val="24"/>
                <w:lang w:val="en-US"/>
              </w:rPr>
              <w:t xml:space="preserve">, it’s found the temperature of the solution remained the same as in water bath. </w:t>
            </w:r>
          </w:p>
        </w:tc>
      </w:tr>
    </w:tbl>
    <w:p w14:paraId="67B07D9C" w14:textId="77777777" w:rsidR="00271959" w:rsidRDefault="00271959" w:rsidP="009879E5">
      <w:pPr>
        <w:pStyle w:val="af6"/>
        <w:keepNext/>
        <w:spacing w:before="240"/>
        <w:rPr>
          <w:sz w:val="24"/>
        </w:rPr>
      </w:pPr>
      <w:bookmarkStart w:id="13" w:name="_Ref171790400"/>
    </w:p>
    <w:p w14:paraId="504D6751" w14:textId="77777777" w:rsidR="001B28B4" w:rsidRDefault="001B28B4" w:rsidP="001B28B4">
      <w:pPr>
        <w:pStyle w:val="af7"/>
      </w:pPr>
    </w:p>
    <w:p w14:paraId="44816C9C" w14:textId="77777777" w:rsidR="001B28B4" w:rsidRDefault="001B28B4" w:rsidP="001B28B4">
      <w:pPr>
        <w:pStyle w:val="af7"/>
      </w:pPr>
    </w:p>
    <w:p w14:paraId="343082E0" w14:textId="77777777" w:rsidR="001B28B4" w:rsidRPr="001B28B4" w:rsidRDefault="001B28B4" w:rsidP="001B28B4">
      <w:pPr>
        <w:pStyle w:val="af7"/>
      </w:pPr>
    </w:p>
    <w:p w14:paraId="22A0E1DD" w14:textId="276E9F21" w:rsidR="004F59F4" w:rsidRPr="006837AA" w:rsidRDefault="00441522" w:rsidP="009879E5">
      <w:pPr>
        <w:pStyle w:val="af6"/>
        <w:keepNext/>
        <w:spacing w:before="240"/>
        <w:rPr>
          <w:sz w:val="24"/>
        </w:rPr>
      </w:pPr>
      <w:r w:rsidRPr="006837AA">
        <w:rPr>
          <w:sz w:val="24"/>
        </w:rPr>
        <w:lastRenderedPageBreak/>
        <w:t xml:space="preserve">Table </w:t>
      </w:r>
      <w:r w:rsidR="00903F63" w:rsidRPr="006837AA">
        <w:rPr>
          <w:sz w:val="24"/>
        </w:rPr>
        <w:fldChar w:fldCharType="begin"/>
      </w:r>
      <w:r w:rsidRPr="006837AA">
        <w:rPr>
          <w:sz w:val="24"/>
        </w:rPr>
        <w:instrText xml:space="preserve"> SEQ Таблица \* ARABIC </w:instrText>
      </w:r>
      <w:r w:rsidR="00903F63" w:rsidRPr="006837AA">
        <w:rPr>
          <w:sz w:val="24"/>
        </w:rPr>
        <w:fldChar w:fldCharType="separate"/>
      </w:r>
      <w:r w:rsidR="000A6E98" w:rsidRPr="006837AA">
        <w:rPr>
          <w:noProof/>
          <w:sz w:val="24"/>
        </w:rPr>
        <w:t>5</w:t>
      </w:r>
      <w:r w:rsidR="00903F63" w:rsidRPr="006837AA">
        <w:rPr>
          <w:sz w:val="24"/>
        </w:rPr>
        <w:fldChar w:fldCharType="end"/>
      </w:r>
      <w:bookmarkEnd w:id="13"/>
      <w:r w:rsidR="00F961D1" w:rsidRPr="006837AA">
        <w:rPr>
          <w:sz w:val="24"/>
        </w:rPr>
        <w:t xml:space="preserve">. </w:t>
      </w:r>
      <w:r w:rsidR="004F59F4" w:rsidRPr="006837AA">
        <w:rPr>
          <w:sz w:val="24"/>
        </w:rPr>
        <w:t xml:space="preserve">Safety </w:t>
      </w:r>
      <w:proofErr w:type="gramStart"/>
      <w:r w:rsidR="004F59F4" w:rsidRPr="006837AA">
        <w:rPr>
          <w:sz w:val="24"/>
        </w:rPr>
        <w:t>considerations</w:t>
      </w:r>
      <w:r w:rsidR="00791337">
        <w:rPr>
          <w:sz w:val="24"/>
          <w:vertAlign w:val="superscript"/>
          <w:lang w:val="ru-RU"/>
        </w:rPr>
        <w:t>(</w:t>
      </w:r>
      <w:proofErr w:type="gramEnd"/>
      <w:r w:rsidR="00791337">
        <w:rPr>
          <w:sz w:val="24"/>
          <w:vertAlign w:val="superscript"/>
          <w:lang w:val="ru-RU"/>
        </w:rPr>
        <w:t>9)</w:t>
      </w:r>
      <w:r w:rsidR="004F59F4" w:rsidRPr="006837AA">
        <w:rPr>
          <w:sz w:val="24"/>
        </w:rPr>
        <w:t xml:space="preserve"> </w:t>
      </w:r>
    </w:p>
    <w:tbl>
      <w:tblPr>
        <w:tblStyle w:val="a6"/>
        <w:tblW w:w="10206" w:type="dxa"/>
        <w:tblInd w:w="108" w:type="dxa"/>
        <w:tblLook w:val="04A0" w:firstRow="1" w:lastRow="0" w:firstColumn="1" w:lastColumn="0" w:noHBand="0" w:noVBand="1"/>
      </w:tblPr>
      <w:tblGrid>
        <w:gridCol w:w="1350"/>
        <w:gridCol w:w="3026"/>
        <w:gridCol w:w="2907"/>
        <w:gridCol w:w="2923"/>
      </w:tblGrid>
      <w:tr w:rsidR="004F59F4" w:rsidRPr="00271959" w14:paraId="56914D32" w14:textId="77777777" w:rsidTr="001B28B4">
        <w:trPr>
          <w:cantSplit/>
          <w:tblHeader/>
        </w:trPr>
        <w:tc>
          <w:tcPr>
            <w:tcW w:w="1155" w:type="dxa"/>
            <w:vAlign w:val="center"/>
          </w:tcPr>
          <w:p w14:paraId="1105AA7D" w14:textId="77777777" w:rsidR="004F59F4" w:rsidRPr="00271959" w:rsidRDefault="003230A2" w:rsidP="003D6020">
            <w:pPr>
              <w:jc w:val="center"/>
              <w:rPr>
                <w:rFonts w:ascii="Times New Roman" w:eastAsiaTheme="minorEastAsia" w:hAnsi="Times New Roman" w:cs="Times New Roman"/>
                <w:b/>
                <w:bCs/>
                <w:sz w:val="24"/>
                <w:szCs w:val="24"/>
              </w:rPr>
            </w:pPr>
            <w:r w:rsidRPr="00271959">
              <w:rPr>
                <w:rFonts w:ascii="Times New Roman" w:eastAsiaTheme="minorEastAsia" w:hAnsi="Times New Roman" w:cs="Times New Roman"/>
                <w:b/>
                <w:bCs/>
                <w:sz w:val="24"/>
                <w:szCs w:val="24"/>
                <w:lang w:val="en-US"/>
              </w:rPr>
              <w:t>Chemicals</w:t>
            </w:r>
          </w:p>
          <w:p w14:paraId="216A47AB" w14:textId="77777777" w:rsidR="004F59F4" w:rsidRPr="00271959" w:rsidRDefault="004F59F4" w:rsidP="003D6020">
            <w:pPr>
              <w:jc w:val="center"/>
              <w:rPr>
                <w:sz w:val="24"/>
                <w:szCs w:val="24"/>
                <w:lang w:val="en-US"/>
              </w:rPr>
            </w:pPr>
            <w:r w:rsidRPr="00271959">
              <w:rPr>
                <w:rFonts w:ascii="Times New Roman" w:eastAsiaTheme="minorEastAsia" w:hAnsi="Times New Roman" w:cs="Times New Roman"/>
                <w:b/>
                <w:bCs/>
                <w:sz w:val="24"/>
                <w:szCs w:val="24"/>
                <w:lang w:val="en-US"/>
              </w:rPr>
              <w:t>factors</w:t>
            </w:r>
          </w:p>
        </w:tc>
        <w:tc>
          <w:tcPr>
            <w:tcW w:w="3098" w:type="dxa"/>
            <w:vAlign w:val="center"/>
          </w:tcPr>
          <w:p w14:paraId="054C1ED3" w14:textId="77777777" w:rsidR="004F59F4" w:rsidRPr="00271959" w:rsidRDefault="004F59F4" w:rsidP="003D6020">
            <w:pPr>
              <w:ind w:firstLine="142"/>
              <w:jc w:val="center"/>
              <w:rPr>
                <w:sz w:val="24"/>
                <w:szCs w:val="24"/>
                <w:lang w:val="en-US"/>
              </w:rPr>
            </w:pPr>
            <w:r w:rsidRPr="00271959">
              <w:rPr>
                <w:rFonts w:ascii="Times New Roman" w:eastAsiaTheme="minorEastAsia" w:hAnsi="Times New Roman" w:cs="Times New Roman"/>
                <w:b/>
                <w:bCs/>
                <w:sz w:val="24"/>
                <w:szCs w:val="24"/>
                <w:lang w:val="en-US"/>
              </w:rPr>
              <w:t>Safety concerns</w:t>
            </w:r>
          </w:p>
        </w:tc>
        <w:tc>
          <w:tcPr>
            <w:tcW w:w="2977" w:type="dxa"/>
            <w:vAlign w:val="center"/>
          </w:tcPr>
          <w:p w14:paraId="544744DD" w14:textId="77777777" w:rsidR="004F59F4" w:rsidRPr="00271959" w:rsidRDefault="004F59F4" w:rsidP="003D6020">
            <w:pPr>
              <w:jc w:val="center"/>
              <w:rPr>
                <w:sz w:val="24"/>
                <w:szCs w:val="24"/>
                <w:lang w:val="en-US"/>
              </w:rPr>
            </w:pPr>
            <w:r w:rsidRPr="00271959">
              <w:rPr>
                <w:rFonts w:ascii="Times New Roman" w:eastAsiaTheme="minorEastAsia" w:hAnsi="Times New Roman" w:cs="Times New Roman"/>
                <w:b/>
                <w:bCs/>
                <w:sz w:val="24"/>
                <w:szCs w:val="24"/>
                <w:lang w:val="en-US"/>
              </w:rPr>
              <w:t>Safety protocol</w:t>
            </w:r>
          </w:p>
        </w:tc>
        <w:tc>
          <w:tcPr>
            <w:tcW w:w="2976" w:type="dxa"/>
            <w:vAlign w:val="center"/>
          </w:tcPr>
          <w:p w14:paraId="4D29C5AD" w14:textId="77777777" w:rsidR="004F59F4" w:rsidRPr="00271959" w:rsidRDefault="004F59F4" w:rsidP="003D6020">
            <w:pPr>
              <w:jc w:val="center"/>
              <w:rPr>
                <w:sz w:val="24"/>
                <w:szCs w:val="24"/>
                <w:lang w:val="en-US"/>
              </w:rPr>
            </w:pPr>
            <w:r w:rsidRPr="00271959">
              <w:rPr>
                <w:rFonts w:ascii="Times New Roman" w:eastAsiaTheme="minorEastAsia" w:hAnsi="Times New Roman" w:cs="Times New Roman"/>
                <w:b/>
                <w:bCs/>
                <w:sz w:val="24"/>
                <w:szCs w:val="24"/>
                <w:lang w:val="en-US"/>
              </w:rPr>
              <w:t>Ethical and Environmental concerns</w:t>
            </w:r>
          </w:p>
        </w:tc>
      </w:tr>
      <w:tr w:rsidR="00393EAE" w:rsidRPr="00271959" w14:paraId="365A82F6" w14:textId="77777777" w:rsidTr="00D40EB0">
        <w:trPr>
          <w:cantSplit/>
        </w:trPr>
        <w:tc>
          <w:tcPr>
            <w:tcW w:w="1155" w:type="dxa"/>
            <w:vAlign w:val="center"/>
          </w:tcPr>
          <w:p w14:paraId="1F4B5EB8" w14:textId="77777777" w:rsidR="00393EAE" w:rsidRPr="00271959" w:rsidRDefault="00393EAE" w:rsidP="003D6020">
            <w:pPr>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Acetic acid </w:t>
            </w:r>
          </w:p>
        </w:tc>
        <w:tc>
          <w:tcPr>
            <w:tcW w:w="3098" w:type="dxa"/>
            <w:vAlign w:val="center"/>
          </w:tcPr>
          <w:p w14:paraId="297D6D5F" w14:textId="77777777" w:rsidR="00393EAE" w:rsidRPr="00271959" w:rsidRDefault="00393EAE" w:rsidP="00DC688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Highly flammable liquid. This acid can cause corrosion and burns if in contact with eyes</w:t>
            </w:r>
            <w:r w:rsidR="00DC6888"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or skin can cause nasal and respiratory irritation can cause major organ damage if ingested</w:t>
            </w:r>
            <w:r w:rsidR="00DC6888" w:rsidRPr="00271959">
              <w:rPr>
                <w:rFonts w:ascii="Times New Roman" w:hAnsi="Times New Roman" w:cs="Times New Roman"/>
                <w:sz w:val="24"/>
                <w:szCs w:val="24"/>
                <w:lang w:val="en-US"/>
              </w:rPr>
              <w:t>.</w:t>
            </w:r>
            <w:r w:rsidRPr="00271959">
              <w:rPr>
                <w:rFonts w:ascii="Times New Roman" w:hAnsi="Times New Roman" w:cs="Times New Roman"/>
                <w:sz w:val="24"/>
                <w:szCs w:val="24"/>
                <w:lang w:val="en-US"/>
              </w:rPr>
              <w:t xml:space="preserve"> </w:t>
            </w:r>
          </w:p>
        </w:tc>
        <w:tc>
          <w:tcPr>
            <w:tcW w:w="2977" w:type="dxa"/>
            <w:vAlign w:val="center"/>
          </w:tcPr>
          <w:p w14:paraId="4BD995A6" w14:textId="6ADF3FCD" w:rsidR="00393EAE" w:rsidRPr="00271959" w:rsidRDefault="00FD1457" w:rsidP="003D6020">
            <w:pPr>
              <w:jc w:val="both"/>
              <w:rPr>
                <w:rFonts w:ascii="Times New Roman" w:hAnsi="Times New Roman" w:cs="Times New Roman"/>
                <w:sz w:val="24"/>
                <w:szCs w:val="24"/>
                <w:lang w:val="en-US"/>
              </w:rPr>
            </w:pPr>
            <w:r>
              <w:rPr>
                <w:rFonts w:ascii="Times New Roman" w:hAnsi="Times New Roman" w:cs="Times New Roman"/>
                <w:sz w:val="24"/>
                <w:szCs w:val="24"/>
                <w:lang w:val="en-US"/>
              </w:rPr>
              <w:t>Acetic</w:t>
            </w:r>
            <w:r w:rsidRPr="00271959">
              <w:rPr>
                <w:rFonts w:ascii="Times New Roman" w:hAnsi="Times New Roman" w:cs="Times New Roman"/>
                <w:sz w:val="24"/>
                <w:szCs w:val="24"/>
                <w:lang w:val="en-US"/>
              </w:rPr>
              <w:t xml:space="preserve"> </w:t>
            </w:r>
            <w:r w:rsidR="00393EAE" w:rsidRPr="00271959">
              <w:rPr>
                <w:rFonts w:ascii="Times New Roman" w:hAnsi="Times New Roman" w:cs="Times New Roman"/>
                <w:sz w:val="24"/>
                <w:szCs w:val="24"/>
                <w:lang w:val="en-US"/>
              </w:rPr>
              <w:t>acid was kept away</w:t>
            </w:r>
            <w:r w:rsidR="00B71B5B" w:rsidRPr="00271959">
              <w:rPr>
                <w:rFonts w:ascii="Times New Roman" w:hAnsi="Times New Roman" w:cs="Times New Roman"/>
                <w:sz w:val="24"/>
                <w:szCs w:val="24"/>
                <w:lang w:val="en-US"/>
              </w:rPr>
              <w:t xml:space="preserve"> f</w:t>
            </w:r>
            <w:r w:rsidR="00393EAE" w:rsidRPr="00271959">
              <w:rPr>
                <w:rFonts w:ascii="Times New Roman" w:hAnsi="Times New Roman" w:cs="Times New Roman"/>
                <w:sz w:val="24"/>
                <w:szCs w:val="24"/>
                <w:lang w:val="en-US"/>
              </w:rPr>
              <w:t xml:space="preserve">rom burners, gas pipes, lighters, </w:t>
            </w:r>
            <w:r w:rsidR="00B71B5B" w:rsidRPr="00271959">
              <w:rPr>
                <w:rFonts w:ascii="Times New Roman" w:hAnsi="Times New Roman" w:cs="Times New Roman"/>
                <w:sz w:val="24"/>
                <w:szCs w:val="24"/>
                <w:lang w:val="en-US"/>
              </w:rPr>
              <w:t xml:space="preserve">and </w:t>
            </w:r>
            <w:r w:rsidR="00393EAE" w:rsidRPr="00271959">
              <w:rPr>
                <w:rFonts w:ascii="Times New Roman" w:hAnsi="Times New Roman" w:cs="Times New Roman"/>
                <w:sz w:val="24"/>
                <w:szCs w:val="24"/>
                <w:lang w:val="en-US"/>
              </w:rPr>
              <w:t xml:space="preserve">any sort of instrument that could ignite a spark. A lab coat, mask, laboratory glasses, and gloves were worn at all </w:t>
            </w:r>
          </w:p>
          <w:p w14:paraId="754EEDB9" w14:textId="2CB246F8" w:rsidR="00393EAE" w:rsidRPr="00271959" w:rsidRDefault="00393EAE" w:rsidP="00B71B5B">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the times when handling </w:t>
            </w:r>
            <w:r w:rsidR="00FD1457">
              <w:rPr>
                <w:rFonts w:ascii="Times New Roman" w:hAnsi="Times New Roman" w:cs="Times New Roman"/>
                <w:sz w:val="24"/>
                <w:szCs w:val="24"/>
                <w:lang w:val="en-US"/>
              </w:rPr>
              <w:t xml:space="preserve">acetic </w:t>
            </w:r>
            <w:r w:rsidRPr="00271959">
              <w:rPr>
                <w:rFonts w:ascii="Times New Roman" w:hAnsi="Times New Roman" w:cs="Times New Roman"/>
                <w:sz w:val="24"/>
                <w:szCs w:val="24"/>
                <w:lang w:val="en-US"/>
              </w:rPr>
              <w:t>acid</w:t>
            </w:r>
            <w:r w:rsidR="00DC6888" w:rsidRPr="00271959">
              <w:rPr>
                <w:rFonts w:ascii="Times New Roman" w:hAnsi="Times New Roman" w:cs="Times New Roman"/>
                <w:sz w:val="24"/>
                <w:szCs w:val="24"/>
                <w:lang w:val="en-US"/>
              </w:rPr>
              <w:t>.</w:t>
            </w:r>
            <w:r w:rsidRPr="00271959">
              <w:rPr>
                <w:rFonts w:ascii="Times New Roman" w:hAnsi="Times New Roman" w:cs="Times New Roman"/>
                <w:sz w:val="24"/>
                <w:szCs w:val="24"/>
                <w:lang w:val="en-US"/>
              </w:rPr>
              <w:t xml:space="preserve"> </w:t>
            </w:r>
          </w:p>
        </w:tc>
        <w:tc>
          <w:tcPr>
            <w:tcW w:w="2976" w:type="dxa"/>
            <w:vAlign w:val="center"/>
          </w:tcPr>
          <w:p w14:paraId="7002CC0A" w14:textId="02D8C89E" w:rsidR="00393EAE" w:rsidRPr="00271959" w:rsidRDefault="00FD1457" w:rsidP="00B71B5B">
            <w:pPr>
              <w:jc w:val="both"/>
              <w:rPr>
                <w:rFonts w:ascii="Times New Roman" w:hAnsi="Times New Roman" w:cs="Times New Roman"/>
                <w:sz w:val="24"/>
                <w:szCs w:val="24"/>
                <w:lang w:val="en-US"/>
              </w:rPr>
            </w:pPr>
            <w:r>
              <w:rPr>
                <w:rFonts w:ascii="Times New Roman" w:hAnsi="Times New Roman" w:cs="Times New Roman"/>
                <w:b/>
                <w:sz w:val="24"/>
                <w:szCs w:val="24"/>
                <w:lang w:val="en-US"/>
              </w:rPr>
              <w:t>Acetic</w:t>
            </w:r>
            <w:r w:rsidRPr="00271959">
              <w:rPr>
                <w:rFonts w:ascii="Times New Roman" w:hAnsi="Times New Roman" w:cs="Times New Roman"/>
                <w:sz w:val="24"/>
                <w:szCs w:val="24"/>
                <w:lang w:val="en-US"/>
              </w:rPr>
              <w:t xml:space="preserve"> </w:t>
            </w:r>
            <w:r w:rsidR="00393EAE" w:rsidRPr="00271959">
              <w:rPr>
                <w:rFonts w:ascii="Times New Roman" w:hAnsi="Times New Roman" w:cs="Times New Roman"/>
                <w:sz w:val="24"/>
                <w:szCs w:val="24"/>
                <w:lang w:val="en-US"/>
              </w:rPr>
              <w:t xml:space="preserve">acid can cause adverse environmental effects if leaked into ecosystem. </w:t>
            </w:r>
            <w:proofErr w:type="gramStart"/>
            <w:r w:rsidR="00393EAE" w:rsidRPr="00271959">
              <w:rPr>
                <w:rFonts w:ascii="Times New Roman" w:hAnsi="Times New Roman" w:cs="Times New Roman"/>
                <w:sz w:val="24"/>
                <w:szCs w:val="24"/>
                <w:lang w:val="en-US"/>
              </w:rPr>
              <w:t>Thus</w:t>
            </w:r>
            <w:proofErr w:type="gramEnd"/>
            <w:r w:rsidR="00393EAE" w:rsidRPr="00271959">
              <w:rPr>
                <w:rFonts w:ascii="Times New Roman" w:hAnsi="Times New Roman" w:cs="Times New Roman"/>
                <w:sz w:val="24"/>
                <w:szCs w:val="24"/>
                <w:lang w:val="en-US"/>
              </w:rPr>
              <w:t xml:space="preserve"> it was neutralized with </w:t>
            </w:r>
            <m:oMath>
              <m:sSub>
                <m:sSubPr>
                  <m:ctrlPr>
                    <w:rPr>
                      <w:rFonts w:ascii="Cambria Math" w:eastAsiaTheme="minorEastAsia" w:hAnsi="Cambria Math"/>
                      <w:sz w:val="24"/>
                      <w:szCs w:val="24"/>
                    </w:rPr>
                  </m:ctrlPr>
                </m:sSubPr>
                <m:e>
                  <m:r>
                    <w:rPr>
                      <w:rFonts w:ascii="Cambria Math" w:eastAsiaTheme="minorEastAsia" w:hAnsi="Cambria Math"/>
                      <w:sz w:val="24"/>
                      <w:szCs w:val="24"/>
                    </w:rPr>
                    <m:t>Na</m:t>
                  </m:r>
                </m:e>
                <m:sub>
                  <m:r>
                    <w:rPr>
                      <w:rFonts w:ascii="Cambria Math" w:eastAsiaTheme="minorEastAsia" w:hAnsi="Cambria Math"/>
                      <w:sz w:val="24"/>
                      <w:szCs w:val="24"/>
                      <w:lang w:val="en-US"/>
                    </w:rPr>
                    <m:t>2</m:t>
                  </m:r>
                </m:sub>
              </m:sSub>
              <m:sSub>
                <m:sSubPr>
                  <m:ctrlPr>
                    <w:rPr>
                      <w:rFonts w:ascii="Cambria Math" w:eastAsiaTheme="minorEastAsia" w:hAnsi="Cambria Math"/>
                      <w:sz w:val="24"/>
                      <w:szCs w:val="24"/>
                    </w:rPr>
                  </m:ctrlPr>
                </m:sSubPr>
                <m:e>
                  <m:r>
                    <w:rPr>
                      <w:rFonts w:ascii="Cambria Math" w:eastAsiaTheme="minorEastAsia" w:hAnsi="Cambria Math"/>
                      <w:sz w:val="24"/>
                      <w:szCs w:val="24"/>
                    </w:rPr>
                    <m:t>CO</m:t>
                  </m:r>
                </m:e>
                <m:sub>
                  <m:r>
                    <m:rPr>
                      <m:sty m:val="p"/>
                    </m:rPr>
                    <w:rPr>
                      <w:rFonts w:ascii="Cambria Math" w:eastAsiaTheme="minorEastAsia" w:hAnsi="Cambria Math"/>
                      <w:sz w:val="24"/>
                      <w:szCs w:val="24"/>
                      <w:lang w:val="en-US"/>
                    </w:rPr>
                    <m:t>3</m:t>
                  </m:r>
                </m:sub>
              </m:sSub>
            </m:oMath>
            <w:r w:rsidR="00393EAE" w:rsidRPr="00271959">
              <w:rPr>
                <w:rFonts w:ascii="Times New Roman" w:hAnsi="Times New Roman" w:cs="Times New Roman"/>
                <w:sz w:val="24"/>
                <w:szCs w:val="24"/>
                <w:lang w:val="en-US"/>
              </w:rPr>
              <w:t>to form harmless salts, that were then thoroughly diluted with excess water, before disposing off.  No ethical concerns.</w:t>
            </w:r>
          </w:p>
        </w:tc>
      </w:tr>
      <w:tr w:rsidR="00393EAE" w:rsidRPr="00271959" w14:paraId="19367DA6" w14:textId="77777777" w:rsidTr="00D40EB0">
        <w:trPr>
          <w:cantSplit/>
        </w:trPr>
        <w:tc>
          <w:tcPr>
            <w:tcW w:w="1155" w:type="dxa"/>
            <w:vAlign w:val="center"/>
          </w:tcPr>
          <w:p w14:paraId="495EDD6D" w14:textId="77777777" w:rsidR="00393EAE" w:rsidRPr="00271959" w:rsidRDefault="00393EAE" w:rsidP="003D6020">
            <w:pPr>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Hydrogen </w:t>
            </w:r>
          </w:p>
        </w:tc>
        <w:tc>
          <w:tcPr>
            <w:tcW w:w="3098" w:type="dxa"/>
            <w:vAlign w:val="center"/>
          </w:tcPr>
          <w:p w14:paraId="57617211" w14:textId="77777777" w:rsidR="00393EAE" w:rsidRPr="00271959" w:rsidRDefault="00393EAE" w:rsidP="003D6020">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Highly flammable gas thus can be ignited easily. Inhalation can cause nasal and respiratory irritation.</w:t>
            </w:r>
          </w:p>
          <w:p w14:paraId="5061DD5A" w14:textId="77777777" w:rsidR="00393EAE" w:rsidRPr="00271959" w:rsidRDefault="00393EAE" w:rsidP="003D6020">
            <w:pPr>
              <w:jc w:val="both"/>
              <w:rPr>
                <w:rFonts w:ascii="Times New Roman" w:hAnsi="Times New Roman" w:cs="Times New Roman"/>
                <w:sz w:val="24"/>
                <w:szCs w:val="24"/>
                <w:lang w:val="en-US"/>
              </w:rPr>
            </w:pPr>
          </w:p>
        </w:tc>
        <w:tc>
          <w:tcPr>
            <w:tcW w:w="2977" w:type="dxa"/>
            <w:vAlign w:val="center"/>
          </w:tcPr>
          <w:p w14:paraId="5575A41B" w14:textId="77777777" w:rsidR="00393EAE" w:rsidRPr="00271959" w:rsidRDefault="00393EAE" w:rsidP="00DC688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Hydrogen was kept away</w:t>
            </w:r>
            <w:r w:rsidR="00DC6888" w:rsidRPr="00271959">
              <w:rPr>
                <w:rFonts w:ascii="Times New Roman" w:hAnsi="Times New Roman" w:cs="Times New Roman"/>
                <w:sz w:val="24"/>
                <w:szCs w:val="24"/>
                <w:lang w:val="en-US"/>
              </w:rPr>
              <w:t xml:space="preserve"> f</w:t>
            </w:r>
            <w:r w:rsidRPr="00271959">
              <w:rPr>
                <w:rFonts w:ascii="Times New Roman" w:hAnsi="Times New Roman" w:cs="Times New Roman"/>
                <w:sz w:val="24"/>
                <w:szCs w:val="24"/>
                <w:lang w:val="en-US"/>
              </w:rPr>
              <w:t>rom burners, lighters and any sort of instrument that could ignite a spark.</w:t>
            </w:r>
            <w:r w:rsidR="00DC6888"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The room was well ventilated</w:t>
            </w:r>
            <w:r w:rsidR="00DC6888" w:rsidRPr="00271959">
              <w:rPr>
                <w:rFonts w:ascii="Times New Roman" w:hAnsi="Times New Roman" w:cs="Times New Roman"/>
                <w:sz w:val="24"/>
                <w:szCs w:val="24"/>
                <w:lang w:val="en-US"/>
              </w:rPr>
              <w:t>.</w:t>
            </w:r>
            <w:r w:rsidRPr="00271959">
              <w:rPr>
                <w:rFonts w:ascii="Times New Roman" w:hAnsi="Times New Roman" w:cs="Times New Roman"/>
                <w:sz w:val="24"/>
                <w:szCs w:val="24"/>
                <w:lang w:val="en-US"/>
              </w:rPr>
              <w:t xml:space="preserve"> </w:t>
            </w:r>
          </w:p>
        </w:tc>
        <w:tc>
          <w:tcPr>
            <w:tcW w:w="2976" w:type="dxa"/>
            <w:vAlign w:val="center"/>
          </w:tcPr>
          <w:p w14:paraId="40F52FC5" w14:textId="44199BEC" w:rsidR="00393EAE" w:rsidRPr="001B28B4" w:rsidRDefault="0026226E" w:rsidP="003D6020">
            <w:pPr>
              <w:jc w:val="both"/>
              <w:rPr>
                <w:rFonts w:ascii="Times New Roman" w:hAnsi="Times New Roman" w:cs="Times New Roman"/>
                <w:sz w:val="24"/>
                <w:szCs w:val="24"/>
              </w:rPr>
            </w:pPr>
            <w:r w:rsidRPr="00271959">
              <w:rPr>
                <w:rFonts w:ascii="Times New Roman" w:hAnsi="Times New Roman" w:cs="Times New Roman"/>
                <w:sz w:val="24"/>
                <w:szCs w:val="24"/>
                <w:lang w:val="en-US"/>
              </w:rPr>
              <w:t>High concentrations of hydrogen in the air cause oxygen deficiency. This can lead to the risk of loss of consciousness. Therefore, the gas was released in small quantities (no more than 60 ml) in a well-ventilated room.</w:t>
            </w:r>
            <w:r w:rsidR="00945A15" w:rsidRPr="00271959">
              <w:rPr>
                <w:rFonts w:ascii="Times New Roman" w:hAnsi="Times New Roman" w:cs="Times New Roman"/>
                <w:sz w:val="24"/>
                <w:szCs w:val="24"/>
                <w:lang w:val="en-US"/>
              </w:rPr>
              <w:t xml:space="preserve"> </w:t>
            </w:r>
            <w:r w:rsidR="00393EAE" w:rsidRPr="00271959">
              <w:rPr>
                <w:rFonts w:ascii="Times New Roman" w:hAnsi="Times New Roman" w:cs="Times New Roman"/>
                <w:sz w:val="24"/>
                <w:szCs w:val="24"/>
                <w:lang w:val="en-US"/>
              </w:rPr>
              <w:t>No</w:t>
            </w:r>
            <w:r w:rsidR="00393EAE" w:rsidRPr="00271959">
              <w:rPr>
                <w:rFonts w:ascii="Times New Roman" w:hAnsi="Times New Roman" w:cs="Times New Roman"/>
                <w:sz w:val="24"/>
                <w:szCs w:val="24"/>
              </w:rPr>
              <w:t xml:space="preserve"> </w:t>
            </w:r>
            <w:r w:rsidR="00393EAE" w:rsidRPr="00271959">
              <w:rPr>
                <w:rFonts w:ascii="Times New Roman" w:hAnsi="Times New Roman" w:cs="Times New Roman"/>
                <w:sz w:val="24"/>
                <w:szCs w:val="24"/>
                <w:lang w:val="en-US"/>
              </w:rPr>
              <w:t>ethical</w:t>
            </w:r>
            <w:r w:rsidR="00393EAE" w:rsidRPr="00271959">
              <w:rPr>
                <w:rFonts w:ascii="Times New Roman" w:hAnsi="Times New Roman" w:cs="Times New Roman"/>
                <w:sz w:val="24"/>
                <w:szCs w:val="24"/>
              </w:rPr>
              <w:t xml:space="preserve"> </w:t>
            </w:r>
            <w:r w:rsidR="00393EAE" w:rsidRPr="00271959">
              <w:rPr>
                <w:rFonts w:ascii="Times New Roman" w:hAnsi="Times New Roman" w:cs="Times New Roman"/>
                <w:sz w:val="24"/>
                <w:szCs w:val="24"/>
                <w:lang w:val="en-US"/>
              </w:rPr>
              <w:t>concerns</w:t>
            </w:r>
            <w:r w:rsidR="003230A2" w:rsidRPr="00271959">
              <w:rPr>
                <w:rFonts w:ascii="Times New Roman" w:hAnsi="Times New Roman" w:cs="Times New Roman"/>
                <w:sz w:val="24"/>
                <w:szCs w:val="24"/>
              </w:rPr>
              <w:t>.</w:t>
            </w:r>
          </w:p>
        </w:tc>
      </w:tr>
      <w:tr w:rsidR="0063076C" w:rsidRPr="006334E7" w14:paraId="4D4C2B71" w14:textId="77777777" w:rsidTr="00D40EB0">
        <w:trPr>
          <w:cantSplit/>
        </w:trPr>
        <w:tc>
          <w:tcPr>
            <w:tcW w:w="1155" w:type="dxa"/>
            <w:vAlign w:val="center"/>
          </w:tcPr>
          <w:p w14:paraId="5A7EFE0E" w14:textId="77777777" w:rsidR="0063076C" w:rsidRPr="00271959" w:rsidRDefault="0063076C" w:rsidP="003D6020">
            <w:pPr>
              <w:rPr>
                <w:rFonts w:ascii="Times New Roman" w:hAnsi="Times New Roman" w:cs="Times New Roman"/>
                <w:sz w:val="24"/>
                <w:szCs w:val="24"/>
                <w:lang w:val="en-US"/>
              </w:rPr>
            </w:pPr>
            <w:r w:rsidRPr="00271959">
              <w:rPr>
                <w:rFonts w:ascii="Times New Roman" w:hAnsi="Times New Roman" w:cs="Times New Roman"/>
                <w:sz w:val="24"/>
                <w:szCs w:val="24"/>
                <w:lang w:val="en-US"/>
              </w:rPr>
              <w:t>Magnesium acetate</w:t>
            </w:r>
          </w:p>
        </w:tc>
        <w:tc>
          <w:tcPr>
            <w:tcW w:w="3098" w:type="dxa"/>
            <w:vAlign w:val="center"/>
          </w:tcPr>
          <w:p w14:paraId="54E53421" w14:textId="77777777" w:rsidR="0063076C" w:rsidRPr="00271959" w:rsidRDefault="00E26609" w:rsidP="003D6020">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This compound is a relatively safe compound to handle and has been given a health hazard rating of zero, however. Cause irritation, if it gets in the eyes or skin.</w:t>
            </w:r>
          </w:p>
        </w:tc>
        <w:tc>
          <w:tcPr>
            <w:tcW w:w="2977" w:type="dxa"/>
            <w:vAlign w:val="center"/>
          </w:tcPr>
          <w:p w14:paraId="780DB60B" w14:textId="6D101166" w:rsidR="00DC6888" w:rsidRPr="00271959" w:rsidRDefault="0063076C" w:rsidP="003D6020">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A lab coat, safety goggles, and gloves</w:t>
            </w:r>
            <w:r w:rsidR="00DC6888" w:rsidRPr="00271959">
              <w:rPr>
                <w:rFonts w:ascii="Times New Roman" w:hAnsi="Times New Roman" w:cs="Times New Roman"/>
                <w:sz w:val="24"/>
                <w:szCs w:val="24"/>
                <w:lang w:val="en-US"/>
              </w:rPr>
              <w:t xml:space="preserve"> were worn at all the </w:t>
            </w:r>
            <w:r w:rsidRPr="00271959">
              <w:rPr>
                <w:rFonts w:ascii="Times New Roman" w:hAnsi="Times New Roman" w:cs="Times New Roman"/>
                <w:sz w:val="24"/>
                <w:szCs w:val="24"/>
                <w:lang w:val="en-US"/>
              </w:rPr>
              <w:t>times when</w:t>
            </w:r>
            <w:r w:rsidR="00E26609"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 xml:space="preserve"> handling </w:t>
            </w:r>
            <w:r w:rsidR="00FF68DF" w:rsidRPr="00271959">
              <w:rPr>
                <w:rFonts w:ascii="Times New Roman" w:hAnsi="Times New Roman" w:cs="Times New Roman"/>
                <w:sz w:val="24"/>
                <w:szCs w:val="24"/>
                <w:lang w:val="en-US"/>
              </w:rPr>
              <w:t>magnesium</w:t>
            </w:r>
            <w:r w:rsidRPr="00271959">
              <w:rPr>
                <w:rFonts w:ascii="Times New Roman" w:hAnsi="Times New Roman" w:cs="Times New Roman"/>
                <w:sz w:val="24"/>
                <w:szCs w:val="24"/>
                <w:lang w:val="en-US"/>
              </w:rPr>
              <w:t xml:space="preserve"> acetate</w:t>
            </w:r>
            <w:r w:rsidR="00DC6888" w:rsidRPr="00271959">
              <w:rPr>
                <w:rFonts w:ascii="Times New Roman" w:hAnsi="Times New Roman" w:cs="Times New Roman"/>
                <w:sz w:val="24"/>
                <w:szCs w:val="24"/>
                <w:lang w:val="en-US"/>
              </w:rPr>
              <w:t>.</w:t>
            </w:r>
          </w:p>
        </w:tc>
        <w:tc>
          <w:tcPr>
            <w:tcW w:w="2976" w:type="dxa"/>
            <w:vMerge w:val="restart"/>
            <w:vAlign w:val="center"/>
          </w:tcPr>
          <w:p w14:paraId="410DBEF4" w14:textId="77777777" w:rsidR="0063076C" w:rsidRPr="00271959" w:rsidRDefault="0063076C" w:rsidP="003D6020">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No ethical or environmental </w:t>
            </w:r>
          </w:p>
          <w:p w14:paraId="47637354" w14:textId="77777777" w:rsidR="0063076C" w:rsidRPr="00271959" w:rsidRDefault="00740571" w:rsidP="003D6020">
            <w:pPr>
              <w:rPr>
                <w:rFonts w:ascii="Times New Roman" w:hAnsi="Times New Roman" w:cs="Times New Roman"/>
                <w:sz w:val="24"/>
                <w:szCs w:val="24"/>
                <w:lang w:val="en-US"/>
              </w:rPr>
            </w:pPr>
            <w:r w:rsidRPr="00271959">
              <w:rPr>
                <w:rFonts w:ascii="Times New Roman" w:hAnsi="Times New Roman" w:cs="Times New Roman"/>
                <w:sz w:val="24"/>
                <w:szCs w:val="24"/>
                <w:lang w:val="en-US"/>
              </w:rPr>
              <w:t>c</w:t>
            </w:r>
            <w:r w:rsidR="0063076C" w:rsidRPr="00271959">
              <w:rPr>
                <w:rFonts w:ascii="Times New Roman" w:hAnsi="Times New Roman" w:cs="Times New Roman"/>
                <w:sz w:val="24"/>
                <w:szCs w:val="24"/>
                <w:lang w:val="en-US"/>
              </w:rPr>
              <w:t>oncerns</w:t>
            </w:r>
            <w:r w:rsidR="00A669DC" w:rsidRPr="00271959">
              <w:rPr>
                <w:rFonts w:ascii="Times New Roman" w:hAnsi="Times New Roman" w:cs="Times New Roman"/>
                <w:sz w:val="24"/>
                <w:szCs w:val="24"/>
                <w:lang w:val="en-US"/>
              </w:rPr>
              <w:t>.</w:t>
            </w:r>
            <w:r w:rsidR="0063076C" w:rsidRPr="00271959">
              <w:rPr>
                <w:rFonts w:ascii="Times New Roman" w:hAnsi="Times New Roman" w:cs="Times New Roman"/>
                <w:sz w:val="24"/>
                <w:szCs w:val="24"/>
                <w:lang w:val="en-US"/>
              </w:rPr>
              <w:t xml:space="preserve"> </w:t>
            </w:r>
          </w:p>
        </w:tc>
      </w:tr>
      <w:tr w:rsidR="0063076C" w:rsidRPr="006334E7" w14:paraId="05754DE9" w14:textId="77777777" w:rsidTr="00190CC5">
        <w:trPr>
          <w:cantSplit/>
        </w:trPr>
        <w:tc>
          <w:tcPr>
            <w:tcW w:w="1155" w:type="dxa"/>
            <w:vAlign w:val="center"/>
          </w:tcPr>
          <w:p w14:paraId="7E2B644A" w14:textId="77777777" w:rsidR="0063076C" w:rsidRPr="00271959" w:rsidRDefault="0063076C" w:rsidP="00190CC5">
            <w:pPr>
              <w:rPr>
                <w:rFonts w:ascii="Times New Roman" w:hAnsi="Times New Roman" w:cs="Times New Roman"/>
                <w:sz w:val="24"/>
                <w:szCs w:val="24"/>
                <w:lang w:val="en-US"/>
              </w:rPr>
            </w:pPr>
            <w:r w:rsidRPr="00271959">
              <w:rPr>
                <w:rFonts w:ascii="Times New Roman" w:hAnsi="Times New Roman" w:cs="Times New Roman"/>
                <w:sz w:val="24"/>
                <w:szCs w:val="24"/>
                <w:lang w:val="en-US"/>
              </w:rPr>
              <w:t>Hot water in</w:t>
            </w:r>
            <w:r w:rsidR="00190CC5"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 xml:space="preserve">water bath </w:t>
            </w:r>
          </w:p>
        </w:tc>
        <w:tc>
          <w:tcPr>
            <w:tcW w:w="3098" w:type="dxa"/>
            <w:vAlign w:val="center"/>
          </w:tcPr>
          <w:p w14:paraId="61B36DB5" w14:textId="77777777" w:rsidR="0063076C" w:rsidRPr="00271959" w:rsidRDefault="0063076C" w:rsidP="00190CC5">
            <w:pPr>
              <w:rPr>
                <w:rFonts w:ascii="Times New Roman" w:hAnsi="Times New Roman" w:cs="Times New Roman"/>
                <w:sz w:val="24"/>
                <w:szCs w:val="24"/>
                <w:lang w:val="en-US"/>
              </w:rPr>
            </w:pPr>
            <w:r w:rsidRPr="00271959">
              <w:rPr>
                <w:rFonts w:ascii="Times New Roman" w:hAnsi="Times New Roman" w:cs="Times New Roman"/>
                <w:sz w:val="24"/>
                <w:szCs w:val="24"/>
                <w:lang w:val="en-US"/>
              </w:rPr>
              <w:t>Use of high temperatures solution or water bath can cause significant burns in contact</w:t>
            </w:r>
            <w:r w:rsidR="009879E5" w:rsidRPr="00271959">
              <w:rPr>
                <w:rFonts w:ascii="Times New Roman" w:hAnsi="Times New Roman" w:cs="Times New Roman"/>
                <w:sz w:val="24"/>
                <w:szCs w:val="24"/>
                <w:lang w:val="en-US"/>
              </w:rPr>
              <w:t xml:space="preserve"> </w:t>
            </w:r>
            <w:r w:rsidRPr="00271959">
              <w:rPr>
                <w:rFonts w:ascii="Times New Roman" w:hAnsi="Times New Roman" w:cs="Times New Roman"/>
                <w:sz w:val="24"/>
                <w:szCs w:val="24"/>
                <w:lang w:val="en-US"/>
              </w:rPr>
              <w:t>with skin</w:t>
            </w:r>
            <w:r w:rsidR="009879E5" w:rsidRPr="00271959">
              <w:rPr>
                <w:rFonts w:ascii="Times New Roman" w:hAnsi="Times New Roman" w:cs="Times New Roman"/>
                <w:sz w:val="24"/>
                <w:szCs w:val="24"/>
                <w:lang w:val="en-US"/>
              </w:rPr>
              <w:t>.</w:t>
            </w:r>
            <w:r w:rsidRPr="00271959">
              <w:rPr>
                <w:rFonts w:ascii="Times New Roman" w:hAnsi="Times New Roman" w:cs="Times New Roman"/>
                <w:sz w:val="24"/>
                <w:szCs w:val="24"/>
                <w:lang w:val="en-US"/>
              </w:rPr>
              <w:t xml:space="preserve"> </w:t>
            </w:r>
          </w:p>
        </w:tc>
        <w:tc>
          <w:tcPr>
            <w:tcW w:w="2977" w:type="dxa"/>
          </w:tcPr>
          <w:p w14:paraId="3B84984A" w14:textId="0232B2BE" w:rsidR="0063076C" w:rsidRPr="00271959" w:rsidRDefault="0063076C" w:rsidP="00CF731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The Highest temperature was </w:t>
            </w:r>
            <m:oMath>
              <m:r>
                <w:rPr>
                  <w:rFonts w:ascii="Cambria Math" w:hAnsi="Cambria Math" w:cs="Times New Roman"/>
                  <w:sz w:val="24"/>
                  <w:szCs w:val="24"/>
                  <w:lang w:val="en-US"/>
                </w:rPr>
                <m:t>60</m:t>
              </m:r>
              <m:r>
                <m:rPr>
                  <m:sty m:val="p"/>
                </m:rPr>
                <w:rPr>
                  <w:rFonts w:ascii="Cambria Math" w:eastAsiaTheme="minorEastAsia" w:hAnsi="Cambria Math" w:cs="Times New Roman"/>
                  <w:sz w:val="24"/>
                  <w:szCs w:val="24"/>
                  <w:lang w:val="en-US"/>
                </w:rPr>
                <m:t>℃</m:t>
              </m:r>
            </m:oMath>
            <w:r w:rsidR="00CF7318" w:rsidRPr="00271959">
              <w:rPr>
                <w:rFonts w:ascii="Times New Roman" w:eastAsiaTheme="minorEastAsia" w:hAnsi="Times New Roman" w:cs="Times New Roman"/>
                <w:sz w:val="24"/>
                <w:szCs w:val="24"/>
                <w:lang w:val="en-US"/>
              </w:rPr>
              <w:t xml:space="preserve">. </w:t>
            </w:r>
            <w:r w:rsidR="00B61339" w:rsidRPr="00271959">
              <w:rPr>
                <w:rFonts w:ascii="Times New Roman" w:hAnsi="Times New Roman" w:cs="Times New Roman"/>
                <w:sz w:val="24"/>
                <w:szCs w:val="24"/>
                <w:lang w:val="en-US"/>
              </w:rPr>
              <w:t>So,</w:t>
            </w:r>
            <w:r w:rsidRPr="00271959">
              <w:rPr>
                <w:rFonts w:ascii="Times New Roman" w:hAnsi="Times New Roman" w:cs="Times New Roman"/>
                <w:sz w:val="24"/>
                <w:szCs w:val="24"/>
                <w:lang w:val="en-US"/>
              </w:rPr>
              <w:t xml:space="preserve"> it couldn’t have caused burns, despite tha</w:t>
            </w:r>
            <w:r w:rsidR="00CF7318" w:rsidRPr="00271959">
              <w:rPr>
                <w:rFonts w:ascii="Times New Roman" w:hAnsi="Times New Roman" w:cs="Times New Roman"/>
                <w:sz w:val="24"/>
                <w:szCs w:val="24"/>
                <w:lang w:val="en-US"/>
              </w:rPr>
              <w:t>t</w:t>
            </w:r>
            <w:r w:rsidRPr="00271959">
              <w:rPr>
                <w:rFonts w:ascii="Times New Roman" w:hAnsi="Times New Roman" w:cs="Times New Roman"/>
                <w:sz w:val="24"/>
                <w:szCs w:val="24"/>
                <w:lang w:val="en-US"/>
              </w:rPr>
              <w:t xml:space="preserve"> lab coat and gloves were worn.</w:t>
            </w:r>
          </w:p>
        </w:tc>
        <w:tc>
          <w:tcPr>
            <w:tcW w:w="2976" w:type="dxa"/>
            <w:vMerge/>
          </w:tcPr>
          <w:p w14:paraId="68D3190F" w14:textId="77777777" w:rsidR="0063076C" w:rsidRPr="00271959" w:rsidRDefault="0063076C" w:rsidP="003D6020">
            <w:pPr>
              <w:rPr>
                <w:rFonts w:ascii="Times New Roman" w:hAnsi="Times New Roman" w:cs="Times New Roman"/>
                <w:sz w:val="24"/>
                <w:szCs w:val="24"/>
                <w:lang w:val="en-US"/>
              </w:rPr>
            </w:pPr>
          </w:p>
        </w:tc>
      </w:tr>
    </w:tbl>
    <w:p w14:paraId="003AA7FC" w14:textId="75459267" w:rsidR="003C5B16" w:rsidRPr="009E71F3" w:rsidRDefault="009F154C" w:rsidP="000B1A07">
      <w:pPr>
        <w:pStyle w:val="af0"/>
        <w:keepNext/>
        <w:rPr>
          <w:sz w:val="24"/>
          <w:szCs w:val="24"/>
        </w:rPr>
      </w:pPr>
      <w:bookmarkStart w:id="14" w:name="_Toc175338471"/>
      <w:r w:rsidRPr="009E71F3">
        <w:rPr>
          <w:sz w:val="24"/>
          <w:szCs w:val="24"/>
        </w:rPr>
        <w:t>6.</w:t>
      </w:r>
      <w:r w:rsidR="00B972E7" w:rsidRPr="009E71F3">
        <w:rPr>
          <w:sz w:val="24"/>
          <w:szCs w:val="24"/>
        </w:rPr>
        <w:t xml:space="preserve"> </w:t>
      </w:r>
      <w:r w:rsidR="00DB2064" w:rsidRPr="009E71F3">
        <w:rPr>
          <w:sz w:val="24"/>
          <w:szCs w:val="24"/>
        </w:rPr>
        <w:t>Data</w:t>
      </w:r>
      <w:r w:rsidR="002140D8" w:rsidRPr="009E71F3">
        <w:rPr>
          <w:sz w:val="24"/>
          <w:szCs w:val="24"/>
        </w:rPr>
        <w:t xml:space="preserve"> and </w:t>
      </w:r>
      <w:r w:rsidR="00E443B7" w:rsidRPr="009E71F3">
        <w:rPr>
          <w:sz w:val="24"/>
          <w:szCs w:val="24"/>
        </w:rPr>
        <w:t>E</w:t>
      </w:r>
      <w:r w:rsidR="002140D8" w:rsidRPr="009E71F3">
        <w:rPr>
          <w:sz w:val="24"/>
          <w:szCs w:val="24"/>
        </w:rPr>
        <w:t>rrors</w:t>
      </w:r>
      <w:r w:rsidR="00DB2064" w:rsidRPr="009E71F3">
        <w:rPr>
          <w:sz w:val="24"/>
          <w:szCs w:val="24"/>
        </w:rPr>
        <w:t xml:space="preserve"> </w:t>
      </w:r>
      <w:r w:rsidR="00E443B7" w:rsidRPr="009E71F3">
        <w:rPr>
          <w:sz w:val="24"/>
          <w:szCs w:val="24"/>
        </w:rPr>
        <w:t>A</w:t>
      </w:r>
      <w:r w:rsidR="00DB2064" w:rsidRPr="009E71F3">
        <w:rPr>
          <w:sz w:val="24"/>
          <w:szCs w:val="24"/>
        </w:rPr>
        <w:t>nalysis</w:t>
      </w:r>
      <w:bookmarkEnd w:id="14"/>
      <w:r w:rsidR="00DB2064" w:rsidRPr="009E71F3">
        <w:rPr>
          <w:sz w:val="24"/>
          <w:szCs w:val="24"/>
        </w:rPr>
        <w:t xml:space="preserve"> </w:t>
      </w:r>
    </w:p>
    <w:p w14:paraId="654B14D5" w14:textId="78958D9D" w:rsidR="00C62B34" w:rsidRPr="009E71F3" w:rsidRDefault="002C367E" w:rsidP="003D6020">
      <w:pPr>
        <w:pStyle w:val="af2"/>
        <w:rPr>
          <w:sz w:val="24"/>
        </w:rPr>
      </w:pPr>
      <w:r w:rsidRPr="009E71F3">
        <w:rPr>
          <w:sz w:val="24"/>
        </w:rPr>
        <w:t xml:space="preserve">A table of measurements of hydrogen volume versus time for various concentrations according to </w:t>
      </w:r>
      <w:r w:rsidR="006D6577" w:rsidRPr="009E71F3">
        <w:rPr>
          <w:sz w:val="24"/>
        </w:rPr>
        <w:fldChar w:fldCharType="begin"/>
      </w:r>
      <w:r w:rsidR="006D6577" w:rsidRPr="009E71F3">
        <w:rPr>
          <w:sz w:val="24"/>
        </w:rPr>
        <w:instrText xml:space="preserve"> REF _Ref171790345 </w:instrText>
      </w:r>
      <w:r w:rsidR="00271959">
        <w:rPr>
          <w:sz w:val="24"/>
        </w:rPr>
        <w:instrText xml:space="preserve"> \* MERGEFORMAT </w:instrText>
      </w:r>
      <w:r w:rsidR="006D6577" w:rsidRPr="009E71F3">
        <w:rPr>
          <w:sz w:val="24"/>
        </w:rPr>
        <w:fldChar w:fldCharType="separate"/>
      </w:r>
      <w:r w:rsidR="003D6020" w:rsidRPr="009E71F3">
        <w:rPr>
          <w:sz w:val="24"/>
        </w:rPr>
        <w:t xml:space="preserve">Table </w:t>
      </w:r>
      <w:r w:rsidR="003D6020" w:rsidRPr="009E71F3">
        <w:rPr>
          <w:noProof/>
          <w:sz w:val="24"/>
        </w:rPr>
        <w:t>4</w:t>
      </w:r>
      <w:r w:rsidR="006D6577" w:rsidRPr="009E71F3">
        <w:rPr>
          <w:noProof/>
          <w:sz w:val="24"/>
        </w:rPr>
        <w:fldChar w:fldCharType="end"/>
      </w:r>
      <w:r w:rsidRPr="009E71F3">
        <w:rPr>
          <w:sz w:val="24"/>
        </w:rPr>
        <w:t xml:space="preserve"> (Part A) is given in Appendix 1. Tables of measurements of hydrogen volume versus time for different temperatures according to </w:t>
      </w:r>
      <w:r w:rsidR="006D6577" w:rsidRPr="009E71F3">
        <w:rPr>
          <w:sz w:val="24"/>
        </w:rPr>
        <w:fldChar w:fldCharType="begin"/>
      </w:r>
      <w:r w:rsidR="006D6577" w:rsidRPr="009E71F3">
        <w:rPr>
          <w:sz w:val="24"/>
        </w:rPr>
        <w:instrText xml:space="preserve"> REF _Ref171790345 </w:instrText>
      </w:r>
      <w:r w:rsidR="00271959">
        <w:rPr>
          <w:sz w:val="24"/>
        </w:rPr>
        <w:instrText xml:space="preserve"> \* MERGEFORMAT </w:instrText>
      </w:r>
      <w:r w:rsidR="006D6577" w:rsidRPr="009E71F3">
        <w:rPr>
          <w:sz w:val="24"/>
        </w:rPr>
        <w:fldChar w:fldCharType="separate"/>
      </w:r>
      <w:r w:rsidR="003D6020" w:rsidRPr="009E71F3">
        <w:rPr>
          <w:sz w:val="24"/>
        </w:rPr>
        <w:t xml:space="preserve">Table </w:t>
      </w:r>
      <w:r w:rsidR="003D6020" w:rsidRPr="009E71F3">
        <w:rPr>
          <w:noProof/>
          <w:sz w:val="24"/>
        </w:rPr>
        <w:t>4</w:t>
      </w:r>
      <w:r w:rsidR="006D6577" w:rsidRPr="009E71F3">
        <w:rPr>
          <w:noProof/>
          <w:sz w:val="24"/>
        </w:rPr>
        <w:fldChar w:fldCharType="end"/>
      </w:r>
      <w:r w:rsidR="003D6020" w:rsidRPr="009E71F3">
        <w:rPr>
          <w:sz w:val="24"/>
        </w:rPr>
        <w:t xml:space="preserve"> </w:t>
      </w:r>
      <w:r w:rsidRPr="009E71F3">
        <w:rPr>
          <w:sz w:val="24"/>
        </w:rPr>
        <w:t>(Part B) are given in Appendix 2.</w:t>
      </w:r>
    </w:p>
    <w:p w14:paraId="0C6B289E" w14:textId="722945FB" w:rsidR="00666709" w:rsidRDefault="00822E82" w:rsidP="003D6020">
      <w:pPr>
        <w:pStyle w:val="af2"/>
        <w:rPr>
          <w:sz w:val="24"/>
        </w:rPr>
      </w:pPr>
      <w:r w:rsidRPr="009E71F3">
        <w:rPr>
          <w:sz w:val="24"/>
        </w:rPr>
        <w:t xml:space="preserve">Following example shows calculation of the reaction rate and </w:t>
      </w:r>
      <w:r w:rsidR="00030BB3" w:rsidRPr="009E71F3">
        <w:rPr>
          <w:sz w:val="24"/>
        </w:rPr>
        <w:t>uncertainty</w:t>
      </w:r>
      <w:r w:rsidRPr="009E71F3">
        <w:rPr>
          <w:sz w:val="24"/>
        </w:rPr>
        <w:t xml:space="preserve"> for one of used concentration of acetic acid </w:t>
      </w:r>
      <m:oMath>
        <m:sSup>
          <m:sSupPr>
            <m:ctrlPr>
              <w:rPr>
                <w:rFonts w:ascii="Cambria Math" w:hAnsi="Cambria Math"/>
                <w:sz w:val="24"/>
              </w:rPr>
            </m:ctrlPr>
          </m:sSupPr>
          <m:e>
            <m:r>
              <w:rPr>
                <w:rFonts w:ascii="Cambria Math" w:hAnsi="Cambria Math"/>
                <w:sz w:val="24"/>
              </w:rPr>
              <m:t xml:space="preserve"> 0.43 </m:t>
            </m:r>
            <m:r>
              <m:rPr>
                <m:sty m:val="p"/>
              </m:rPr>
              <w:rPr>
                <w:rFonts w:ascii="Cambria Math" w:hAnsi="Cambria Math"/>
                <w:sz w:val="24"/>
              </w:rPr>
              <m:t>mol dm</m:t>
            </m:r>
          </m:e>
          <m:sup>
            <m:r>
              <m:rPr>
                <m:sty m:val="p"/>
              </m:rPr>
              <w:rPr>
                <w:rFonts w:ascii="Cambria Math" w:hAnsi="Cambria Math"/>
                <w:sz w:val="24"/>
              </w:rPr>
              <m:t>-3</m:t>
            </m:r>
          </m:sup>
        </m:sSup>
      </m:oMath>
      <w:r w:rsidRPr="009E71F3">
        <w:rPr>
          <w:sz w:val="24"/>
        </w:rPr>
        <w:t xml:space="preserve"> based on the data obtained on the volume of hydrogen. For other values, rate of reaction and error bars are processed similarly. To calculate the uncertainty, information on absolute errors from </w:t>
      </w:r>
      <w:r w:rsidR="006D6577" w:rsidRPr="009E71F3">
        <w:rPr>
          <w:sz w:val="24"/>
        </w:rPr>
        <w:fldChar w:fldCharType="begin"/>
      </w:r>
      <w:r w:rsidR="006D6577" w:rsidRPr="009E71F3">
        <w:rPr>
          <w:sz w:val="24"/>
        </w:rPr>
        <w:instrText xml:space="preserve"> REF _Ref171791062 </w:instrText>
      </w:r>
      <w:r w:rsidR="00271959">
        <w:rPr>
          <w:sz w:val="24"/>
        </w:rPr>
        <w:instrText xml:space="preserve"> \* MERGEFORMAT </w:instrText>
      </w:r>
      <w:r w:rsidR="006D6577" w:rsidRPr="009E71F3">
        <w:rPr>
          <w:sz w:val="24"/>
        </w:rPr>
        <w:fldChar w:fldCharType="separate"/>
      </w:r>
      <w:r w:rsidR="003D6020" w:rsidRPr="009E71F3">
        <w:rPr>
          <w:sz w:val="24"/>
        </w:rPr>
        <w:t xml:space="preserve">Table </w:t>
      </w:r>
      <w:r w:rsidR="003D6020" w:rsidRPr="009E71F3">
        <w:rPr>
          <w:noProof/>
          <w:sz w:val="24"/>
        </w:rPr>
        <w:t>3</w:t>
      </w:r>
      <w:r w:rsidR="006D6577" w:rsidRPr="009E71F3">
        <w:rPr>
          <w:noProof/>
          <w:sz w:val="24"/>
        </w:rPr>
        <w:fldChar w:fldCharType="end"/>
      </w:r>
      <w:r w:rsidRPr="009E71F3">
        <w:rPr>
          <w:sz w:val="24"/>
        </w:rPr>
        <w:t xml:space="preserve"> will be used.</w:t>
      </w:r>
      <w:r w:rsidR="008826D5" w:rsidRPr="009E71F3">
        <w:rPr>
          <w:sz w:val="24"/>
        </w:rPr>
        <w:t xml:space="preserve"> </w:t>
      </w:r>
    </w:p>
    <w:p w14:paraId="636D6AF6" w14:textId="77777777" w:rsidR="00B61339" w:rsidRPr="009E71F3" w:rsidRDefault="00B61339" w:rsidP="00B61339">
      <w:pPr>
        <w:pStyle w:val="af2"/>
        <w:ind w:firstLine="0"/>
        <w:rPr>
          <w:sz w:val="24"/>
        </w:rPr>
      </w:pPr>
    </w:p>
    <w:p w14:paraId="0601F338" w14:textId="77777777" w:rsidR="002140D8" w:rsidRPr="009E71F3" w:rsidRDefault="002140D8" w:rsidP="00BB1E59">
      <w:pPr>
        <w:pStyle w:val="aff0"/>
        <w:rPr>
          <w:sz w:val="24"/>
        </w:rPr>
      </w:pPr>
      <w:r w:rsidRPr="009E71F3">
        <w:rPr>
          <w:sz w:val="24"/>
        </w:rPr>
        <w:t>Step 1</w:t>
      </w:r>
    </w:p>
    <w:p w14:paraId="13DC5934" w14:textId="346EA911" w:rsidR="008826D5" w:rsidRPr="009E71F3" w:rsidRDefault="00455CE0" w:rsidP="003D6020">
      <w:pPr>
        <w:pStyle w:val="af2"/>
        <w:rPr>
          <w:sz w:val="24"/>
        </w:rPr>
      </w:pPr>
      <w:r w:rsidRPr="009E71F3">
        <w:rPr>
          <w:sz w:val="24"/>
        </w:rPr>
        <w:t xml:space="preserve">To create a solution with a concentration of </w:t>
      </w:r>
      <m:oMath>
        <m:sSup>
          <m:sSupPr>
            <m:ctrlPr>
              <w:rPr>
                <w:rFonts w:ascii="Cambria Math" w:hAnsi="Cambria Math"/>
                <w:sz w:val="24"/>
              </w:rPr>
            </m:ctrlPr>
          </m:sSupPr>
          <m:e>
            <m:r>
              <m:rPr>
                <m:sty m:val="p"/>
              </m:rPr>
              <w:rPr>
                <w:rFonts w:ascii="Cambria Math" w:hAnsi="Cambria Math"/>
                <w:sz w:val="24"/>
              </w:rPr>
              <m:t>0.429 mol dm</m:t>
            </m:r>
          </m:e>
          <m:sup>
            <m:r>
              <m:rPr>
                <m:sty m:val="p"/>
              </m:rPr>
              <w:rPr>
                <w:rFonts w:ascii="Cambria Math" w:hAnsi="Cambria Math"/>
                <w:sz w:val="24"/>
              </w:rPr>
              <m:t>-3</m:t>
            </m:r>
          </m:sup>
        </m:sSup>
      </m:oMath>
      <w:r w:rsidRPr="009E71F3">
        <w:rPr>
          <w:sz w:val="24"/>
        </w:rPr>
        <w:t xml:space="preserve"> from the starting materials (</w:t>
      </w:r>
      <w:r w:rsidR="006D6577" w:rsidRPr="009E71F3">
        <w:rPr>
          <w:sz w:val="24"/>
        </w:rPr>
        <w:fldChar w:fldCharType="begin"/>
      </w:r>
      <w:r w:rsidR="006D6577" w:rsidRPr="009E71F3">
        <w:rPr>
          <w:sz w:val="24"/>
        </w:rPr>
        <w:instrText xml:space="preserve"> REF _Ref171791062 </w:instrText>
      </w:r>
      <w:r w:rsidR="00271959">
        <w:rPr>
          <w:sz w:val="24"/>
        </w:rPr>
        <w:instrText xml:space="preserve"> \* MERGEFORMAT </w:instrText>
      </w:r>
      <w:r w:rsidR="006D6577" w:rsidRPr="009E71F3">
        <w:rPr>
          <w:sz w:val="24"/>
        </w:rPr>
        <w:fldChar w:fldCharType="separate"/>
      </w:r>
      <w:r w:rsidR="003D6020" w:rsidRPr="009E71F3">
        <w:rPr>
          <w:sz w:val="24"/>
        </w:rPr>
        <w:t xml:space="preserve">Table </w:t>
      </w:r>
      <w:r w:rsidR="003D6020" w:rsidRPr="009E71F3">
        <w:rPr>
          <w:noProof/>
          <w:sz w:val="24"/>
        </w:rPr>
        <w:t>3</w:t>
      </w:r>
      <w:r w:rsidR="006D6577" w:rsidRPr="009E71F3">
        <w:rPr>
          <w:noProof/>
          <w:sz w:val="24"/>
        </w:rPr>
        <w:fldChar w:fldCharType="end"/>
      </w:r>
      <w:r w:rsidRPr="009E71F3">
        <w:rPr>
          <w:sz w:val="24"/>
        </w:rPr>
        <w:t xml:space="preserve">), </w:t>
      </w:r>
      <m:oMath>
        <m:r>
          <m:rPr>
            <m:sty m:val="p"/>
          </m:rPr>
          <w:rPr>
            <w:rFonts w:ascii="Cambria Math" w:hAnsi="Cambria Math"/>
            <w:sz w:val="24"/>
          </w:rPr>
          <m:t>4</m:t>
        </m:r>
      </m:oMath>
      <w:r w:rsidRPr="009E71F3">
        <w:rPr>
          <w:sz w:val="24"/>
        </w:rPr>
        <w:t xml:space="preserve"> pipettes of </w:t>
      </w:r>
      <m:oMath>
        <m:r>
          <m:rPr>
            <m:sty m:val="p"/>
          </m:rPr>
          <w:rPr>
            <w:rFonts w:ascii="Cambria Math" w:hAnsi="Cambria Math"/>
            <w:sz w:val="24"/>
          </w:rPr>
          <m:t>5 ml</m:t>
        </m:r>
      </m:oMath>
      <w:r w:rsidRPr="009E71F3">
        <w:rPr>
          <w:sz w:val="24"/>
        </w:rPr>
        <w:t xml:space="preserve"> of acid and </w:t>
      </w:r>
      <m:oMath>
        <m:r>
          <m:rPr>
            <m:sty m:val="p"/>
          </m:rPr>
          <w:rPr>
            <w:rFonts w:ascii="Cambria Math" w:hAnsi="Cambria Math"/>
            <w:sz w:val="24"/>
          </w:rPr>
          <m:t>3</m:t>
        </m:r>
      </m:oMath>
      <w:r w:rsidRPr="009E71F3">
        <w:rPr>
          <w:sz w:val="24"/>
        </w:rPr>
        <w:t xml:space="preserve"> pipettes of </w:t>
      </w:r>
      <m:oMath>
        <m:r>
          <m:rPr>
            <m:sty m:val="p"/>
          </m:rPr>
          <w:rPr>
            <w:rFonts w:ascii="Cambria Math" w:hAnsi="Cambria Math"/>
            <w:sz w:val="24"/>
          </w:rPr>
          <m:t>5 ml</m:t>
        </m:r>
      </m:oMath>
      <w:r w:rsidRPr="009E71F3">
        <w:rPr>
          <w:sz w:val="24"/>
        </w:rPr>
        <w:t xml:space="preserve"> of water were taken. </w:t>
      </w:r>
    </w:p>
    <w:p w14:paraId="0756D9AA" w14:textId="77777777" w:rsidR="008826D5" w:rsidRPr="009E71F3" w:rsidRDefault="00455CE0" w:rsidP="003D6020">
      <w:pPr>
        <w:pStyle w:val="af2"/>
        <w:rPr>
          <w:sz w:val="24"/>
        </w:rPr>
      </w:pPr>
      <w:r w:rsidRPr="009E71F3">
        <w:rPr>
          <w:sz w:val="24"/>
        </w:rPr>
        <w:t xml:space="preserve">As a result: the desired concentration was obtained  </w:t>
      </w:r>
      <m:oMath>
        <m:f>
          <m:fPr>
            <m:ctrlPr>
              <w:rPr>
                <w:rFonts w:ascii="Cambria Math" w:hAnsi="Cambria Math"/>
                <w:sz w:val="24"/>
              </w:rPr>
            </m:ctrlPr>
          </m:fPr>
          <m:num>
            <m:r>
              <m:rPr>
                <m:sty m:val="p"/>
              </m:rPr>
              <w:rPr>
                <w:rFonts w:ascii="Cambria Math" w:hAnsi="Cambria Math"/>
                <w:sz w:val="24"/>
              </w:rPr>
              <m:t>0.  750</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r>
              <m:rPr>
                <m:sty m:val="p"/>
              </m:rPr>
              <w:rPr>
                <w:rFonts w:ascii="Cambria Math" w:hAnsi="Cambria Math"/>
                <w:sz w:val="24"/>
              </w:rPr>
              <m:t xml:space="preserve"> × 4  × 5ml</m:t>
            </m:r>
          </m:num>
          <m:den>
            <m:r>
              <m:rPr>
                <m:sty m:val="p"/>
              </m:rPr>
              <w:rPr>
                <w:rFonts w:ascii="Cambria Math" w:hAnsi="Cambria Math"/>
                <w:sz w:val="24"/>
              </w:rPr>
              <m:t>3×5 ml + 4×5 ml</m:t>
            </m:r>
          </m:den>
        </m:f>
        <m:r>
          <m:rPr>
            <m:sty m:val="p"/>
          </m:rPr>
          <w:rPr>
            <w:rFonts w:ascii="Cambria Math" w:hAnsi="Cambria Math"/>
            <w:sz w:val="24"/>
          </w:rPr>
          <m:t xml:space="preserve">≈0.429 </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oMath>
      <w:r w:rsidRPr="009E71F3">
        <w:rPr>
          <w:sz w:val="24"/>
        </w:rPr>
        <w:t xml:space="preserve">. </w:t>
      </w:r>
    </w:p>
    <w:p w14:paraId="29E903F5" w14:textId="77777777" w:rsidR="006C4C36" w:rsidRPr="009E71F3" w:rsidRDefault="00455CE0" w:rsidP="003D6020">
      <w:pPr>
        <w:pStyle w:val="af2"/>
        <w:rPr>
          <w:sz w:val="24"/>
          <w:highlight w:val="yellow"/>
        </w:rPr>
      </w:pPr>
      <w:r w:rsidRPr="009E71F3">
        <w:rPr>
          <w:sz w:val="24"/>
        </w:rPr>
        <w:t xml:space="preserve">Relative uncertainty of concentration is </w:t>
      </w:r>
      <m:oMath>
        <m:f>
          <m:fPr>
            <m:ctrlPr>
              <w:rPr>
                <w:rFonts w:ascii="Cambria Math" w:hAnsi="Cambria Math"/>
                <w:sz w:val="24"/>
              </w:rPr>
            </m:ctrlPr>
          </m:fPr>
          <m:num>
            <m:r>
              <m:rPr>
                <m:sty m:val="p"/>
              </m:rPr>
              <w:rPr>
                <w:rFonts w:ascii="Cambria Math" w:hAnsi="Cambria Math"/>
                <w:sz w:val="24"/>
              </w:rPr>
              <m:t>0.04</m:t>
            </m:r>
          </m:num>
          <m:den>
            <m:r>
              <m:rPr>
                <m:sty m:val="p"/>
              </m:rPr>
              <w:rPr>
                <w:rFonts w:ascii="Cambria Math" w:hAnsi="Cambria Math"/>
                <w:sz w:val="24"/>
              </w:rPr>
              <m:t>20</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0.07</m:t>
            </m:r>
          </m:num>
          <m:den>
            <m:r>
              <m:rPr>
                <m:sty m:val="p"/>
              </m:rPr>
              <w:rPr>
                <w:rFonts w:ascii="Cambria Math" w:hAnsi="Cambria Math"/>
                <w:sz w:val="24"/>
              </w:rPr>
              <m:t>35</m:t>
            </m:r>
          </m:den>
        </m:f>
        <m:r>
          <m:rPr>
            <m:sty m:val="p"/>
          </m:rPr>
          <w:rPr>
            <w:rFonts w:ascii="Cambria Math" w:hAnsi="Cambria Math"/>
            <w:sz w:val="24"/>
          </w:rPr>
          <m:t>=0.004</m:t>
        </m:r>
      </m:oMath>
      <w:r w:rsidRPr="009E71F3">
        <w:rPr>
          <w:sz w:val="24"/>
        </w:rPr>
        <w:t xml:space="preserve">, and absolute uncertainty </w:t>
      </w:r>
      <w:r w:rsidR="005509AE" w:rsidRPr="009E71F3">
        <w:rPr>
          <w:sz w:val="24"/>
        </w:rPr>
        <w:t xml:space="preserve">is </w:t>
      </w:r>
      <m:oMath>
        <m:r>
          <m:rPr>
            <m:sty m:val="p"/>
          </m:rPr>
          <w:rPr>
            <w:rFonts w:ascii="Cambria Math" w:hAnsi="Cambria Math"/>
            <w:sz w:val="24"/>
          </w:rPr>
          <m:t xml:space="preserve">0.004 ×0.429 ≈ 0.002 </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oMath>
      <w:r w:rsidR="000E1666" w:rsidRPr="009E71F3">
        <w:rPr>
          <w:sz w:val="24"/>
        </w:rPr>
        <w:t>.</w:t>
      </w:r>
    </w:p>
    <w:p w14:paraId="6B49A67E" w14:textId="77777777" w:rsidR="00455CE0" w:rsidRPr="009E71F3" w:rsidRDefault="00455CE0" w:rsidP="003D6020">
      <w:pPr>
        <w:pStyle w:val="af2"/>
        <w:rPr>
          <w:sz w:val="24"/>
        </w:rPr>
      </w:pPr>
      <w:r w:rsidRPr="009E71F3">
        <w:rPr>
          <w:sz w:val="24"/>
        </w:rPr>
        <w:lastRenderedPageBreak/>
        <w:t xml:space="preserve">The amount of mole of acid is calculated as </w:t>
      </w:r>
      <m:oMath>
        <m:sSub>
          <m:sSubPr>
            <m:ctrlPr>
              <w:rPr>
                <w:rFonts w:ascii="Cambria Math" w:hAnsi="Cambria Math"/>
                <w:sz w:val="24"/>
              </w:rPr>
            </m:ctrlPr>
          </m:sSubPr>
          <m:e>
            <m:r>
              <w:rPr>
                <w:rFonts w:ascii="Cambria Math" w:hAnsi="Cambria Math"/>
                <w:sz w:val="24"/>
              </w:rPr>
              <m:t>n</m:t>
            </m:r>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CH</m:t>
                </m:r>
              </m:e>
              <m:sub>
                <m:r>
                  <m:rPr>
                    <m:sty m:val="p"/>
                  </m:rPr>
                  <w:rPr>
                    <w:rFonts w:ascii="Cambria Math" w:hAnsi="Cambria Math"/>
                    <w:sz w:val="24"/>
                  </w:rPr>
                  <m:t>3</m:t>
                </m:r>
              </m:sub>
            </m:sSub>
            <m:r>
              <w:rPr>
                <w:rFonts w:ascii="Cambria Math" w:hAnsi="Cambria Math"/>
                <w:sz w:val="24"/>
              </w:rPr>
              <m:t>COOH</m:t>
            </m:r>
            <m:r>
              <m:rPr>
                <m:sty m:val="p"/>
              </m:rPr>
              <w:rPr>
                <w:rFonts w:ascii="Cambria Math" w:hAnsi="Cambria Math"/>
                <w:sz w:val="24"/>
              </w:rPr>
              <m:t>)</m:t>
            </m:r>
          </m:e>
          <m:sub>
            <m:r>
              <w:rPr>
                <w:rFonts w:ascii="Cambria Math"/>
                <w:sz w:val="24"/>
              </w:rPr>
              <m:t>initial</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 xml:space="preserve">solution </m:t>
            </m:r>
          </m:sub>
        </m:sSub>
      </m:oMath>
      <w:r w:rsidRPr="009E71F3">
        <w:rPr>
          <w:sz w:val="24"/>
        </w:rPr>
        <w:t xml:space="preserve">,   </w:t>
      </w:r>
      <m:oMath>
        <m:r>
          <m:rPr>
            <m:sty m:val="p"/>
          </m:rPr>
          <w:rPr>
            <w:rFonts w:ascii="Cambria Math" w:hAnsi="Cambria Math"/>
            <w:sz w:val="24"/>
          </w:rPr>
          <m:t xml:space="preserve">0.429 </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r>
          <m:rPr>
            <m:sty m:val="p"/>
          </m:rPr>
          <w:rPr>
            <w:rFonts w:ascii="Cambria Math" w:hAnsi="Cambria Math"/>
            <w:sz w:val="24"/>
          </w:rPr>
          <m:t xml:space="preserve"> ×0.035 </m:t>
        </m:r>
        <m:sSup>
          <m:sSupPr>
            <m:ctrlPr>
              <w:rPr>
                <w:rFonts w:ascii="Cambria Math" w:hAnsi="Cambria Math"/>
                <w:sz w:val="24"/>
              </w:rPr>
            </m:ctrlPr>
          </m:sSupPr>
          <m:e>
            <m:r>
              <m:rPr>
                <m:sty m:val="p"/>
              </m:rPr>
              <w:rPr>
                <w:rFonts w:ascii="Cambria Math" w:hAnsi="Cambria Math"/>
                <w:sz w:val="24"/>
              </w:rPr>
              <m:t xml:space="preserve"> dm</m:t>
            </m:r>
          </m:e>
          <m:sup>
            <m:r>
              <m:rPr>
                <m:sty m:val="p"/>
              </m:rPr>
              <w:rPr>
                <w:rFonts w:ascii="Cambria Math" w:hAnsi="Cambria Math"/>
                <w:sz w:val="24"/>
              </w:rPr>
              <m:t>3</m:t>
            </m:r>
          </m:sup>
        </m:sSup>
        <m:r>
          <m:rPr>
            <m:sty m:val="p"/>
          </m:rPr>
          <w:rPr>
            <w:rFonts w:ascii="Cambria Math" w:hAnsi="Cambria Math"/>
            <w:sz w:val="24"/>
          </w:rPr>
          <m:t xml:space="preserve"> =0.015 mol</m:t>
        </m:r>
      </m:oMath>
      <w:r w:rsidRPr="009E71F3">
        <w:rPr>
          <w:sz w:val="24"/>
        </w:rPr>
        <w:t xml:space="preserve">, hence the relative and absolute uncertainty are equal, respectively: </w:t>
      </w:r>
      <m:oMath>
        <m:r>
          <m:rPr>
            <m:sty m:val="p"/>
          </m:rPr>
          <w:rPr>
            <w:rFonts w:ascii="Cambria Math" w:hAnsi="Cambria Math"/>
            <w:sz w:val="24"/>
          </w:rPr>
          <m:t>0.004+</m:t>
        </m:r>
        <m:f>
          <m:fPr>
            <m:ctrlPr>
              <w:rPr>
                <w:rFonts w:ascii="Cambria Math" w:hAnsi="Cambria Math"/>
                <w:sz w:val="24"/>
              </w:rPr>
            </m:ctrlPr>
          </m:fPr>
          <m:num>
            <m:r>
              <m:rPr>
                <m:sty m:val="p"/>
              </m:rPr>
              <w:rPr>
                <w:rFonts w:ascii="Cambria Math" w:hAnsi="Cambria Math"/>
                <w:sz w:val="24"/>
              </w:rPr>
              <m:t>0.07</m:t>
            </m:r>
          </m:num>
          <m:den>
            <m:r>
              <m:rPr>
                <m:sty m:val="p"/>
              </m:rPr>
              <w:rPr>
                <w:rFonts w:ascii="Cambria Math" w:hAnsi="Cambria Math"/>
                <w:sz w:val="24"/>
              </w:rPr>
              <m:t>35</m:t>
            </m:r>
          </m:den>
        </m:f>
        <m:r>
          <m:rPr>
            <m:sty m:val="p"/>
          </m:rPr>
          <w:rPr>
            <w:rFonts w:ascii="Cambria Math" w:hAnsi="Cambria Math"/>
            <w:sz w:val="24"/>
          </w:rPr>
          <m:t>=0.006</m:t>
        </m:r>
      </m:oMath>
      <w:r w:rsidRPr="009E71F3">
        <w:rPr>
          <w:sz w:val="24"/>
        </w:rPr>
        <w:t xml:space="preserve"> и  </w:t>
      </w:r>
      <m:oMath>
        <m:r>
          <m:rPr>
            <m:sty m:val="p"/>
          </m:rPr>
          <w:rPr>
            <w:rFonts w:ascii="Cambria Math" w:hAnsi="Cambria Math"/>
            <w:sz w:val="24"/>
          </w:rPr>
          <m:t>0.006 ×0.015 mol= 0.0001</m:t>
        </m:r>
      </m:oMath>
      <w:r w:rsidR="00190CC5" w:rsidRPr="009E71F3">
        <w:rPr>
          <w:sz w:val="24"/>
        </w:rPr>
        <w:t xml:space="preserve"> </w:t>
      </w:r>
      <m:oMath>
        <m:r>
          <m:rPr>
            <m:sty m:val="p"/>
          </m:rPr>
          <w:rPr>
            <w:rFonts w:ascii="Cambria Math" w:hAnsi="Cambria Math"/>
            <w:sz w:val="24"/>
          </w:rPr>
          <m:t>mol</m:t>
        </m:r>
      </m:oMath>
      <w:r w:rsidR="00190CC5" w:rsidRPr="009E71F3">
        <w:rPr>
          <w:sz w:val="24"/>
        </w:rPr>
        <w:t>.</w:t>
      </w:r>
    </w:p>
    <w:p w14:paraId="03851D79" w14:textId="7DC01809" w:rsidR="00075EFF" w:rsidRPr="009E71F3" w:rsidRDefault="00075EFF" w:rsidP="00BB1E59">
      <w:pPr>
        <w:pStyle w:val="aff0"/>
        <w:rPr>
          <w:sz w:val="24"/>
        </w:rPr>
      </w:pPr>
      <w:r w:rsidRPr="009E71F3">
        <w:rPr>
          <w:sz w:val="24"/>
        </w:rPr>
        <w:t xml:space="preserve">Step 2 </w:t>
      </w:r>
      <w:r w:rsidR="008826D5" w:rsidRPr="009E71F3">
        <w:rPr>
          <w:sz w:val="24"/>
        </w:rPr>
        <w:t xml:space="preserve"> </w:t>
      </w:r>
    </w:p>
    <w:p w14:paraId="24C85B70" w14:textId="723DCFDA" w:rsidR="002140D8" w:rsidRPr="009E71F3" w:rsidRDefault="002140D8" w:rsidP="007D63EF">
      <w:pPr>
        <w:pStyle w:val="af2"/>
        <w:rPr>
          <w:i/>
          <w:sz w:val="24"/>
        </w:rPr>
      </w:pPr>
      <w:r w:rsidRPr="009E71F3">
        <w:rPr>
          <w:sz w:val="24"/>
        </w:rPr>
        <w:t xml:space="preserve"> </w:t>
      </w:r>
      <w:r w:rsidR="00455CE0" w:rsidRPr="009E71F3">
        <w:rPr>
          <w:sz w:val="24"/>
        </w:rPr>
        <w:t xml:space="preserve">The dependence of the volume of hydrogen in the syringe on time was experimentally obtained. The number of moles of hydrogen over time was calculated from the assumption that </w:t>
      </w:r>
      <w:r w:rsidR="000E1666" w:rsidRPr="009E71F3">
        <w:rPr>
          <w:sz w:val="24"/>
        </w:rPr>
        <w:t>the gas in the syringe is ideal</w:t>
      </w:r>
      <w:r w:rsidR="00C41909" w:rsidRPr="009E71F3">
        <w:rPr>
          <w:sz w:val="24"/>
          <w:vertAlign w:val="superscript"/>
        </w:rPr>
        <w:t>10</w:t>
      </w:r>
      <w:r w:rsidR="00FE4559" w:rsidRPr="006837AA">
        <w:rPr>
          <w:sz w:val="24"/>
        </w:rPr>
        <w:t xml:space="preserve"> </w:t>
      </w:r>
    </w:p>
    <w:p w14:paraId="35689F2C" w14:textId="14AA683B" w:rsidR="002140D8" w:rsidRPr="009E71F3" w:rsidRDefault="004C5D4B" w:rsidP="00C822D7">
      <w:pPr>
        <w:pStyle w:val="af4"/>
        <w:tabs>
          <w:tab w:val="clear" w:pos="10348"/>
          <w:tab w:val="right" w:pos="10347"/>
        </w:tabs>
        <w:rPr>
          <w:sz w:val="24"/>
          <w:lang w:val="en-US"/>
        </w:rPr>
      </w:pPr>
      <w:r w:rsidRPr="009E71F3">
        <w:rPr>
          <w:rFonts w:ascii="Times New Roman" w:hAnsi="Times New Roman" w:cs="Times New Roman"/>
          <w:i/>
          <w:sz w:val="24"/>
          <w:lang w:val="en-US"/>
        </w:rPr>
        <w:tab/>
      </w:r>
      <m:oMath>
        <m:r>
          <w:rPr>
            <w:sz w:val="24"/>
          </w:rPr>
          <m:t>n</m:t>
        </m:r>
        <m:r>
          <m:rPr>
            <m:sty m:val="p"/>
          </m:rPr>
          <w:rPr>
            <w:sz w:val="24"/>
            <w:lang w:val="en-US"/>
          </w:rPr>
          <m:t>(</m:t>
        </m:r>
        <m:sSub>
          <m:sSubPr>
            <m:ctrlPr>
              <w:rPr>
                <w:sz w:val="24"/>
                <w:lang w:val="en-US"/>
              </w:rPr>
            </m:ctrlPr>
          </m:sSubPr>
          <m:e>
            <m:r>
              <w:rPr>
                <w:sz w:val="24"/>
                <w:lang w:val="en-US"/>
              </w:rPr>
              <m:t>H</m:t>
            </m:r>
          </m:e>
          <m:sub>
            <m:r>
              <m:rPr>
                <m:sty m:val="p"/>
              </m:rPr>
              <w:rPr>
                <w:sz w:val="24"/>
                <w:lang w:val="en-US"/>
              </w:rPr>
              <m:t>2</m:t>
            </m:r>
          </m:sub>
        </m:sSub>
        <m:r>
          <m:rPr>
            <m:sty m:val="p"/>
          </m:rPr>
          <w:rPr>
            <w:sz w:val="24"/>
            <w:lang w:val="en-US"/>
          </w:rPr>
          <m:t>)=</m:t>
        </m:r>
        <m:f>
          <m:fPr>
            <m:ctrlPr>
              <w:rPr>
                <w:sz w:val="24"/>
              </w:rPr>
            </m:ctrlPr>
          </m:fPr>
          <m:num>
            <m:r>
              <w:rPr>
                <w:sz w:val="24"/>
              </w:rPr>
              <m:t>p</m:t>
            </m:r>
            <m:r>
              <m:rPr>
                <m:sty m:val="p"/>
              </m:rPr>
              <w:rPr>
                <w:sz w:val="24"/>
                <w:lang w:val="en-US"/>
              </w:rPr>
              <m:t xml:space="preserve"> </m:t>
            </m:r>
            <m:r>
              <w:rPr>
                <w:sz w:val="24"/>
                <w:lang w:val="en-US"/>
              </w:rPr>
              <m:t>V</m:t>
            </m:r>
            <m:r>
              <m:rPr>
                <m:sty m:val="p"/>
              </m:rPr>
              <w:rPr>
                <w:sz w:val="24"/>
                <w:lang w:val="en-US"/>
              </w:rPr>
              <m:t>(</m:t>
            </m:r>
            <m:sSub>
              <m:sSubPr>
                <m:ctrlPr>
                  <w:rPr>
                    <w:sz w:val="24"/>
                    <w:lang w:val="en-US"/>
                  </w:rPr>
                </m:ctrlPr>
              </m:sSubPr>
              <m:e>
                <m:r>
                  <w:rPr>
                    <w:sz w:val="24"/>
                    <w:lang w:val="en-US"/>
                  </w:rPr>
                  <m:t>H</m:t>
                </m:r>
              </m:e>
              <m:sub>
                <m:r>
                  <m:rPr>
                    <m:sty m:val="p"/>
                  </m:rPr>
                  <w:rPr>
                    <w:sz w:val="24"/>
                    <w:lang w:val="en-US"/>
                  </w:rPr>
                  <m:t>2</m:t>
                </m:r>
              </m:sub>
            </m:sSub>
            <m:r>
              <m:rPr>
                <m:sty m:val="p"/>
              </m:rPr>
              <w:rPr>
                <w:sz w:val="24"/>
                <w:lang w:val="en-US"/>
              </w:rPr>
              <m:t>)</m:t>
            </m:r>
          </m:num>
          <m:den>
            <m:r>
              <w:rPr>
                <w:sz w:val="24"/>
              </w:rPr>
              <m:t>RT</m:t>
            </m:r>
          </m:den>
        </m:f>
      </m:oMath>
      <w:r w:rsidRPr="009E71F3">
        <w:rPr>
          <w:rFonts w:ascii="Times New Roman" w:hAnsi="Times New Roman" w:cs="Times New Roman"/>
          <w:sz w:val="24"/>
          <w:lang w:val="en-US"/>
        </w:rPr>
        <w:t xml:space="preserve"> </w:t>
      </w:r>
      <w:r w:rsidR="009879E5" w:rsidRPr="009E71F3">
        <w:rPr>
          <w:rFonts w:ascii="Times New Roman" w:hAnsi="Times New Roman" w:cs="Times New Roman"/>
          <w:sz w:val="24"/>
          <w:lang w:val="en-US"/>
        </w:rPr>
        <w:t>,</w:t>
      </w:r>
      <w:r w:rsidRPr="009E71F3">
        <w:rPr>
          <w:rFonts w:ascii="Times New Roman" w:hAnsi="Times New Roman" w:cs="Times New Roman"/>
          <w:sz w:val="24"/>
          <w:lang w:val="en-US"/>
        </w:rPr>
        <w:tab/>
        <w:t>(</w:t>
      </w:r>
      <w:r w:rsidR="00415CC7" w:rsidRPr="009E71F3">
        <w:rPr>
          <w:rFonts w:ascii="Times New Roman" w:hAnsi="Times New Roman" w:cs="Times New Roman"/>
          <w:sz w:val="24"/>
          <w:lang w:val="en-US"/>
        </w:rPr>
        <w:t>Eq.</w:t>
      </w:r>
      <w:r w:rsidRPr="009E71F3">
        <w:rPr>
          <w:rFonts w:ascii="Times New Roman" w:hAnsi="Times New Roman" w:cs="Times New Roman"/>
          <w:sz w:val="24"/>
          <w:lang w:val="en-US"/>
        </w:rPr>
        <w:t>7)</w:t>
      </w:r>
      <w:r w:rsidR="002140D8" w:rsidRPr="009E71F3">
        <w:rPr>
          <w:sz w:val="24"/>
          <w:lang w:val="en-US"/>
        </w:rPr>
        <w:tab/>
      </w:r>
      <w:r w:rsidR="002140D8" w:rsidRPr="009E71F3">
        <w:rPr>
          <w:sz w:val="24"/>
          <w:lang w:val="en-US"/>
        </w:rPr>
        <w:tab/>
      </w:r>
      <w:r w:rsidR="002140D8" w:rsidRPr="009E71F3">
        <w:rPr>
          <w:sz w:val="24"/>
          <w:lang w:val="en-US"/>
        </w:rPr>
        <w:tab/>
      </w:r>
      <w:r w:rsidR="002140D8" w:rsidRPr="009E71F3">
        <w:rPr>
          <w:sz w:val="24"/>
          <w:lang w:val="en-US"/>
        </w:rPr>
        <w:tab/>
      </w:r>
      <w:r w:rsidR="002140D8" w:rsidRPr="009E71F3">
        <w:rPr>
          <w:sz w:val="24"/>
          <w:lang w:val="en-US"/>
        </w:rPr>
        <w:tab/>
      </w:r>
    </w:p>
    <w:p w14:paraId="09AF1967" w14:textId="77777777" w:rsidR="00071963" w:rsidRPr="009E71F3" w:rsidRDefault="002140D8" w:rsidP="009879E5">
      <w:pPr>
        <w:pStyle w:val="af2"/>
        <w:ind w:firstLine="0"/>
        <w:rPr>
          <w:b/>
          <w:bCs/>
          <w:i/>
          <w:iCs/>
          <w:sz w:val="24"/>
          <w:u w:val="single"/>
        </w:rPr>
      </w:pPr>
      <w:r w:rsidRPr="009E71F3">
        <w:rPr>
          <w:sz w:val="24"/>
        </w:rPr>
        <w:t xml:space="preserve">where </w:t>
      </w:r>
      <m:oMath>
        <m:r>
          <w:rPr>
            <w:rFonts w:ascii="Cambria Math" w:hAnsi="Cambria Math"/>
            <w:sz w:val="24"/>
          </w:rPr>
          <m:t>n</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H</m:t>
                </m:r>
              </m:e>
              <m:sub>
                <m:r>
                  <m:rPr>
                    <m:sty m:val="p"/>
                  </m:rPr>
                  <w:rPr>
                    <w:rFonts w:ascii="Cambria Math" w:hAnsi="Cambria Math"/>
                    <w:sz w:val="24"/>
                  </w:rPr>
                  <m:t>2</m:t>
                </m:r>
              </m:sub>
            </m:sSub>
          </m:e>
        </m:d>
        <m:r>
          <w:rPr>
            <w:rFonts w:ascii="Cambria Math" w:hAnsi="Cambria Math"/>
            <w:sz w:val="24"/>
          </w:rPr>
          <m:t xml:space="preserve"> </m:t>
        </m:r>
      </m:oMath>
      <w:r w:rsidRPr="009E71F3">
        <w:rPr>
          <w:sz w:val="24"/>
        </w:rPr>
        <w:t>is number of moles of</w:t>
      </w:r>
      <w:r w:rsidRPr="009E71F3">
        <w:rPr>
          <w:rFonts w:ascii="Cambria Math" w:hAnsi="Cambria Math"/>
          <w:sz w:val="24"/>
        </w:rPr>
        <w:t xml:space="preserve"> </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oMath>
      <w:r w:rsidRPr="009E71F3">
        <w:rPr>
          <w:rFonts w:ascii="Cambria Math" w:hAnsi="Cambria Math"/>
          <w:sz w:val="24"/>
        </w:rPr>
        <w:t xml:space="preserve">, </w:t>
      </w:r>
      <w:r w:rsidRPr="009E71F3">
        <w:rPr>
          <w:rFonts w:ascii="Cambria Math" w:hAnsi="Cambria Math"/>
          <w:i/>
          <w:iCs/>
          <w:sz w:val="24"/>
        </w:rPr>
        <w:t>T</w:t>
      </w:r>
      <w:r w:rsidRPr="009E71F3">
        <w:rPr>
          <w:sz w:val="24"/>
        </w:rPr>
        <w:t xml:space="preserve"> is room temperature </w:t>
      </w:r>
      <w:r w:rsidR="00EE0EDC" w:rsidRPr="009E71F3">
        <w:rPr>
          <w:rFonts w:ascii="Cambria Math" w:hAnsi="Cambria Math"/>
          <w:i/>
          <w:iCs/>
          <w:sz w:val="24"/>
        </w:rPr>
        <w:t>297K</w:t>
      </w:r>
      <w:r w:rsidR="00EE0EDC" w:rsidRPr="009E71F3">
        <w:rPr>
          <w:sz w:val="24"/>
        </w:rPr>
        <w:t xml:space="preserve"> </w:t>
      </w:r>
      <w:r w:rsidRPr="009E71F3">
        <w:rPr>
          <w:sz w:val="24"/>
        </w:rPr>
        <w:t xml:space="preserve">, </w:t>
      </w:r>
      <w:r w:rsidRPr="009E71F3">
        <w:rPr>
          <w:rFonts w:ascii="Cambria Math" w:hAnsi="Cambria Math"/>
          <w:i/>
          <w:iCs/>
          <w:sz w:val="24"/>
        </w:rPr>
        <w:t>V</w:t>
      </w:r>
      <m:oMath>
        <m:r>
          <w:rPr>
            <w:rFonts w:ascii="Cambria Math" w:hAnsi="Cambria Math"/>
            <w:sz w:val="24"/>
          </w:rPr>
          <m:t>(</m:t>
        </m:r>
        <m:sSub>
          <m:sSubPr>
            <m:ctrlPr>
              <w:rPr>
                <w:rFonts w:ascii="Cambria Math" w:hAnsi="Cambria Math"/>
                <w:sz w:val="24"/>
              </w:rPr>
            </m:ctrlPr>
          </m:sSubPr>
          <m:e>
            <m:r>
              <w:rPr>
                <w:rFonts w:ascii="Cambria Math" w:hAnsi="Cambria Math"/>
                <w:sz w:val="24"/>
              </w:rPr>
              <m:t>H</m:t>
            </m:r>
          </m:e>
          <m:sub>
            <m:r>
              <m:rPr>
                <m:sty m:val="p"/>
              </m:rPr>
              <w:rPr>
                <w:rFonts w:ascii="Cambria Math" w:hAnsi="Cambria Math"/>
                <w:sz w:val="24"/>
              </w:rPr>
              <m:t>2</m:t>
            </m:r>
          </m:sub>
        </m:sSub>
        <m:r>
          <w:rPr>
            <w:rFonts w:ascii="Cambria Math" w:hAnsi="Cambria Math"/>
            <w:sz w:val="24"/>
          </w:rPr>
          <m:t>)</m:t>
        </m:r>
      </m:oMath>
      <w:r w:rsidRPr="009E71F3">
        <w:rPr>
          <w:sz w:val="24"/>
        </w:rPr>
        <w:t xml:space="preserve"> is volume of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oMath>
      <w:r w:rsidR="000E1666" w:rsidRPr="009E71F3">
        <w:rPr>
          <w:sz w:val="24"/>
        </w:rPr>
        <w:t xml:space="preserve"> </w:t>
      </w:r>
      <w:r w:rsidR="00CF7318" w:rsidRPr="009E71F3">
        <w:rPr>
          <w:sz w:val="24"/>
        </w:rPr>
        <w:t>(</w:t>
      </w:r>
      <w:r w:rsidRPr="009E71F3">
        <w:rPr>
          <w:sz w:val="24"/>
        </w:rPr>
        <w:t>which was collected in a moment of time</w:t>
      </w:r>
      <w:r w:rsidR="00CF7318" w:rsidRPr="009E71F3">
        <w:rPr>
          <w:sz w:val="24"/>
        </w:rPr>
        <w:t>)</w:t>
      </w:r>
      <w:r w:rsidRPr="009E71F3">
        <w:rPr>
          <w:sz w:val="24"/>
        </w:rPr>
        <w:t xml:space="preserve">, </w:t>
      </w:r>
      <w:r w:rsidRPr="009E71F3">
        <w:rPr>
          <w:i/>
          <w:iCs/>
          <w:sz w:val="24"/>
        </w:rPr>
        <w:t>p</w:t>
      </w:r>
      <w:r w:rsidRPr="009E71F3">
        <w:rPr>
          <w:sz w:val="24"/>
        </w:rPr>
        <w:t xml:space="preserve"> is atmo</w:t>
      </w:r>
      <w:r w:rsidR="004C5D4B" w:rsidRPr="009E71F3">
        <w:rPr>
          <w:sz w:val="24"/>
        </w:rPr>
        <w:t>spheric pressure (which is</w:t>
      </w:r>
      <w:r w:rsidR="00EE0EDC" w:rsidRPr="009E71F3">
        <w:rPr>
          <w:sz w:val="24"/>
        </w:rPr>
        <w:t xml:space="preserve"> </w:t>
      </w:r>
      <w:r w:rsidR="00EE0EDC" w:rsidRPr="009E71F3">
        <w:rPr>
          <w:rFonts w:ascii="Cambria Math" w:hAnsi="Cambria Math"/>
          <w:i/>
          <w:iCs/>
          <w:sz w:val="24"/>
        </w:rPr>
        <w:t>99992 Pa</w:t>
      </w:r>
      <w:r w:rsidRPr="009E71F3">
        <w:rPr>
          <w:sz w:val="24"/>
        </w:rPr>
        <w:t xml:space="preserve">). </w:t>
      </w:r>
    </w:p>
    <w:p w14:paraId="1D6E43A9" w14:textId="257F90B1" w:rsidR="0085051F" w:rsidRPr="009E71F3" w:rsidRDefault="00455CE0" w:rsidP="003D6020">
      <w:pPr>
        <w:pStyle w:val="af2"/>
        <w:rPr>
          <w:sz w:val="24"/>
        </w:rPr>
      </w:pPr>
      <w:r w:rsidRPr="009E71F3">
        <w:rPr>
          <w:sz w:val="24"/>
        </w:rPr>
        <w:t xml:space="preserve">At time </w:t>
      </w:r>
      <w:r w:rsidR="00EE0EDC" w:rsidRPr="009E71F3">
        <w:rPr>
          <w:rFonts w:ascii="Cambria Math" w:hAnsi="Cambria Math"/>
          <w:i/>
          <w:iCs/>
          <w:sz w:val="24"/>
        </w:rPr>
        <w:t>136 sec</w:t>
      </w:r>
      <w:r w:rsidR="00EE0EDC" w:rsidRPr="009E71F3">
        <w:rPr>
          <w:sz w:val="24"/>
        </w:rPr>
        <w:t xml:space="preserve"> </w:t>
      </w:r>
      <w:r w:rsidRPr="009E71F3">
        <w:rPr>
          <w:sz w:val="24"/>
        </w:rPr>
        <w:t xml:space="preserve">volume of hydrogen in syringe was </w:t>
      </w:r>
      <m:oMath>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H</m:t>
                </m:r>
              </m:e>
              <m:sub>
                <m:r>
                  <m:rPr>
                    <m:sty m:val="p"/>
                  </m:rPr>
                  <w:rPr>
                    <w:rFonts w:ascii="Cambria Math" w:hAnsi="Cambria Math"/>
                    <w:sz w:val="24"/>
                  </w:rPr>
                  <m:t>2</m:t>
                </m:r>
              </m:sub>
            </m:sSub>
          </m:e>
        </m:d>
        <m:r>
          <w:rPr>
            <w:rFonts w:ascii="Cambria Math" w:hAnsi="Cambria Math"/>
            <w:sz w:val="24"/>
          </w:rPr>
          <m:t>=17 ml</m:t>
        </m:r>
      </m:oMath>
      <w:r w:rsidR="002E644B" w:rsidRPr="009E71F3">
        <w:rPr>
          <w:sz w:val="24"/>
        </w:rPr>
        <w:t>, from Eq</w:t>
      </w:r>
      <w:r w:rsidR="00F438D4" w:rsidRPr="009E71F3">
        <w:rPr>
          <w:sz w:val="24"/>
        </w:rPr>
        <w:t>.</w:t>
      </w:r>
      <w:r w:rsidR="002E644B" w:rsidRPr="009E71F3">
        <w:rPr>
          <w:sz w:val="24"/>
        </w:rPr>
        <w:t xml:space="preserve">(7) </w:t>
      </w:r>
      <m:oMath>
        <m:r>
          <w:rPr>
            <w:rFonts w:ascii="Cambria Math" w:hAnsi="Cambria Math"/>
            <w:sz w:val="24"/>
          </w:rPr>
          <m:t>n</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H</m:t>
                </m:r>
              </m:e>
              <m:sub>
                <m:r>
                  <m:rPr>
                    <m:sty m:val="p"/>
                  </m:rPr>
                  <w:rPr>
                    <w:rFonts w:ascii="Cambria Math" w:hAnsi="Cambria Math"/>
                    <w:sz w:val="24"/>
                  </w:rPr>
                  <m:t>2</m:t>
                </m:r>
              </m:sub>
            </m:sSub>
          </m:e>
        </m:d>
        <m:r>
          <w:rPr>
            <w:rFonts w:ascii="Cambria Math" w:hAnsi="Cambria Math"/>
            <w:sz w:val="24"/>
          </w:rPr>
          <m:t>=</m:t>
        </m:r>
        <m:f>
          <m:fPr>
            <m:ctrlPr>
              <w:rPr>
                <w:rFonts w:ascii="Cambria Math" w:hAnsi="Cambria Math"/>
                <w:i/>
                <w:iCs/>
                <w:sz w:val="24"/>
              </w:rPr>
            </m:ctrlPr>
          </m:fPr>
          <m:num>
            <m:r>
              <w:rPr>
                <w:rFonts w:ascii="Cambria Math" w:hAnsi="Cambria Math"/>
                <w:sz w:val="24"/>
              </w:rPr>
              <m:t>99992 Pa ×17</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 xml:space="preserve">8.34 </m:t>
            </m:r>
            <m:r>
              <m:rPr>
                <m:sty m:val="p"/>
              </m:rPr>
              <w:rPr>
                <w:rFonts w:ascii="Cambria Math" w:hAnsi="Cambria Math"/>
                <w:sz w:val="24"/>
              </w:rPr>
              <m:t xml:space="preserve">J </m:t>
            </m:r>
            <m:sSup>
              <m:sSupPr>
                <m:ctrlPr>
                  <w:rPr>
                    <w:rFonts w:ascii="Cambria Math" w:hAnsi="Cambria Math"/>
                    <w:sz w:val="24"/>
                  </w:rPr>
                </m:ctrlPr>
              </m:sSupPr>
              <m:e>
                <m:r>
                  <m:rPr>
                    <m:sty m:val="p"/>
                  </m:rPr>
                  <w:rPr>
                    <w:rFonts w:ascii="Cambria Math" w:hAnsi="Cambria Math"/>
                    <w:sz w:val="24"/>
                  </w:rPr>
                  <m:t>mol</m:t>
                </m:r>
              </m:e>
              <m:sup>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K</m:t>
                </m:r>
              </m:e>
              <m:sup>
                <m:r>
                  <m:rPr>
                    <m:sty m:val="p"/>
                  </m:rPr>
                  <w:rPr>
                    <w:rFonts w:ascii="Cambria Math" w:hAnsi="Cambria Math"/>
                    <w:sz w:val="24"/>
                  </w:rPr>
                  <m:t>-1</m:t>
                </m:r>
              </m:sup>
            </m:sSup>
            <m:r>
              <w:rPr>
                <w:rFonts w:ascii="Cambria Math" w:hAnsi="Cambria Math"/>
                <w:sz w:val="24"/>
              </w:rPr>
              <m:t>×297K</m:t>
            </m:r>
          </m:den>
        </m:f>
        <m:r>
          <w:rPr>
            <w:rFonts w:ascii="Cambria Math" w:hAnsi="Cambria Math"/>
            <w:sz w:val="24"/>
          </w:rPr>
          <m:t xml:space="preserve">= </m:t>
        </m:r>
        <m:r>
          <m:rPr>
            <m:sty m:val="p"/>
          </m:rPr>
          <w:rPr>
            <w:rFonts w:ascii="Cambria Math" w:hAnsi="Cambria Math"/>
            <w:sz w:val="24"/>
          </w:rPr>
          <m:t>0.00069</m:t>
        </m:r>
        <m:r>
          <w:rPr>
            <w:rFonts w:ascii="Cambria Math" w:hAnsi="Cambria Math"/>
            <w:sz w:val="24"/>
          </w:rPr>
          <m:t xml:space="preserve"> </m:t>
        </m:r>
        <m:r>
          <m:rPr>
            <m:sty m:val="p"/>
          </m:rPr>
          <w:rPr>
            <w:rFonts w:ascii="Cambria Math" w:hAnsi="Cambria Math"/>
            <w:sz w:val="24"/>
          </w:rPr>
          <m:t>mol</m:t>
        </m:r>
      </m:oMath>
      <w:r w:rsidR="005509AE" w:rsidRPr="009E71F3">
        <w:rPr>
          <w:sz w:val="24"/>
        </w:rPr>
        <w:t xml:space="preserve">.  </w:t>
      </w:r>
      <w:r w:rsidRPr="009E71F3">
        <w:rPr>
          <w:sz w:val="24"/>
        </w:rPr>
        <w:t xml:space="preserve">According to </w:t>
      </w:r>
      <w:r w:rsidR="00903F63" w:rsidRPr="009E71F3">
        <w:rPr>
          <w:sz w:val="24"/>
        </w:rPr>
        <w:fldChar w:fldCharType="begin"/>
      </w:r>
      <w:r w:rsidR="004C5D4B" w:rsidRPr="009E71F3">
        <w:rPr>
          <w:sz w:val="24"/>
        </w:rPr>
        <w:instrText xml:space="preserve"> REF _Ref171791062 \h </w:instrText>
      </w:r>
      <w:r w:rsidR="00271959">
        <w:rPr>
          <w:sz w:val="24"/>
        </w:rPr>
        <w:instrText xml:space="preserve"> \* MERGEFORMAT </w:instrText>
      </w:r>
      <w:r w:rsidR="00903F63" w:rsidRPr="009E71F3">
        <w:rPr>
          <w:sz w:val="24"/>
        </w:rPr>
      </w:r>
      <w:r w:rsidR="00903F63" w:rsidRPr="009E71F3">
        <w:rPr>
          <w:sz w:val="24"/>
        </w:rPr>
        <w:fldChar w:fldCharType="separate"/>
      </w:r>
      <w:r w:rsidR="004C5D4B" w:rsidRPr="009E71F3">
        <w:rPr>
          <w:sz w:val="24"/>
        </w:rPr>
        <w:t xml:space="preserve">Table </w:t>
      </w:r>
      <w:r w:rsidR="004C5D4B" w:rsidRPr="009E71F3">
        <w:rPr>
          <w:noProof/>
          <w:sz w:val="24"/>
        </w:rPr>
        <w:t>3</w:t>
      </w:r>
      <w:r w:rsidR="00903F63" w:rsidRPr="009E71F3">
        <w:rPr>
          <w:sz w:val="24"/>
        </w:rPr>
        <w:fldChar w:fldCharType="end"/>
      </w:r>
      <w:r w:rsidRPr="009E71F3">
        <w:rPr>
          <w:sz w:val="24"/>
        </w:rPr>
        <w:t>, the uncertainty in measurin</w:t>
      </w:r>
      <w:r w:rsidR="00EE0EDC" w:rsidRPr="009E71F3">
        <w:rPr>
          <w:sz w:val="24"/>
        </w:rPr>
        <w:t xml:space="preserve">g the volume in a syringe is </w:t>
      </w:r>
      <w:r w:rsidR="00EE0EDC" w:rsidRPr="009E71F3">
        <w:rPr>
          <w:rFonts w:ascii="Cambria Math" w:hAnsi="Cambria Math"/>
          <w:sz w:val="24"/>
        </w:rPr>
        <w:t>0.5 ml</w:t>
      </w:r>
      <w:r w:rsidRPr="009E71F3">
        <w:rPr>
          <w:sz w:val="24"/>
        </w:rPr>
        <w:t>. The relative uncertainty of the amount of hydrogen was calculated as</w:t>
      </w:r>
      <w:r w:rsidR="001B28B4">
        <w:rPr>
          <w:sz w:val="24"/>
        </w:rPr>
        <w:t xml:space="preserve">  </w:t>
      </w:r>
      <w:r w:rsidRPr="009E71F3">
        <w:rPr>
          <w:rFonts w:ascii="Cambria Math" w:hAnsi="Cambria Math"/>
          <w:sz w:val="24"/>
        </w:rPr>
        <w:t xml:space="preserve"> </w:t>
      </w:r>
      <m:oMath>
        <m:f>
          <m:fPr>
            <m:ctrlPr>
              <w:rPr>
                <w:rFonts w:ascii="Cambria Math" w:hAnsi="Cambria Math"/>
                <w:i/>
                <w:iCs/>
                <w:sz w:val="24"/>
              </w:rPr>
            </m:ctrlPr>
          </m:fPr>
          <m:num>
            <m:r>
              <w:rPr>
                <w:rFonts w:ascii="Cambria Math" w:hAnsi="Cambria Math"/>
                <w:sz w:val="24"/>
              </w:rPr>
              <m:t>0.5</m:t>
            </m:r>
          </m:num>
          <m:den>
            <m:r>
              <w:rPr>
                <w:rFonts w:ascii="Cambria Math" w:hAnsi="Cambria Math"/>
                <w:sz w:val="24"/>
              </w:rPr>
              <m:t>17</m:t>
            </m:r>
          </m:den>
        </m:f>
        <m:r>
          <w:rPr>
            <w:rFonts w:ascii="Cambria Math" w:hAnsi="Cambria Math"/>
            <w:sz w:val="24"/>
          </w:rPr>
          <m:t xml:space="preserve">=0.03 </m:t>
        </m:r>
      </m:oMath>
      <w:r w:rsidRPr="009E71F3">
        <w:rPr>
          <w:sz w:val="24"/>
        </w:rPr>
        <w:t xml:space="preserve">, which means that absolute </w:t>
      </w:r>
      <w:r w:rsidR="004C5D4B" w:rsidRPr="009E71F3">
        <w:rPr>
          <w:sz w:val="24"/>
        </w:rPr>
        <w:t xml:space="preserve">is </w:t>
      </w:r>
      <m:oMath>
        <m:r>
          <w:rPr>
            <w:rFonts w:ascii="Cambria Math" w:hAnsi="Cambria Math"/>
            <w:sz w:val="24"/>
          </w:rPr>
          <m:t xml:space="preserve">0.00069× </m:t>
        </m:r>
        <m:r>
          <m:rPr>
            <m:sty m:val="p"/>
          </m:rPr>
          <w:rPr>
            <w:rFonts w:ascii="Cambria Math" w:hAnsi="Cambria Math"/>
            <w:sz w:val="24"/>
          </w:rPr>
          <m:t>0.03</m:t>
        </m:r>
      </m:oMath>
      <w:r w:rsidR="0010025D" w:rsidRPr="009E71F3">
        <w:rPr>
          <w:rFonts w:ascii="Cambria Math" w:hAnsi="Cambria Math"/>
          <w:sz w:val="24"/>
        </w:rPr>
        <w:t xml:space="preserve">  </w:t>
      </w:r>
      <w:r w:rsidR="0085051F" w:rsidRPr="009E71F3">
        <w:rPr>
          <w:rFonts w:ascii="Cambria Math" w:hAnsi="Cambria Math"/>
          <w:sz w:val="24"/>
        </w:rPr>
        <w:t>=</w:t>
      </w:r>
      <w:r w:rsidR="00EE0EDC" w:rsidRPr="009E71F3">
        <w:rPr>
          <w:rFonts w:ascii="Cambria Math" w:hAnsi="Cambria Math"/>
          <w:sz w:val="24"/>
        </w:rPr>
        <w:t xml:space="preserve"> 0.0000207 mol</w:t>
      </w:r>
      <w:r w:rsidR="00C0253F" w:rsidRPr="009E71F3">
        <w:rPr>
          <w:rFonts w:ascii="Cambria Math" w:hAnsi="Cambria Math"/>
          <w:sz w:val="24"/>
        </w:rPr>
        <w:t>.</w:t>
      </w:r>
      <w:r w:rsidR="00666709" w:rsidRPr="009E71F3">
        <w:rPr>
          <w:rFonts w:ascii="Cambria Math" w:hAnsi="Cambria Math"/>
          <w:i/>
          <w:sz w:val="24"/>
        </w:rPr>
        <w:t xml:space="preserve"> </w:t>
      </w:r>
    </w:p>
    <w:p w14:paraId="2A266990" w14:textId="2014AA74" w:rsidR="0085051F" w:rsidRPr="009E71F3" w:rsidRDefault="0085051F" w:rsidP="003D6020">
      <w:pPr>
        <w:pStyle w:val="aff0"/>
        <w:rPr>
          <w:sz w:val="24"/>
        </w:rPr>
      </w:pPr>
      <w:r w:rsidRPr="009E71F3">
        <w:rPr>
          <w:sz w:val="24"/>
        </w:rPr>
        <w:t>Step 3</w:t>
      </w:r>
      <w:r w:rsidR="008826D5" w:rsidRPr="009E71F3">
        <w:rPr>
          <w:sz w:val="24"/>
        </w:rPr>
        <w:t xml:space="preserve"> </w:t>
      </w:r>
    </w:p>
    <w:p w14:paraId="1EAC7183" w14:textId="77777777" w:rsidR="009E22E4" w:rsidRPr="009E71F3" w:rsidRDefault="00207A39" w:rsidP="009E22E4">
      <w:pPr>
        <w:pStyle w:val="af2"/>
        <w:rPr>
          <w:sz w:val="24"/>
        </w:rPr>
      </w:pPr>
      <w:r w:rsidRPr="009E71F3">
        <w:rPr>
          <w:sz w:val="24"/>
        </w:rPr>
        <w:t>Let's find the uncertainty of instantaneous/current</w:t>
      </w:r>
      <w:r w:rsidR="00BB1E59" w:rsidRPr="009E71F3">
        <w:rPr>
          <w:sz w:val="24"/>
        </w:rPr>
        <w:t xml:space="preserve"> concentration.</w:t>
      </w:r>
    </w:p>
    <w:p w14:paraId="588B6AE8" w14:textId="77777777" w:rsidR="002E644B" w:rsidRPr="009E71F3" w:rsidRDefault="00EE0EDC" w:rsidP="009E22E4">
      <w:pPr>
        <w:pStyle w:val="af2"/>
        <w:rPr>
          <w:sz w:val="24"/>
        </w:rPr>
      </w:pPr>
      <w:r w:rsidRPr="009E71F3">
        <w:rPr>
          <w:sz w:val="24"/>
        </w:rPr>
        <w:t>From Eq. (5)</w:t>
      </w:r>
      <w:r w:rsidR="002E644B" w:rsidRPr="009E71F3">
        <w:rPr>
          <w:sz w:val="24"/>
        </w:rPr>
        <w:t xml:space="preserve"> </w:t>
      </w:r>
    </w:p>
    <w:p w14:paraId="77912896" w14:textId="77777777" w:rsidR="002E644B" w:rsidRPr="009E71F3" w:rsidRDefault="00AB0CAC" w:rsidP="009E22E4">
      <w:pPr>
        <w:pStyle w:val="af4"/>
        <w:rPr>
          <w:sz w:val="24"/>
        </w:rPr>
      </w:pPr>
      <m:oMathPara>
        <m:oMath>
          <m:sSub>
            <m:sSubPr>
              <m:ctrlPr>
                <w:rPr>
                  <w:sz w:val="24"/>
                  <w:lang w:val="en-US"/>
                </w:rPr>
              </m:ctrlPr>
            </m:sSubPr>
            <m:e>
              <m:r>
                <w:rPr>
                  <w:sz w:val="24"/>
                  <w:lang w:val="en-US"/>
                </w:rPr>
                <m:t>n</m:t>
              </m:r>
              <m:sSub>
                <m:sSubPr>
                  <m:ctrlPr>
                    <w:rPr>
                      <w:sz w:val="24"/>
                      <w:lang w:val="en-US"/>
                    </w:rPr>
                  </m:ctrlPr>
                </m:sSubPr>
                <m:e>
                  <m:r>
                    <m:rPr>
                      <m:sty m:val="p"/>
                    </m:rPr>
                    <w:rPr>
                      <w:sz w:val="24"/>
                      <w:lang w:val="en-US"/>
                    </w:rPr>
                    <m:t>(</m:t>
                  </m:r>
                  <m:r>
                    <w:rPr>
                      <w:sz w:val="24"/>
                      <w:lang w:val="en-US"/>
                    </w:rPr>
                    <m:t>CH</m:t>
                  </m:r>
                </m:e>
                <m:sub>
                  <m:r>
                    <m:rPr>
                      <m:sty m:val="p"/>
                    </m:rPr>
                    <w:rPr>
                      <w:sz w:val="24"/>
                      <w:lang w:val="en-US"/>
                    </w:rPr>
                    <m:t>3</m:t>
                  </m:r>
                </m:sub>
              </m:sSub>
              <m:r>
                <w:rPr>
                  <w:sz w:val="24"/>
                  <w:lang w:val="en-US"/>
                </w:rPr>
                <m:t>COOH</m:t>
              </m:r>
              <m:r>
                <m:rPr>
                  <m:sty m:val="p"/>
                </m:rPr>
                <w:rPr>
                  <w:sz w:val="24"/>
                  <w:lang w:val="en-US"/>
                </w:rPr>
                <m:t>)</m:t>
              </m:r>
            </m:e>
            <m:sub>
              <m:r>
                <w:rPr>
                  <w:sz w:val="24"/>
                  <w:lang w:val="en-US"/>
                </w:rPr>
                <m:t>current</m:t>
              </m:r>
            </m:sub>
          </m:sSub>
          <m:r>
            <m:rPr>
              <m:sty m:val="p"/>
            </m:rPr>
            <w:rPr>
              <w:sz w:val="24"/>
              <w:lang w:val="en-US"/>
            </w:rPr>
            <m:t xml:space="preserve"> = 2 </m:t>
          </m:r>
          <m:r>
            <w:rPr>
              <w:sz w:val="24"/>
              <w:lang w:val="en-US"/>
            </w:rPr>
            <m:t>n</m:t>
          </m:r>
          <m:d>
            <m:dPr>
              <m:ctrlPr>
                <w:rPr>
                  <w:sz w:val="24"/>
                  <w:lang w:val="en-US"/>
                </w:rPr>
              </m:ctrlPr>
            </m:dPr>
            <m:e>
              <m:sSub>
                <m:sSubPr>
                  <m:ctrlPr>
                    <w:rPr>
                      <w:iCs/>
                      <w:sz w:val="24"/>
                      <w:lang w:val="en-US"/>
                    </w:rPr>
                  </m:ctrlPr>
                </m:sSubPr>
                <m:e>
                  <m:r>
                    <w:rPr>
                      <w:sz w:val="24"/>
                      <w:lang w:val="en-US"/>
                    </w:rPr>
                    <m:t>H</m:t>
                  </m:r>
                </m:e>
                <m:sub>
                  <m:r>
                    <m:rPr>
                      <m:sty m:val="p"/>
                    </m:rPr>
                    <w:rPr>
                      <w:sz w:val="24"/>
                      <w:lang w:val="en-US"/>
                    </w:rPr>
                    <m:t>2</m:t>
                  </m:r>
                </m:sub>
              </m:sSub>
            </m:e>
          </m:d>
          <m:r>
            <m:rPr>
              <m:sty m:val="p"/>
            </m:rPr>
            <w:rPr>
              <w:sz w:val="24"/>
              <w:lang w:val="en-US"/>
            </w:rPr>
            <m:t xml:space="preserve">.  </m:t>
          </m:r>
        </m:oMath>
      </m:oMathPara>
    </w:p>
    <w:p w14:paraId="16CEE853" w14:textId="7E574D2C" w:rsidR="002E644B" w:rsidRPr="009E71F3" w:rsidRDefault="002E644B" w:rsidP="003D6020">
      <w:pPr>
        <w:pStyle w:val="af2"/>
        <w:rPr>
          <w:sz w:val="24"/>
        </w:rPr>
      </w:pPr>
      <w:r w:rsidRPr="009E71F3">
        <w:rPr>
          <w:sz w:val="24"/>
        </w:rPr>
        <w:t>Therefore, instantaneous</w:t>
      </w:r>
      <w:r w:rsidR="00207A39" w:rsidRPr="009E71F3">
        <w:rPr>
          <w:sz w:val="24"/>
        </w:rPr>
        <w:t>/current</w:t>
      </w:r>
      <w:r w:rsidRPr="009E71F3">
        <w:rPr>
          <w:sz w:val="24"/>
        </w:rPr>
        <w:t xml:space="preserve"> </w:t>
      </w:r>
      <w:proofErr w:type="gramStart"/>
      <w:r w:rsidRPr="009E71F3">
        <w:rPr>
          <w:sz w:val="24"/>
        </w:rPr>
        <w:t>concentration</w:t>
      </w:r>
      <w:r w:rsidR="001E1EB6" w:rsidRPr="001E1EB6">
        <w:rPr>
          <w:sz w:val="24"/>
          <w:vertAlign w:val="superscript"/>
        </w:rPr>
        <w:t>(</w:t>
      </w:r>
      <w:proofErr w:type="gramEnd"/>
      <w:r w:rsidR="001E1EB6" w:rsidRPr="001E1EB6">
        <w:rPr>
          <w:sz w:val="24"/>
          <w:vertAlign w:val="superscript"/>
        </w:rPr>
        <w:t>1</w:t>
      </w:r>
      <w:r w:rsidR="00C41909" w:rsidRPr="009E71F3">
        <w:rPr>
          <w:sz w:val="24"/>
          <w:vertAlign w:val="superscript"/>
        </w:rPr>
        <w:t>0</w:t>
      </w:r>
      <w:r w:rsidR="001E1EB6" w:rsidRPr="001E1EB6">
        <w:rPr>
          <w:sz w:val="24"/>
          <w:vertAlign w:val="superscript"/>
        </w:rPr>
        <w:t>)</w:t>
      </w:r>
      <w:r w:rsidRPr="009E71F3">
        <w:rPr>
          <w:sz w:val="24"/>
        </w:rPr>
        <w:t xml:space="preserve"> of the reaction will be</w:t>
      </w:r>
    </w:p>
    <w:p w14:paraId="1AB365F0" w14:textId="77777777" w:rsidR="00BA05E1" w:rsidRPr="009E71F3" w:rsidRDefault="002E644B" w:rsidP="009E22E4">
      <w:pPr>
        <w:pStyle w:val="af4"/>
        <w:rPr>
          <w:sz w:val="24"/>
          <w:lang w:val="es-ES"/>
        </w:rPr>
      </w:pPr>
      <w:r w:rsidRPr="009E71F3">
        <w:rPr>
          <w:sz w:val="24"/>
          <w:lang w:val="en-US"/>
        </w:rPr>
        <w:tab/>
      </w:r>
      <m:oMath>
        <m:sSub>
          <m:sSubPr>
            <m:ctrlPr>
              <w:rPr>
                <w:sz w:val="24"/>
                <w:lang w:val="en-US"/>
              </w:rPr>
            </m:ctrlPr>
          </m:sSubPr>
          <m:e>
            <m:r>
              <m:rPr>
                <m:sty m:val="p"/>
              </m:rPr>
              <w:rPr>
                <w:sz w:val="24"/>
                <w:lang w:val="es-ES"/>
              </w:rPr>
              <m:t>[</m:t>
            </m:r>
            <m:r>
              <w:rPr>
                <w:sz w:val="24"/>
                <w:lang w:val="en-US"/>
              </w:rPr>
              <m:t>CH</m:t>
            </m:r>
          </m:e>
          <m:sub>
            <m:r>
              <m:rPr>
                <m:sty m:val="p"/>
              </m:rPr>
              <w:rPr>
                <w:sz w:val="24"/>
                <w:lang w:val="es-ES"/>
              </w:rPr>
              <m:t>3</m:t>
            </m:r>
          </m:sub>
        </m:sSub>
        <m:r>
          <w:rPr>
            <w:sz w:val="24"/>
          </w:rPr>
          <m:t>COOH</m:t>
        </m:r>
        <m:r>
          <m:rPr>
            <m:sty m:val="p"/>
          </m:rPr>
          <w:rPr>
            <w:sz w:val="24"/>
            <w:lang w:val="es-ES"/>
          </w:rPr>
          <m:t>]</m:t>
        </m:r>
      </m:oMath>
      <w:r w:rsidRPr="009E71F3">
        <w:rPr>
          <w:sz w:val="24"/>
          <w:lang w:val="es-ES"/>
        </w:rPr>
        <w:t xml:space="preserve"> =</w:t>
      </w:r>
      <m:oMath>
        <m:r>
          <w:rPr>
            <w:sz w:val="24"/>
            <w:lang w:val="es-ES"/>
          </w:rPr>
          <m:t xml:space="preserve"> </m:t>
        </m:r>
        <m:r>
          <m:rPr>
            <m:sty m:val="p"/>
          </m:rPr>
          <w:rPr>
            <w:sz w:val="24"/>
            <w:lang w:val="es-ES"/>
          </w:rPr>
          <m:t xml:space="preserve"> </m:t>
        </m:r>
        <m:f>
          <m:fPr>
            <m:ctrlPr>
              <w:rPr>
                <w:sz w:val="24"/>
                <w:lang w:val="en-US"/>
              </w:rPr>
            </m:ctrlPr>
          </m:fPr>
          <m:num>
            <m:sSub>
              <m:sSubPr>
                <m:ctrlPr>
                  <w:rPr>
                    <w:sz w:val="24"/>
                    <w:lang w:val="en-US"/>
                  </w:rPr>
                </m:ctrlPr>
              </m:sSubPr>
              <m:e>
                <m:r>
                  <w:rPr>
                    <w:sz w:val="24"/>
                    <w:lang w:val="en-US"/>
                  </w:rPr>
                  <m:t>n</m:t>
                </m:r>
                <m:sSub>
                  <m:sSubPr>
                    <m:ctrlPr>
                      <w:rPr>
                        <w:sz w:val="24"/>
                        <w:lang w:val="en-US"/>
                      </w:rPr>
                    </m:ctrlPr>
                  </m:sSubPr>
                  <m:e>
                    <m:r>
                      <m:rPr>
                        <m:sty m:val="p"/>
                      </m:rPr>
                      <w:rPr>
                        <w:sz w:val="24"/>
                        <w:lang w:val="es-ES"/>
                      </w:rPr>
                      <m:t>(</m:t>
                    </m:r>
                    <m:r>
                      <w:rPr>
                        <w:sz w:val="24"/>
                        <w:lang w:val="en-US"/>
                      </w:rPr>
                      <m:t>CH</m:t>
                    </m:r>
                  </m:e>
                  <m:sub>
                    <m:r>
                      <m:rPr>
                        <m:sty m:val="p"/>
                      </m:rPr>
                      <w:rPr>
                        <w:sz w:val="24"/>
                        <w:lang w:val="es-ES"/>
                      </w:rPr>
                      <m:t>3</m:t>
                    </m:r>
                  </m:sub>
                </m:sSub>
                <m:r>
                  <w:rPr>
                    <w:sz w:val="24"/>
                    <w:lang w:val="en-US"/>
                  </w:rPr>
                  <m:t>COOH</m:t>
                </m:r>
                <m:r>
                  <m:rPr>
                    <m:sty m:val="p"/>
                  </m:rPr>
                  <w:rPr>
                    <w:sz w:val="24"/>
                    <w:lang w:val="es-ES"/>
                  </w:rPr>
                  <m:t>)</m:t>
                </m:r>
              </m:e>
              <m:sub>
                <m:r>
                  <w:rPr>
                    <w:sz w:val="24"/>
                    <w:lang w:val="en-US"/>
                  </w:rPr>
                  <m:t>initial</m:t>
                </m:r>
              </m:sub>
            </m:sSub>
            <m:r>
              <m:rPr>
                <m:sty m:val="p"/>
              </m:rPr>
              <w:rPr>
                <w:sz w:val="24"/>
                <w:lang w:val="es-ES"/>
              </w:rPr>
              <m:t xml:space="preserve">- </m:t>
            </m:r>
            <m:sSub>
              <m:sSubPr>
                <m:ctrlPr>
                  <w:rPr>
                    <w:sz w:val="24"/>
                    <w:lang w:val="en-US"/>
                  </w:rPr>
                </m:ctrlPr>
              </m:sSubPr>
              <m:e>
                <m:r>
                  <w:rPr>
                    <w:sz w:val="24"/>
                    <w:lang w:val="en-US"/>
                  </w:rPr>
                  <m:t>n</m:t>
                </m:r>
                <m:sSub>
                  <m:sSubPr>
                    <m:ctrlPr>
                      <w:rPr>
                        <w:sz w:val="24"/>
                        <w:lang w:val="en-US"/>
                      </w:rPr>
                    </m:ctrlPr>
                  </m:sSubPr>
                  <m:e>
                    <m:r>
                      <m:rPr>
                        <m:sty m:val="p"/>
                      </m:rPr>
                      <w:rPr>
                        <w:sz w:val="24"/>
                        <w:lang w:val="es-ES"/>
                      </w:rPr>
                      <m:t>(</m:t>
                    </m:r>
                    <m:r>
                      <w:rPr>
                        <w:sz w:val="24"/>
                        <w:lang w:val="en-US"/>
                      </w:rPr>
                      <m:t>CH</m:t>
                    </m:r>
                  </m:e>
                  <m:sub>
                    <m:r>
                      <m:rPr>
                        <m:sty m:val="p"/>
                      </m:rPr>
                      <w:rPr>
                        <w:sz w:val="24"/>
                        <w:lang w:val="es-ES"/>
                      </w:rPr>
                      <m:t>3</m:t>
                    </m:r>
                  </m:sub>
                </m:sSub>
                <m:r>
                  <w:rPr>
                    <w:sz w:val="24"/>
                    <w:lang w:val="en-US"/>
                  </w:rPr>
                  <m:t>COOH</m:t>
                </m:r>
                <m:r>
                  <m:rPr>
                    <m:sty m:val="p"/>
                  </m:rPr>
                  <w:rPr>
                    <w:sz w:val="24"/>
                    <w:lang w:val="es-ES"/>
                  </w:rPr>
                  <m:t>)</m:t>
                </m:r>
              </m:e>
              <m:sub>
                <m:r>
                  <w:rPr>
                    <w:sz w:val="24"/>
                    <w:lang w:val="en-US"/>
                  </w:rPr>
                  <m:t>current</m:t>
                </m:r>
              </m:sub>
            </m:sSub>
          </m:num>
          <m:den>
            <m:sSub>
              <m:sSubPr>
                <m:ctrlPr>
                  <w:rPr>
                    <w:sz w:val="24"/>
                    <w:lang w:val="en-US"/>
                  </w:rPr>
                </m:ctrlPr>
              </m:sSubPr>
              <m:e>
                <m:r>
                  <m:rPr>
                    <m:sty m:val="p"/>
                  </m:rPr>
                  <w:rPr>
                    <w:sz w:val="24"/>
                    <w:lang w:val="es-ES"/>
                  </w:rPr>
                  <m:t>V</m:t>
                </m:r>
              </m:e>
              <m:sub>
                <m:r>
                  <m:rPr>
                    <m:sty m:val="p"/>
                  </m:rPr>
                  <w:rPr>
                    <w:sz w:val="24"/>
                    <w:lang w:val="es-ES"/>
                  </w:rPr>
                  <m:t xml:space="preserve">solution </m:t>
                </m:r>
              </m:sub>
            </m:sSub>
          </m:den>
        </m:f>
      </m:oMath>
      <w:r w:rsidRPr="009E71F3">
        <w:rPr>
          <w:sz w:val="24"/>
          <w:lang w:val="es-ES"/>
        </w:rPr>
        <w:t xml:space="preserve">  mol </w:t>
      </w:r>
      <m:oMath>
        <m:sSup>
          <m:sSupPr>
            <m:ctrlPr>
              <w:rPr>
                <w:sz w:val="24"/>
                <w:lang w:val="en-US"/>
              </w:rPr>
            </m:ctrlPr>
          </m:sSupPr>
          <m:e>
            <m:r>
              <m:rPr>
                <m:sty m:val="p"/>
              </m:rPr>
              <w:rPr>
                <w:sz w:val="24"/>
                <w:lang w:val="es-ES"/>
              </w:rPr>
              <m:t>dm</m:t>
            </m:r>
          </m:e>
          <m:sup>
            <m:r>
              <m:rPr>
                <m:sty m:val="p"/>
              </m:rPr>
              <w:rPr>
                <w:sz w:val="24"/>
                <w:lang w:val="es-ES"/>
              </w:rPr>
              <m:t>-3</m:t>
            </m:r>
          </m:sup>
        </m:sSup>
      </m:oMath>
      <w:r w:rsidRPr="009E71F3">
        <w:rPr>
          <w:sz w:val="24"/>
          <w:lang w:val="es-ES"/>
        </w:rPr>
        <w:t xml:space="preserve"> </w:t>
      </w:r>
      <w:r w:rsidR="0085051F" w:rsidRPr="009E71F3">
        <w:rPr>
          <w:sz w:val="24"/>
          <w:lang w:val="es-ES"/>
        </w:rPr>
        <w:t xml:space="preserve">; </w:t>
      </w:r>
    </w:p>
    <w:p w14:paraId="6F5A5AFC" w14:textId="77777777" w:rsidR="00B6492F" w:rsidRPr="009E71F3" w:rsidRDefault="0085051F" w:rsidP="009E22E4">
      <w:pPr>
        <w:pStyle w:val="af4"/>
        <w:rPr>
          <w:sz w:val="24"/>
          <w:lang w:val="en-US"/>
        </w:rPr>
      </w:pPr>
      <w:r w:rsidRPr="009E71F3">
        <w:rPr>
          <w:sz w:val="24"/>
          <w:lang w:val="es-ES"/>
        </w:rPr>
        <w:t xml:space="preserve"> </w:t>
      </w:r>
      <m:oMath>
        <m:sSub>
          <m:sSubPr>
            <m:ctrlPr>
              <w:rPr>
                <w:sz w:val="24"/>
                <w:lang w:val="en-US"/>
              </w:rPr>
            </m:ctrlPr>
          </m:sSubPr>
          <m:e>
            <m:r>
              <m:rPr>
                <m:sty m:val="p"/>
              </m:rPr>
              <w:rPr>
                <w:sz w:val="24"/>
                <w:lang w:val="en-US"/>
              </w:rPr>
              <m:t>[</m:t>
            </m:r>
            <m:r>
              <w:rPr>
                <w:sz w:val="24"/>
                <w:lang w:val="en-US"/>
              </w:rPr>
              <m:t>CH</m:t>
            </m:r>
          </m:e>
          <m:sub>
            <m:r>
              <m:rPr>
                <m:sty m:val="p"/>
              </m:rPr>
              <w:rPr>
                <w:sz w:val="24"/>
                <w:lang w:val="en-US"/>
              </w:rPr>
              <m:t>3</m:t>
            </m:r>
          </m:sub>
        </m:sSub>
        <m:r>
          <w:rPr>
            <w:sz w:val="24"/>
            <w:lang w:val="en-US"/>
          </w:rPr>
          <m:t>COOH</m:t>
        </m:r>
        <m:r>
          <m:rPr>
            <m:sty m:val="p"/>
          </m:rPr>
          <w:rPr>
            <w:sz w:val="24"/>
            <w:lang w:val="en-US"/>
          </w:rPr>
          <m:t>]</m:t>
        </m:r>
      </m:oMath>
      <w:r w:rsidRPr="0085694F">
        <w:rPr>
          <w:sz w:val="24"/>
          <w:lang w:val="en-US"/>
        </w:rPr>
        <w:t xml:space="preserve"> </w:t>
      </w:r>
      <w:r w:rsidR="00B6492F" w:rsidRPr="0085694F">
        <w:rPr>
          <w:sz w:val="24"/>
          <w:lang w:val="en-US"/>
        </w:rPr>
        <w:t>=</w:t>
      </w:r>
      <m:oMath>
        <m:r>
          <m:rPr>
            <m:sty m:val="p"/>
          </m:rPr>
          <w:rPr>
            <w:sz w:val="24"/>
            <w:lang w:val="en-US"/>
          </w:rPr>
          <m:t xml:space="preserve"> </m:t>
        </m:r>
        <m:f>
          <m:fPr>
            <m:ctrlPr>
              <w:rPr>
                <w:sz w:val="24"/>
                <w:lang w:val="en-US"/>
              </w:rPr>
            </m:ctrlPr>
          </m:fPr>
          <m:num>
            <m:r>
              <m:rPr>
                <m:sty m:val="p"/>
              </m:rPr>
              <w:rPr>
                <w:sz w:val="24"/>
                <w:lang w:val="en-US"/>
              </w:rPr>
              <m:t>0.015- 2×0.00069</m:t>
            </m:r>
          </m:num>
          <m:den>
            <m:r>
              <m:rPr>
                <m:sty m:val="p"/>
              </m:rPr>
              <w:rPr>
                <w:sz w:val="24"/>
                <w:lang w:val="en-US"/>
              </w:rPr>
              <m:t>0.035</m:t>
            </m:r>
          </m:den>
        </m:f>
      </m:oMath>
      <w:r w:rsidR="00170AE2" w:rsidRPr="009E71F3">
        <w:rPr>
          <w:sz w:val="24"/>
          <w:lang w:val="en-US"/>
        </w:rPr>
        <w:t>=</w:t>
      </w:r>
      <w:r w:rsidR="00190CC5" w:rsidRPr="009E71F3">
        <w:rPr>
          <w:sz w:val="24"/>
          <w:lang w:val="en-US"/>
        </w:rPr>
        <w:t xml:space="preserve"> </w:t>
      </w:r>
      <w:r w:rsidR="00170AE2" w:rsidRPr="009E71F3">
        <w:rPr>
          <w:sz w:val="24"/>
          <w:lang w:val="en-US"/>
        </w:rPr>
        <w:t>0.389</w:t>
      </w:r>
      <w:r w:rsidRPr="009E71F3">
        <w:rPr>
          <w:sz w:val="24"/>
          <w:lang w:val="en-US"/>
        </w:rPr>
        <w:t xml:space="preserve"> mol </w:t>
      </w:r>
      <m:oMath>
        <m:sSup>
          <m:sSupPr>
            <m:ctrlPr>
              <w:rPr>
                <w:sz w:val="24"/>
                <w:lang w:val="en-US"/>
              </w:rPr>
            </m:ctrlPr>
          </m:sSupPr>
          <m:e>
            <m:r>
              <m:rPr>
                <m:sty m:val="p"/>
              </m:rPr>
              <w:rPr>
                <w:sz w:val="24"/>
                <w:lang w:val="en-US"/>
              </w:rPr>
              <m:t>dm</m:t>
            </m:r>
          </m:e>
          <m:sup>
            <m:r>
              <m:rPr>
                <m:sty m:val="p"/>
              </m:rPr>
              <w:rPr>
                <w:sz w:val="24"/>
                <w:lang w:val="en-US"/>
              </w:rPr>
              <m:t>-3</m:t>
            </m:r>
          </m:sup>
        </m:sSup>
      </m:oMath>
      <w:r w:rsidR="00EE0EDC" w:rsidRPr="009E71F3">
        <w:rPr>
          <w:sz w:val="24"/>
          <w:lang w:val="en-US"/>
        </w:rPr>
        <w:t>.</w:t>
      </w:r>
    </w:p>
    <w:p w14:paraId="78617B97" w14:textId="3EB645FE" w:rsidR="009E22E4" w:rsidRPr="009E71F3" w:rsidRDefault="00207A39" w:rsidP="009E22E4">
      <w:pPr>
        <w:pStyle w:val="af2"/>
        <w:rPr>
          <w:sz w:val="24"/>
        </w:rPr>
      </w:pPr>
      <w:r w:rsidRPr="009E71F3">
        <w:rPr>
          <w:sz w:val="24"/>
        </w:rPr>
        <w:t>Relative uncertainty</w:t>
      </w:r>
    </w:p>
    <w:p w14:paraId="4ECF4E69" w14:textId="77777777" w:rsidR="00B6492F" w:rsidRPr="009E71F3" w:rsidRDefault="00207A39" w:rsidP="009E22E4">
      <w:pPr>
        <w:pStyle w:val="af4"/>
        <w:rPr>
          <w:sz w:val="24"/>
          <w:lang w:val="en-US"/>
        </w:rPr>
      </w:pPr>
      <w:r w:rsidRPr="009E71F3">
        <w:rPr>
          <w:sz w:val="24"/>
          <w:lang w:val="en-US"/>
        </w:rPr>
        <w:t xml:space="preserve"> </w:t>
      </w:r>
      <w:r w:rsidR="00666709" w:rsidRPr="009E71F3">
        <w:rPr>
          <w:sz w:val="24"/>
          <w:lang w:val="en-US"/>
        </w:rPr>
        <w:t xml:space="preserve"> </w:t>
      </w:r>
      <m:oMath>
        <m:f>
          <m:fPr>
            <m:ctrlPr>
              <w:rPr>
                <w:sz w:val="24"/>
              </w:rPr>
            </m:ctrlPr>
          </m:fPr>
          <m:num>
            <m:r>
              <m:rPr>
                <m:sty m:val="p"/>
              </m:rPr>
              <w:rPr>
                <w:sz w:val="24"/>
                <w:lang w:val="en-US"/>
              </w:rPr>
              <m:t>0.0001+2×0.0000207</m:t>
            </m:r>
          </m:num>
          <m:den>
            <m:r>
              <m:rPr>
                <m:sty m:val="p"/>
              </m:rPr>
              <w:rPr>
                <w:sz w:val="24"/>
                <w:lang w:val="en-US"/>
              </w:rPr>
              <m:t xml:space="preserve"> 0.015-2×0.00069</m:t>
            </m:r>
          </m:den>
        </m:f>
      </m:oMath>
      <w:r w:rsidR="00B6492F" w:rsidRPr="009E71F3">
        <w:rPr>
          <w:sz w:val="24"/>
          <w:lang w:val="en-US"/>
        </w:rPr>
        <w:t xml:space="preserve"> </w:t>
      </w:r>
      <w:bookmarkStart w:id="15" w:name="_GoBack"/>
      <w:bookmarkEnd w:id="15"/>
      <w:r w:rsidR="00B6492F" w:rsidRPr="009E71F3">
        <w:rPr>
          <w:sz w:val="24"/>
          <w:lang w:val="en-US"/>
        </w:rPr>
        <w:t xml:space="preserve">+ </w:t>
      </w:r>
      <m:oMath>
        <m:f>
          <m:fPr>
            <m:ctrlPr>
              <w:rPr>
                <w:sz w:val="24"/>
              </w:rPr>
            </m:ctrlPr>
          </m:fPr>
          <m:num>
            <m:r>
              <m:rPr>
                <m:sty m:val="p"/>
              </m:rPr>
              <w:rPr>
                <w:sz w:val="24"/>
                <w:lang w:val="en-US"/>
              </w:rPr>
              <m:t>0.07</m:t>
            </m:r>
          </m:num>
          <m:den>
            <m:r>
              <m:rPr>
                <m:sty m:val="p"/>
              </m:rPr>
              <w:rPr>
                <w:sz w:val="24"/>
                <w:lang w:val="en-US"/>
              </w:rPr>
              <m:t>35</m:t>
            </m:r>
          </m:den>
        </m:f>
        <m:r>
          <m:rPr>
            <m:sty m:val="p"/>
          </m:rPr>
          <w:rPr>
            <w:sz w:val="24"/>
            <w:lang w:val="en-US"/>
          </w:rPr>
          <m:t xml:space="preserve">= </m:t>
        </m:r>
      </m:oMath>
      <w:r w:rsidR="00B6492F" w:rsidRPr="009E71F3">
        <w:rPr>
          <w:sz w:val="24"/>
          <w:lang w:val="en-US"/>
        </w:rPr>
        <w:t>0.0118</w:t>
      </w:r>
      <w:r w:rsidR="00190CC5" w:rsidRPr="009E71F3">
        <w:rPr>
          <w:sz w:val="24"/>
          <w:lang w:val="en-US"/>
        </w:rPr>
        <w:t xml:space="preserve"> </w:t>
      </w:r>
      <w:r w:rsidR="00B6492F" w:rsidRPr="009E71F3">
        <w:rPr>
          <w:sz w:val="24"/>
          <w:lang w:val="en-US"/>
        </w:rPr>
        <w:t>=</w:t>
      </w:r>
      <w:r w:rsidR="00190CC5" w:rsidRPr="009E71F3">
        <w:rPr>
          <w:sz w:val="24"/>
          <w:lang w:val="en-US"/>
        </w:rPr>
        <w:t xml:space="preserve"> </w:t>
      </w:r>
      <w:r w:rsidR="00EF2831" w:rsidRPr="009E71F3">
        <w:rPr>
          <w:sz w:val="24"/>
          <w:lang w:val="en-US"/>
        </w:rPr>
        <w:t>0.012</w:t>
      </w:r>
      <w:r w:rsidR="00EE0EDC" w:rsidRPr="009E71F3">
        <w:rPr>
          <w:sz w:val="24"/>
          <w:lang w:val="en-US"/>
        </w:rPr>
        <w:t>.</w:t>
      </w:r>
    </w:p>
    <w:p w14:paraId="01FFE40C" w14:textId="77777777" w:rsidR="00B6492F" w:rsidRPr="0085694F" w:rsidRDefault="00207A39" w:rsidP="003D6020">
      <w:pPr>
        <w:pStyle w:val="af2"/>
        <w:rPr>
          <w:sz w:val="24"/>
        </w:rPr>
      </w:pPr>
      <w:r w:rsidRPr="009E71F3">
        <w:rPr>
          <w:sz w:val="24"/>
        </w:rPr>
        <w:t>Thus, absolute uncertainty is</w:t>
      </w:r>
      <w:r w:rsidR="00EF2831" w:rsidRPr="009E71F3">
        <w:rPr>
          <w:sz w:val="24"/>
        </w:rPr>
        <w:t xml:space="preserve"> </w:t>
      </w:r>
      <m:oMath>
        <m:sSup>
          <m:sSupPr>
            <m:ctrlPr>
              <w:rPr>
                <w:rFonts w:ascii="Cambria Math" w:hAnsi="Cambria Math"/>
                <w:sz w:val="24"/>
              </w:rPr>
            </m:ctrlPr>
          </m:sSupPr>
          <m:e>
            <m:r>
              <m:rPr>
                <m:sty m:val="p"/>
              </m:rPr>
              <w:rPr>
                <w:rFonts w:ascii="Cambria Math" w:hAnsi="Cambria Math"/>
                <w:sz w:val="24"/>
              </w:rPr>
              <m:t>0.389 mol</m:t>
            </m:r>
            <m:r>
              <m:rPr>
                <m:sty m:val="p"/>
              </m:rPr>
              <w:rPr>
                <w:rFonts w:ascii="Cambria Math"/>
                <w:sz w:val="24"/>
              </w:rPr>
              <m:t xml:space="preserve"> </m:t>
            </m:r>
            <m:r>
              <m:rPr>
                <m:sty m:val="p"/>
              </m:rPr>
              <w:rPr>
                <w:rFonts w:ascii="Cambria Math" w:hAnsi="Cambria Math"/>
                <w:sz w:val="24"/>
              </w:rPr>
              <m:t>dm</m:t>
            </m:r>
          </m:e>
          <m:sup>
            <m:r>
              <m:rPr>
                <m:sty m:val="p"/>
              </m:rPr>
              <w:rPr>
                <w:rFonts w:ascii="Cambria Math" w:hAnsi="Cambria Math"/>
                <w:sz w:val="24"/>
              </w:rPr>
              <m:t>-3</m:t>
            </m:r>
          </m:sup>
        </m:sSup>
      </m:oMath>
      <w:r w:rsidR="00EF2831" w:rsidRPr="009E71F3">
        <w:rPr>
          <w:sz w:val="24"/>
        </w:rPr>
        <w:t xml:space="preserve"> </w:t>
      </w:r>
      <m:oMath>
        <m:r>
          <w:rPr>
            <w:rFonts w:ascii="Cambria Math" w:hAnsi="Cambria Math"/>
            <w:sz w:val="24"/>
          </w:rPr>
          <m:t xml:space="preserve">× </m:t>
        </m:r>
        <m:r>
          <m:rPr>
            <m:sty m:val="p"/>
          </m:rPr>
          <w:rPr>
            <w:rFonts w:ascii="Cambria Math" w:hAnsi="Cambria Math"/>
            <w:sz w:val="24"/>
          </w:rPr>
          <m:t xml:space="preserve">0.012 = 0.005 mol </m:t>
        </m:r>
        <m:sSup>
          <m:sSupPr>
            <m:ctrlPr>
              <w:rPr>
                <w:rFonts w:ascii="Cambria Math" w:hAnsi="Cambria Math"/>
                <w:sz w:val="24"/>
              </w:rPr>
            </m:ctrlPr>
          </m:sSupPr>
          <m:e>
            <m:r>
              <m:rPr>
                <m:sty m:val="p"/>
              </m:rPr>
              <w:rPr>
                <w:rFonts w:ascii="Cambria Math" w:hAnsi="Cambria Math"/>
                <w:sz w:val="24"/>
              </w:rPr>
              <m:t>dm</m:t>
            </m:r>
          </m:e>
          <m:sup>
            <m:r>
              <m:rPr>
                <m:sty m:val="p"/>
              </m:rPr>
              <w:rPr>
                <w:rFonts w:ascii="Cambria Math" w:hAnsi="Cambria Math"/>
                <w:sz w:val="24"/>
              </w:rPr>
              <m:t>-3</m:t>
            </m:r>
          </m:sup>
        </m:sSup>
      </m:oMath>
      <w:r w:rsidR="009056F7" w:rsidRPr="0085694F">
        <w:rPr>
          <w:sz w:val="24"/>
        </w:rPr>
        <w:t>.</w:t>
      </w:r>
    </w:p>
    <w:p w14:paraId="50DC41ED" w14:textId="77777777" w:rsidR="00937033" w:rsidRPr="0085694F" w:rsidRDefault="00207A39" w:rsidP="003D6020">
      <w:pPr>
        <w:pStyle w:val="af2"/>
        <w:rPr>
          <w:sz w:val="24"/>
        </w:rPr>
      </w:pPr>
      <w:r w:rsidRPr="0085694F">
        <w:rPr>
          <w:sz w:val="24"/>
        </w:rPr>
        <w:t xml:space="preserve">By repeating steps 1-3, values of concentrations </w:t>
      </w:r>
      <w:r w:rsidRPr="0085694F">
        <w:rPr>
          <w:sz w:val="24"/>
          <w:highlight w:val="cyan"/>
        </w:rPr>
        <w:t>​​</w:t>
      </w:r>
      <w:r w:rsidRPr="0085694F">
        <w:rPr>
          <w:sz w:val="24"/>
        </w:rPr>
        <w:t xml:space="preserve">at other points in time can be obtained. </w:t>
      </w:r>
    </w:p>
    <w:p w14:paraId="2CDA0954" w14:textId="2CD0315E" w:rsidR="00C42824" w:rsidRPr="0085694F" w:rsidRDefault="00207A39" w:rsidP="003D6020">
      <w:pPr>
        <w:pStyle w:val="af2"/>
        <w:rPr>
          <w:sz w:val="24"/>
        </w:rPr>
      </w:pPr>
      <w:r w:rsidRPr="0085694F">
        <w:rPr>
          <w:sz w:val="24"/>
        </w:rPr>
        <w:t xml:space="preserve">The results are shown in </w:t>
      </w:r>
      <w:r w:rsidR="006D6577" w:rsidRPr="0085694F">
        <w:rPr>
          <w:sz w:val="24"/>
        </w:rPr>
        <w:fldChar w:fldCharType="begin"/>
      </w:r>
      <w:r w:rsidR="006D6577" w:rsidRPr="0085694F">
        <w:rPr>
          <w:sz w:val="24"/>
        </w:rPr>
        <w:instrText xml:space="preserve"> REF _Ref171791562 </w:instrText>
      </w:r>
      <w:r w:rsidR="00271959">
        <w:rPr>
          <w:sz w:val="24"/>
        </w:rPr>
        <w:instrText xml:space="preserve"> \* MERGEFORMAT </w:instrText>
      </w:r>
      <w:r w:rsidR="006D6577" w:rsidRPr="0085694F">
        <w:rPr>
          <w:sz w:val="24"/>
        </w:rPr>
        <w:fldChar w:fldCharType="separate"/>
      </w:r>
      <w:r w:rsidR="00C73196" w:rsidRPr="0085694F">
        <w:rPr>
          <w:sz w:val="24"/>
        </w:rPr>
        <w:t xml:space="preserve">Table </w:t>
      </w:r>
      <w:r w:rsidR="00C73196" w:rsidRPr="0085694F">
        <w:rPr>
          <w:noProof/>
          <w:sz w:val="24"/>
        </w:rPr>
        <w:t>6</w:t>
      </w:r>
      <w:r w:rsidR="006D6577" w:rsidRPr="0085694F">
        <w:rPr>
          <w:noProof/>
          <w:sz w:val="24"/>
        </w:rPr>
        <w:fldChar w:fldCharType="end"/>
      </w:r>
      <w:r w:rsidR="00C73196" w:rsidRPr="0085694F">
        <w:rPr>
          <w:sz w:val="24"/>
        </w:rPr>
        <w:t xml:space="preserve"> </w:t>
      </w:r>
      <w:r w:rsidRPr="0085694F">
        <w:rPr>
          <w:sz w:val="24"/>
        </w:rPr>
        <w:t>(the example considered above is highlighted in gray)</w:t>
      </w:r>
      <w:r w:rsidR="003D6020" w:rsidRPr="0085694F">
        <w:rPr>
          <w:sz w:val="24"/>
        </w:rPr>
        <w:t>.</w:t>
      </w:r>
    </w:p>
    <w:p w14:paraId="43A49908" w14:textId="77777777" w:rsidR="00666709" w:rsidRPr="0085694F" w:rsidRDefault="00C73196" w:rsidP="00EE0EDC">
      <w:pPr>
        <w:pStyle w:val="af6"/>
        <w:keepNext/>
        <w:rPr>
          <w:sz w:val="24"/>
        </w:rPr>
      </w:pPr>
      <w:bookmarkStart w:id="16" w:name="_Ref171791562"/>
      <w:r w:rsidRPr="0085694F">
        <w:rPr>
          <w:sz w:val="24"/>
        </w:rPr>
        <w:t xml:space="preserve">Table </w:t>
      </w:r>
      <w:r w:rsidR="00903F63" w:rsidRPr="0085694F">
        <w:rPr>
          <w:sz w:val="24"/>
        </w:rPr>
        <w:fldChar w:fldCharType="begin"/>
      </w:r>
      <w:r w:rsidRPr="0085694F">
        <w:rPr>
          <w:sz w:val="24"/>
        </w:rPr>
        <w:instrText xml:space="preserve"> SEQ Таблица \* ARABIC </w:instrText>
      </w:r>
      <w:r w:rsidR="00903F63" w:rsidRPr="0085694F">
        <w:rPr>
          <w:sz w:val="24"/>
        </w:rPr>
        <w:fldChar w:fldCharType="separate"/>
      </w:r>
      <w:r w:rsidR="000A6E98" w:rsidRPr="0085694F">
        <w:rPr>
          <w:noProof/>
          <w:sz w:val="24"/>
        </w:rPr>
        <w:t>6</w:t>
      </w:r>
      <w:r w:rsidR="00903F63" w:rsidRPr="0085694F">
        <w:rPr>
          <w:sz w:val="24"/>
        </w:rPr>
        <w:fldChar w:fldCharType="end"/>
      </w:r>
      <w:bookmarkEnd w:id="16"/>
      <w:r w:rsidR="0056295E" w:rsidRPr="0085694F">
        <w:rPr>
          <w:sz w:val="24"/>
        </w:rPr>
        <w:t>.</w:t>
      </w:r>
      <w:r w:rsidR="00F961D1" w:rsidRPr="0085694F">
        <w:rPr>
          <w:sz w:val="24"/>
        </w:rPr>
        <w:t xml:space="preserve"> </w:t>
      </w:r>
      <w:r w:rsidR="00207A39" w:rsidRPr="0085694F">
        <w:rPr>
          <w:sz w:val="24"/>
        </w:rPr>
        <w:t>Dependence of acid concentration on time</w:t>
      </w:r>
      <w:r w:rsidR="008826D5" w:rsidRPr="0085694F">
        <w:rPr>
          <w:sz w:val="24"/>
        </w:rPr>
        <w:t xml:space="preserve"> </w:t>
      </w:r>
    </w:p>
    <w:p w14:paraId="3F31AFF6" w14:textId="77777777" w:rsidR="009E22E4" w:rsidRPr="0085694F" w:rsidRDefault="009E22E4" w:rsidP="00C73196">
      <w:pPr>
        <w:pStyle w:val="af2"/>
        <w:rPr>
          <w:sz w:val="24"/>
        </w:rPr>
      </w:pPr>
    </w:p>
    <w:p w14:paraId="703834B3" w14:textId="4A02BD23" w:rsidR="00A93A8F" w:rsidRPr="0085694F" w:rsidRDefault="00A53AF4" w:rsidP="00C73196">
      <w:pPr>
        <w:pStyle w:val="af2"/>
        <w:rPr>
          <w:sz w:val="24"/>
        </w:rPr>
      </w:pPr>
      <w:r w:rsidRPr="0085694F">
        <w:rPr>
          <w:sz w:val="24"/>
        </w:rPr>
        <w:lastRenderedPageBreak/>
        <w:t xml:space="preserve">As follows from the data obtained (see </w:t>
      </w:r>
      <w:r w:rsidR="006D6577" w:rsidRPr="0085694F">
        <w:rPr>
          <w:sz w:val="24"/>
        </w:rPr>
        <w:fldChar w:fldCharType="begin"/>
      </w:r>
      <w:r w:rsidR="006D6577" w:rsidRPr="0085694F">
        <w:rPr>
          <w:sz w:val="24"/>
        </w:rPr>
        <w:instrText xml:space="preserve"> REF _Ref171791888 </w:instrText>
      </w:r>
      <w:r w:rsidR="00271959">
        <w:rPr>
          <w:sz w:val="24"/>
        </w:rPr>
        <w:instrText xml:space="preserve"> \* MERGEFORMAT </w:instrText>
      </w:r>
      <w:r w:rsidR="006D6577" w:rsidRPr="0085694F">
        <w:rPr>
          <w:sz w:val="24"/>
        </w:rPr>
        <w:fldChar w:fldCharType="separate"/>
      </w:r>
      <w:r w:rsidR="00C73196" w:rsidRPr="0085694F">
        <w:rPr>
          <w:sz w:val="24"/>
        </w:rPr>
        <w:t xml:space="preserve">Fig. </w:t>
      </w:r>
      <w:r w:rsidR="00C73196" w:rsidRPr="0085694F">
        <w:rPr>
          <w:noProof/>
          <w:sz w:val="24"/>
        </w:rPr>
        <w:t>2</w:t>
      </w:r>
      <w:r w:rsidR="006D6577" w:rsidRPr="0085694F">
        <w:rPr>
          <w:noProof/>
          <w:sz w:val="24"/>
        </w:rPr>
        <w:fldChar w:fldCharType="end"/>
      </w:r>
      <w:r w:rsidRPr="0085694F">
        <w:rPr>
          <w:sz w:val="24"/>
        </w:rPr>
        <w:t>), the dependence of the acid concentration on time of react</w:t>
      </w:r>
      <w:r w:rsidR="00F438D4" w:rsidRPr="0085694F">
        <w:rPr>
          <w:sz w:val="24"/>
        </w:rPr>
        <w:t xml:space="preserve">ion is linear. According to </w:t>
      </w:r>
      <w:proofErr w:type="gramStart"/>
      <w:r w:rsidR="00F438D4" w:rsidRPr="0085694F">
        <w:rPr>
          <w:sz w:val="24"/>
        </w:rPr>
        <w:t>Eq.</w:t>
      </w:r>
      <w:r w:rsidRPr="0085694F">
        <w:rPr>
          <w:sz w:val="24"/>
        </w:rPr>
        <w:t>(</w:t>
      </w:r>
      <w:proofErr w:type="gramEnd"/>
      <w:r w:rsidRPr="0085694F">
        <w:rPr>
          <w:sz w:val="24"/>
        </w:rPr>
        <w:t xml:space="preserve">1), let's find the reaction rate as the gradient of the plotted line. From the graph, we see that gradient is </w:t>
      </w:r>
      <m:oMath>
        <m:r>
          <m:rPr>
            <m:sty m:val="p"/>
          </m:rPr>
          <w:rPr>
            <w:rFonts w:ascii="Cambria Math" w:hAnsi="Cambria Math"/>
            <w:sz w:val="24"/>
          </w:rPr>
          <m:t>0.00024</m:t>
        </m:r>
      </m:oMath>
      <w:r w:rsidRPr="0085694F">
        <w:rPr>
          <w:sz w:val="24"/>
        </w:rPr>
        <w:t>.</w:t>
      </w:r>
      <w:r w:rsidR="002A0986" w:rsidRPr="0085694F">
        <w:rPr>
          <w:sz w:val="24"/>
        </w:rPr>
        <w:t xml:space="preserve"> </w:t>
      </w:r>
    </w:p>
    <w:p w14:paraId="374AAA0B" w14:textId="77777777" w:rsidR="001324C5" w:rsidRPr="00271959" w:rsidRDefault="001324C5" w:rsidP="007E6AC8">
      <w:pPr>
        <w:ind w:hanging="426"/>
        <w:jc w:val="center"/>
        <w:rPr>
          <w:rFonts w:eastAsiaTheme="minorEastAsia"/>
          <w:sz w:val="24"/>
          <w:szCs w:val="24"/>
        </w:rPr>
      </w:pPr>
    </w:p>
    <w:p w14:paraId="466A3AF1" w14:textId="77777777" w:rsidR="00060668" w:rsidRPr="00271959" w:rsidRDefault="00060668" w:rsidP="00E86D20">
      <w:pPr>
        <w:jc w:val="center"/>
        <w:rPr>
          <w:rFonts w:eastAsiaTheme="minorEastAsia"/>
          <w:sz w:val="24"/>
          <w:szCs w:val="24"/>
        </w:rPr>
      </w:pPr>
      <w:r w:rsidRPr="006837AA">
        <w:rPr>
          <w:rFonts w:eastAsiaTheme="minorEastAsia"/>
          <w:noProof/>
          <w:sz w:val="24"/>
          <w:szCs w:val="24"/>
          <w:lang w:eastAsia="ru-RU"/>
        </w:rPr>
        <w:drawing>
          <wp:inline distT="0" distB="0" distL="0" distR="0" wp14:anchorId="01A5CB0E" wp14:editId="506B8B7C">
            <wp:extent cx="4262873" cy="2498580"/>
            <wp:effectExtent l="19050" t="0" r="432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нцентрация от времени.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0477" cy="2520621"/>
                    </a:xfrm>
                    <a:prstGeom prst="rect">
                      <a:avLst/>
                    </a:prstGeom>
                  </pic:spPr>
                </pic:pic>
              </a:graphicData>
            </a:graphic>
          </wp:inline>
        </w:drawing>
      </w:r>
    </w:p>
    <w:p w14:paraId="74640C4F" w14:textId="77777777" w:rsidR="00C73196" w:rsidRPr="006837AA" w:rsidRDefault="00C73196" w:rsidP="00BB1E59">
      <w:pPr>
        <w:pStyle w:val="afb"/>
        <w:rPr>
          <w:szCs w:val="24"/>
          <w:lang w:val="en-US"/>
        </w:rPr>
      </w:pPr>
      <w:bookmarkStart w:id="17" w:name="_Ref171791888"/>
      <w:r w:rsidRPr="006837AA">
        <w:rPr>
          <w:szCs w:val="24"/>
          <w:lang w:val="en-US"/>
        </w:rPr>
        <w:t xml:space="preserve">Fig. </w:t>
      </w:r>
      <w:r w:rsidR="00903F63" w:rsidRPr="006837AA">
        <w:rPr>
          <w:szCs w:val="24"/>
        </w:rPr>
        <w:fldChar w:fldCharType="begin"/>
      </w:r>
      <w:r w:rsidRPr="006837AA">
        <w:rPr>
          <w:szCs w:val="24"/>
          <w:lang w:val="en-US"/>
        </w:rPr>
        <w:instrText xml:space="preserve"> SEQ Fig. \* ARABIC </w:instrText>
      </w:r>
      <w:r w:rsidR="00903F63" w:rsidRPr="006837AA">
        <w:rPr>
          <w:szCs w:val="24"/>
        </w:rPr>
        <w:fldChar w:fldCharType="separate"/>
      </w:r>
      <w:r w:rsidR="00001B52" w:rsidRPr="006837AA">
        <w:rPr>
          <w:noProof/>
          <w:szCs w:val="24"/>
          <w:lang w:val="en-US"/>
        </w:rPr>
        <w:t>2</w:t>
      </w:r>
      <w:r w:rsidR="00903F63" w:rsidRPr="006837AA">
        <w:rPr>
          <w:szCs w:val="24"/>
        </w:rPr>
        <w:fldChar w:fldCharType="end"/>
      </w:r>
      <w:bookmarkEnd w:id="17"/>
      <w:r w:rsidRPr="006837AA">
        <w:rPr>
          <w:szCs w:val="24"/>
          <w:lang w:val="en-US"/>
        </w:rPr>
        <w:t>. Dependence of acid concentration on reaction time</w:t>
      </w:r>
      <w:r w:rsidR="00BB1E59" w:rsidRPr="006837AA">
        <w:rPr>
          <w:szCs w:val="24"/>
          <w:lang w:val="en-US"/>
        </w:rPr>
        <w:t xml:space="preserve">. </w:t>
      </w:r>
      <w:r w:rsidR="00001B52" w:rsidRPr="006837AA">
        <w:rPr>
          <w:szCs w:val="24"/>
          <w:lang w:val="en-US"/>
        </w:rPr>
        <w:t>(</w:t>
      </w:r>
      <w:r w:rsidRPr="006837AA">
        <w:rPr>
          <w:szCs w:val="24"/>
          <w:lang w:val="en-US"/>
        </w:rPr>
        <w:t>Solid line corresponds to trend line. Dashed lines are used for demonstration of confidence interval</w:t>
      </w:r>
      <w:r w:rsidR="00001B52" w:rsidRPr="006837AA">
        <w:rPr>
          <w:szCs w:val="24"/>
          <w:lang w:val="en-US"/>
        </w:rPr>
        <w:t>)</w:t>
      </w:r>
    </w:p>
    <w:p w14:paraId="55A4E233" w14:textId="77777777" w:rsidR="00EB0A19" w:rsidRPr="00583EC3" w:rsidRDefault="00A53AF4" w:rsidP="00C73196">
      <w:pPr>
        <w:pStyle w:val="af2"/>
        <w:rPr>
          <w:sz w:val="24"/>
        </w:rPr>
      </w:pPr>
      <w:r w:rsidRPr="00583EC3">
        <w:rPr>
          <w:sz w:val="24"/>
        </w:rPr>
        <w:t xml:space="preserve">To calculate the uncertainty, the steepest and least steep lines through the error bars as shown will be drawn. This gives Max gradient </w:t>
      </w:r>
      <w:r w:rsidRPr="00583EC3">
        <w:rPr>
          <w:rFonts w:ascii="Cambria Math" w:hAnsi="Cambria Math"/>
          <w:sz w:val="24"/>
        </w:rPr>
        <w:t>0.00028</w:t>
      </w:r>
      <w:r w:rsidRPr="00583EC3">
        <w:rPr>
          <w:sz w:val="24"/>
        </w:rPr>
        <w:t xml:space="preserve"> and Min gradient </w:t>
      </w:r>
      <w:r w:rsidRPr="00583EC3">
        <w:rPr>
          <w:rFonts w:ascii="Cambria Math" w:hAnsi="Cambria Math"/>
          <w:sz w:val="24"/>
        </w:rPr>
        <w:t>0.00020</w:t>
      </w:r>
      <w:r w:rsidRPr="00583EC3">
        <w:rPr>
          <w:sz w:val="24"/>
        </w:rPr>
        <w:t xml:space="preserve">, therefore uncertainty in the gradient is </w:t>
      </w:r>
      <m:oMath>
        <m:f>
          <m:fPr>
            <m:ctrlPr>
              <w:rPr>
                <w:rFonts w:ascii="Cambria Math" w:hAnsi="Cambria Math"/>
                <w:sz w:val="24"/>
              </w:rPr>
            </m:ctrlPr>
          </m:fPr>
          <m:num>
            <m:r>
              <m:rPr>
                <m:sty m:val="p"/>
              </m:rPr>
              <w:rPr>
                <w:rFonts w:ascii="Cambria Math" w:hAnsi="Cambria Math"/>
                <w:sz w:val="24"/>
              </w:rPr>
              <m:t>0.00028- 0.00020</m:t>
            </m:r>
          </m:num>
          <m:den>
            <m:r>
              <m:rPr>
                <m:sty m:val="p"/>
              </m:rPr>
              <w:rPr>
                <w:rFonts w:ascii="Cambria Math" w:hAnsi="Cambria Math"/>
                <w:sz w:val="24"/>
              </w:rPr>
              <m:t>2</m:t>
            </m:r>
          </m:den>
        </m:f>
      </m:oMath>
      <w:r w:rsidRPr="00583EC3">
        <w:rPr>
          <w:sz w:val="24"/>
        </w:rPr>
        <w:t xml:space="preserve"> </w:t>
      </w:r>
      <m:oMath>
        <m:r>
          <m:rPr>
            <m:sty m:val="p"/>
          </m:rPr>
          <w:rPr>
            <w:rFonts w:ascii="Cambria Math" w:hAnsi="Cambria Math"/>
            <w:sz w:val="24"/>
          </w:rPr>
          <m:t xml:space="preserve">= </m:t>
        </m:r>
      </m:oMath>
      <w:r w:rsidRPr="00583EC3">
        <w:rPr>
          <w:rFonts w:ascii="Cambria Math" w:hAnsi="Cambria Math"/>
          <w:sz w:val="24"/>
        </w:rPr>
        <w:t>0.00004</w:t>
      </w:r>
      <w:r w:rsidRPr="00583EC3">
        <w:rPr>
          <w:sz w:val="24"/>
        </w:rPr>
        <w:t xml:space="preserve">, which is </w:t>
      </w:r>
      <w:r w:rsidRPr="00583EC3">
        <w:rPr>
          <w:rFonts w:ascii="Cambria Math" w:hAnsi="Cambria Math"/>
          <w:sz w:val="24"/>
        </w:rPr>
        <w:t>16.7</w:t>
      </w:r>
      <w:r w:rsidRPr="00583EC3">
        <w:rPr>
          <w:sz w:val="24"/>
        </w:rPr>
        <w:t xml:space="preserve">% of the average value. Thus, for concentration of acetic acid </w:t>
      </w:r>
      <w:r w:rsidRPr="00583EC3">
        <w:rPr>
          <w:rFonts w:ascii="Cambria Math" w:hAnsi="Cambria Math"/>
          <w:sz w:val="24"/>
        </w:rPr>
        <w:t>0.429</w:t>
      </w:r>
      <m:oMath>
        <m:sSup>
          <m:sSupPr>
            <m:ctrlPr>
              <w:rPr>
                <w:rFonts w:ascii="Cambria Math" w:hAnsi="Cambria Math"/>
                <w:sz w:val="24"/>
              </w:rPr>
            </m:ctrlPr>
          </m:sSupPr>
          <m:e>
            <m:r>
              <m:rPr>
                <m:sty m:val="p"/>
              </m:rPr>
              <w:rPr>
                <w:rFonts w:ascii="Cambria Math" w:hAnsi="Cambria Math"/>
                <w:sz w:val="24"/>
              </w:rPr>
              <m:t xml:space="preserve"> mol dm</m:t>
            </m:r>
          </m:e>
          <m:sup>
            <m:r>
              <m:rPr>
                <m:sty m:val="p"/>
              </m:rPr>
              <w:rPr>
                <w:rFonts w:ascii="Cambria Math" w:hAnsi="Cambria Math"/>
                <w:sz w:val="24"/>
              </w:rPr>
              <m:t>-3</m:t>
            </m:r>
          </m:sup>
        </m:sSup>
      </m:oMath>
      <w:r w:rsidRPr="00583EC3">
        <w:rPr>
          <w:sz w:val="24"/>
        </w:rPr>
        <w:t xml:space="preserve"> </w:t>
      </w:r>
      <m:oMath>
        <m:r>
          <m:rPr>
            <m:sty m:val="p"/>
          </m:rPr>
          <w:rPr>
            <w:rFonts w:ascii="Cambria Math" w:hAnsi="Cambria Math"/>
            <w:sz w:val="24"/>
          </w:rPr>
          <m:t xml:space="preserve">±0.002 </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oMath>
      <w:r w:rsidRPr="00583EC3">
        <w:rPr>
          <w:sz w:val="24"/>
        </w:rPr>
        <w:t>, the rate of reaction will be</w:t>
      </w:r>
      <w:r w:rsidR="00C43CD8" w:rsidRPr="00583EC3">
        <w:rPr>
          <w:sz w:val="24"/>
        </w:rPr>
        <w:t xml:space="preserve"> </w:t>
      </w:r>
      <w:r w:rsidRPr="00583EC3">
        <w:rPr>
          <w:rFonts w:ascii="Cambria Math" w:hAnsi="Cambria Math"/>
          <w:sz w:val="24"/>
        </w:rPr>
        <w:t>0.00024</w:t>
      </w:r>
      <w:r w:rsidRPr="00583EC3">
        <w:rPr>
          <w:sz w:val="24"/>
        </w:rPr>
        <w:t xml:space="preserve"> </w:t>
      </w:r>
      <m:oMath>
        <m:r>
          <m:rPr>
            <m:sty m:val="p"/>
          </m:rPr>
          <w:rPr>
            <w:rFonts w:ascii="Cambria Math" w:hAnsi="Cambria Math"/>
            <w:sz w:val="24"/>
          </w:rPr>
          <m:t xml:space="preserve">± 0.00004 </m:t>
        </m:r>
        <m:sSup>
          <m:sSupPr>
            <m:ctrlPr>
              <w:rPr>
                <w:rFonts w:ascii="Cambria Math" w:hAnsi="Cambria Math"/>
                <w:sz w:val="24"/>
              </w:rPr>
            </m:ctrlPr>
          </m:sSupPr>
          <m:e>
            <m:r>
              <m:rPr>
                <m:sty m:val="p"/>
              </m:rPr>
              <w:rPr>
                <w:rFonts w:ascii="Cambria Math" w:hAnsi="Cambria Math"/>
                <w:sz w:val="24"/>
              </w:rPr>
              <m:t>mol dm</m:t>
            </m:r>
          </m:e>
          <m:sup>
            <m:r>
              <m:rPr>
                <m:sty m:val="p"/>
              </m:rPr>
              <w:rPr>
                <w:rFonts w:ascii="Cambria Math" w:hAnsi="Cambria Math"/>
                <w:sz w:val="24"/>
              </w:rPr>
              <m:t>-3</m:t>
            </m:r>
          </m:sup>
        </m:sSup>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 xml:space="preserve"> s</m:t>
            </m:r>
          </m:e>
          <m:sup>
            <m:r>
              <m:rPr>
                <m:sty m:val="p"/>
              </m:rPr>
              <w:rPr>
                <w:rFonts w:ascii="Cambria Math" w:hAnsi="Cambria Math"/>
                <w:sz w:val="24"/>
              </w:rPr>
              <m:t>-1</m:t>
            </m:r>
          </m:sup>
        </m:sSup>
      </m:oMath>
      <w:r w:rsidRPr="00583EC3">
        <w:rPr>
          <w:sz w:val="24"/>
        </w:rPr>
        <w:t xml:space="preserve">. </w:t>
      </w:r>
    </w:p>
    <w:p w14:paraId="3186A255" w14:textId="77777777" w:rsidR="00EB0A19" w:rsidRPr="00583EC3" w:rsidRDefault="006822E2" w:rsidP="00C73196">
      <w:pPr>
        <w:pStyle w:val="af0"/>
        <w:rPr>
          <w:rFonts w:eastAsiaTheme="minorEastAsia"/>
          <w:sz w:val="24"/>
          <w:szCs w:val="24"/>
        </w:rPr>
      </w:pPr>
      <w:bookmarkStart w:id="18" w:name="_Toc175338472"/>
      <w:r w:rsidRPr="00583EC3">
        <w:rPr>
          <w:rFonts w:eastAsiaTheme="minorEastAsia"/>
          <w:sz w:val="24"/>
          <w:szCs w:val="24"/>
        </w:rPr>
        <w:t>7.</w:t>
      </w:r>
      <w:r w:rsidR="00B972E7" w:rsidRPr="00583EC3">
        <w:rPr>
          <w:rFonts w:eastAsiaTheme="minorEastAsia"/>
          <w:sz w:val="24"/>
          <w:szCs w:val="24"/>
        </w:rPr>
        <w:t xml:space="preserve"> </w:t>
      </w:r>
      <w:r w:rsidR="00A93A8F" w:rsidRPr="00583EC3">
        <w:rPr>
          <w:rFonts w:eastAsiaTheme="minorEastAsia"/>
          <w:sz w:val="24"/>
          <w:szCs w:val="24"/>
        </w:rPr>
        <w:t>Results</w:t>
      </w:r>
      <w:bookmarkEnd w:id="18"/>
    </w:p>
    <w:p w14:paraId="150E6E9F" w14:textId="30B18760" w:rsidR="00C62B34" w:rsidRPr="00583EC3" w:rsidRDefault="00C62B34" w:rsidP="00D964E6">
      <w:pPr>
        <w:pStyle w:val="21"/>
        <w:rPr>
          <w:sz w:val="24"/>
        </w:rPr>
      </w:pPr>
      <w:bookmarkStart w:id="19" w:name="_Toc175338473"/>
      <w:r w:rsidRPr="00583EC3">
        <w:rPr>
          <w:sz w:val="24"/>
        </w:rPr>
        <w:t xml:space="preserve">7.1 </w:t>
      </w:r>
      <w:r w:rsidR="00FF44BC" w:rsidRPr="00583EC3">
        <w:rPr>
          <w:sz w:val="24"/>
        </w:rPr>
        <w:t xml:space="preserve">Determination of </w:t>
      </w:r>
      <w:r w:rsidR="00D964E6" w:rsidRPr="00583EC3">
        <w:rPr>
          <w:sz w:val="24"/>
        </w:rPr>
        <w:t>t</w:t>
      </w:r>
      <w:r w:rsidR="00FF44BC" w:rsidRPr="00583EC3">
        <w:rPr>
          <w:sz w:val="24"/>
        </w:rPr>
        <w:t xml:space="preserve">he </w:t>
      </w:r>
      <w:r w:rsidR="00E443B7" w:rsidRPr="00583EC3">
        <w:rPr>
          <w:sz w:val="24"/>
        </w:rPr>
        <w:t>R</w:t>
      </w:r>
      <w:r w:rsidR="00FF44BC" w:rsidRPr="00583EC3">
        <w:rPr>
          <w:sz w:val="24"/>
        </w:rPr>
        <w:t xml:space="preserve">eaction </w:t>
      </w:r>
      <w:r w:rsidR="00E443B7" w:rsidRPr="00583EC3">
        <w:rPr>
          <w:sz w:val="24"/>
        </w:rPr>
        <w:t>R</w:t>
      </w:r>
      <w:r w:rsidR="00FF44BC" w:rsidRPr="00583EC3">
        <w:rPr>
          <w:sz w:val="24"/>
        </w:rPr>
        <w:t xml:space="preserve">ate </w:t>
      </w:r>
      <w:r w:rsidR="00E443B7" w:rsidRPr="00583EC3">
        <w:rPr>
          <w:sz w:val="24"/>
        </w:rPr>
        <w:t>C</w:t>
      </w:r>
      <w:r w:rsidR="00FF44BC" w:rsidRPr="00583EC3">
        <w:rPr>
          <w:sz w:val="24"/>
        </w:rPr>
        <w:t>onstant</w:t>
      </w:r>
      <w:bookmarkEnd w:id="19"/>
      <w:r w:rsidR="00271959" w:rsidRPr="00583EC3">
        <w:rPr>
          <w:sz w:val="24"/>
        </w:rPr>
        <w:t xml:space="preserve"> </w:t>
      </w:r>
    </w:p>
    <w:p w14:paraId="65B69822" w14:textId="45D18C4D" w:rsidR="000B039D" w:rsidRPr="00583EC3" w:rsidRDefault="00FF44BC" w:rsidP="00C73196">
      <w:pPr>
        <w:pStyle w:val="af2"/>
        <w:rPr>
          <w:rFonts w:ascii="Cambria Math" w:hAnsi="Cambria Math"/>
          <w:sz w:val="24"/>
        </w:rPr>
      </w:pPr>
      <w:r w:rsidRPr="00583EC3">
        <w:rPr>
          <w:sz w:val="24"/>
        </w:rPr>
        <w:t xml:space="preserve">According to section 6, reaction rates and uncertainties were obtained for each of the concentrations following the experimental steps which are presented in part A given in </w:t>
      </w:r>
      <w:r w:rsidR="00903F63" w:rsidRPr="00583EC3">
        <w:rPr>
          <w:sz w:val="24"/>
        </w:rPr>
        <w:fldChar w:fldCharType="begin"/>
      </w:r>
      <w:r w:rsidR="00C73196" w:rsidRPr="00583EC3">
        <w:rPr>
          <w:sz w:val="24"/>
        </w:rPr>
        <w:instrText xml:space="preserve"> REF _Ref171790345 </w:instrText>
      </w:r>
      <w:r w:rsidR="00271959">
        <w:rPr>
          <w:sz w:val="24"/>
        </w:rPr>
        <w:instrText xml:space="preserve"> \* MERGEFORMAT </w:instrText>
      </w:r>
      <w:r w:rsidR="00903F63" w:rsidRPr="00583EC3">
        <w:rPr>
          <w:sz w:val="24"/>
        </w:rPr>
        <w:fldChar w:fldCharType="separate"/>
      </w:r>
      <w:r w:rsidR="00C73196" w:rsidRPr="00583EC3">
        <w:rPr>
          <w:sz w:val="24"/>
        </w:rPr>
        <w:t xml:space="preserve">Table </w:t>
      </w:r>
      <w:r w:rsidR="00C73196" w:rsidRPr="00583EC3">
        <w:rPr>
          <w:noProof/>
          <w:sz w:val="24"/>
        </w:rPr>
        <w:t>4</w:t>
      </w:r>
      <w:r w:rsidR="00903F63" w:rsidRPr="00583EC3">
        <w:rPr>
          <w:sz w:val="24"/>
        </w:rPr>
        <w:fldChar w:fldCharType="end"/>
      </w:r>
      <w:r w:rsidRPr="00583EC3">
        <w:rPr>
          <w:sz w:val="24"/>
        </w:rPr>
        <w:t xml:space="preserve">. These results are shown in </w:t>
      </w:r>
      <w:r w:rsidR="006D6577" w:rsidRPr="00583EC3">
        <w:rPr>
          <w:sz w:val="24"/>
        </w:rPr>
        <w:fldChar w:fldCharType="begin"/>
      </w:r>
      <w:r w:rsidR="006D6577" w:rsidRPr="00583EC3">
        <w:rPr>
          <w:sz w:val="24"/>
        </w:rPr>
        <w:instrText xml:space="preserve"> REF _Ref171792271 </w:instrText>
      </w:r>
      <w:r w:rsidR="00271959">
        <w:rPr>
          <w:sz w:val="24"/>
        </w:rPr>
        <w:instrText xml:space="preserve"> \* MERGEFORMAT </w:instrText>
      </w:r>
      <w:r w:rsidR="006D6577" w:rsidRPr="00583EC3">
        <w:rPr>
          <w:sz w:val="24"/>
        </w:rPr>
        <w:fldChar w:fldCharType="separate"/>
      </w:r>
      <w:r w:rsidR="00001B52" w:rsidRPr="00583EC3">
        <w:rPr>
          <w:sz w:val="24"/>
        </w:rPr>
        <w:t xml:space="preserve">Fig. </w:t>
      </w:r>
      <w:r w:rsidR="00001B52" w:rsidRPr="00583EC3">
        <w:rPr>
          <w:noProof/>
          <w:sz w:val="24"/>
        </w:rPr>
        <w:t>3</w:t>
      </w:r>
      <w:r w:rsidR="006D6577" w:rsidRPr="00583EC3">
        <w:rPr>
          <w:noProof/>
          <w:sz w:val="24"/>
        </w:rPr>
        <w:fldChar w:fldCharType="end"/>
      </w:r>
      <w:r w:rsidRPr="00583EC3">
        <w:rPr>
          <w:sz w:val="24"/>
        </w:rPr>
        <w:t xml:space="preserve">. According to the presented results and </w:t>
      </w:r>
      <w:proofErr w:type="gramStart"/>
      <w:r w:rsidRPr="00583EC3">
        <w:rPr>
          <w:sz w:val="24"/>
        </w:rPr>
        <w:t>Eq.</w:t>
      </w:r>
      <w:r w:rsidR="009E22E4" w:rsidRPr="00583EC3">
        <w:rPr>
          <w:sz w:val="24"/>
        </w:rPr>
        <w:t>(</w:t>
      </w:r>
      <w:proofErr w:type="gramEnd"/>
      <w:r w:rsidRPr="00583EC3">
        <w:rPr>
          <w:sz w:val="24"/>
        </w:rPr>
        <w:t>6</w:t>
      </w:r>
      <w:r w:rsidR="009E22E4" w:rsidRPr="00583EC3">
        <w:rPr>
          <w:sz w:val="24"/>
        </w:rPr>
        <w:t>)</w:t>
      </w:r>
      <w:r w:rsidRPr="00583EC3">
        <w:rPr>
          <w:sz w:val="24"/>
        </w:rPr>
        <w:t xml:space="preserve">, it can be assumed that </w:t>
      </w:r>
      <w:r w:rsidRPr="00583EC3">
        <w:rPr>
          <w:rFonts w:ascii="Cambria Math" w:hAnsi="Cambria Math"/>
          <w:i/>
          <w:sz w:val="24"/>
        </w:rPr>
        <w:t>a</w:t>
      </w:r>
      <w:r w:rsidR="000E1666" w:rsidRPr="00583EC3">
        <w:rPr>
          <w:rFonts w:ascii="Cambria Math" w:hAnsi="Cambria Math"/>
          <w:sz w:val="24"/>
        </w:rPr>
        <w:t xml:space="preserve"> </w:t>
      </w:r>
      <w:r w:rsidRPr="00583EC3">
        <w:rPr>
          <w:rFonts w:ascii="Cambria Math" w:hAnsi="Cambria Math"/>
          <w:sz w:val="24"/>
        </w:rPr>
        <w:t>=</w:t>
      </w:r>
      <w:r w:rsidR="000E1666" w:rsidRPr="00583EC3">
        <w:rPr>
          <w:rFonts w:ascii="Cambria Math" w:hAnsi="Cambria Math"/>
          <w:sz w:val="24"/>
        </w:rPr>
        <w:t xml:space="preserve"> </w:t>
      </w:r>
      <w:r w:rsidRPr="00583EC3">
        <w:rPr>
          <w:rFonts w:ascii="Cambria Math" w:hAnsi="Cambria Math"/>
          <w:sz w:val="24"/>
        </w:rPr>
        <w:t>1</w:t>
      </w:r>
      <w:r w:rsidRPr="00583EC3">
        <w:rPr>
          <w:sz w:val="24"/>
        </w:rPr>
        <w:t xml:space="preserve">. The coefficient </w:t>
      </w:r>
      <w:r w:rsidRPr="00583EC3">
        <w:rPr>
          <w:rFonts w:ascii="Cambria Math" w:hAnsi="Cambria Math"/>
          <w:i/>
          <w:iCs/>
          <w:sz w:val="24"/>
        </w:rPr>
        <w:t>k</w:t>
      </w:r>
      <w:r w:rsidRPr="00583EC3">
        <w:rPr>
          <w:sz w:val="24"/>
        </w:rPr>
        <w:t xml:space="preserve"> can be calculated as</w:t>
      </w:r>
      <w:r w:rsidR="000B039D" w:rsidRPr="00583EC3">
        <w:rPr>
          <w:sz w:val="24"/>
        </w:rPr>
        <w:t xml:space="preserve"> </w:t>
      </w:r>
      <w:r w:rsidR="000B039D" w:rsidRPr="00583EC3">
        <w:rPr>
          <w:rFonts w:ascii="Cambria Math" w:hAnsi="Cambria Math"/>
          <w:sz w:val="24"/>
        </w:rPr>
        <w:t xml:space="preserve">5,9 </w:t>
      </w:r>
      <m:oMath>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oMath>
      <w:r w:rsidR="000B039D" w:rsidRPr="00583EC3">
        <w:rPr>
          <w:rFonts w:ascii="Cambria Math" w:hAnsi="Cambria Math"/>
          <w:sz w:val="24"/>
        </w:rPr>
        <w:t xml:space="preserve"> </w:t>
      </w:r>
      <m:oMath>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-1</m:t>
            </m:r>
          </m:sup>
        </m:sSup>
      </m:oMath>
      <w:r w:rsidR="009056F7" w:rsidRPr="00583EC3">
        <w:rPr>
          <w:rFonts w:ascii="Cambria Math" w:hAnsi="Cambria Math"/>
          <w:sz w:val="24"/>
        </w:rPr>
        <w:t>.</w:t>
      </w:r>
    </w:p>
    <w:p w14:paraId="28F75068" w14:textId="77777777" w:rsidR="00A922EF" w:rsidRPr="00583EC3" w:rsidRDefault="00A922EF" w:rsidP="0012106D">
      <w:pPr>
        <w:jc w:val="center"/>
        <w:rPr>
          <w:rFonts w:eastAsiaTheme="minorEastAsia"/>
          <w:sz w:val="24"/>
          <w:szCs w:val="24"/>
          <w:lang w:val="en-US"/>
        </w:rPr>
      </w:pPr>
    </w:p>
    <w:p w14:paraId="32D46984" w14:textId="77777777" w:rsidR="00001B52" w:rsidRPr="00583EC3" w:rsidRDefault="001574BA" w:rsidP="00001B52">
      <w:pPr>
        <w:keepNext/>
        <w:jc w:val="center"/>
        <w:rPr>
          <w:sz w:val="24"/>
          <w:szCs w:val="24"/>
        </w:rPr>
      </w:pPr>
      <w:r w:rsidRPr="006837AA">
        <w:rPr>
          <w:rFonts w:eastAsiaTheme="minorEastAsia"/>
          <w:noProof/>
          <w:sz w:val="24"/>
          <w:szCs w:val="24"/>
          <w:lang w:eastAsia="ru-RU"/>
        </w:rPr>
        <w:drawing>
          <wp:inline distT="0" distB="0" distL="0" distR="0" wp14:anchorId="48D3051D" wp14:editId="19828C37">
            <wp:extent cx="4234347" cy="2467752"/>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корость от концентрации.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347" cy="2467752"/>
                    </a:xfrm>
                    <a:prstGeom prst="rect">
                      <a:avLst/>
                    </a:prstGeom>
                  </pic:spPr>
                </pic:pic>
              </a:graphicData>
            </a:graphic>
          </wp:inline>
        </w:drawing>
      </w:r>
    </w:p>
    <w:p w14:paraId="19E0CE96" w14:textId="77777777" w:rsidR="000B039D" w:rsidRPr="006837AA" w:rsidRDefault="00001B52" w:rsidP="00BB1E59">
      <w:pPr>
        <w:pStyle w:val="afb"/>
        <w:rPr>
          <w:szCs w:val="24"/>
          <w:lang w:val="en-US"/>
        </w:rPr>
      </w:pPr>
      <w:bookmarkStart w:id="20" w:name="_Ref171792271"/>
      <w:r w:rsidRPr="006837AA">
        <w:rPr>
          <w:szCs w:val="24"/>
          <w:lang w:val="en-US"/>
        </w:rPr>
        <w:t xml:space="preserve">Fig. </w:t>
      </w:r>
      <w:r w:rsidR="00903F63" w:rsidRPr="006837AA">
        <w:rPr>
          <w:szCs w:val="24"/>
        </w:rPr>
        <w:fldChar w:fldCharType="begin"/>
      </w:r>
      <w:r w:rsidRPr="006837AA">
        <w:rPr>
          <w:szCs w:val="24"/>
          <w:lang w:val="en-US"/>
        </w:rPr>
        <w:instrText xml:space="preserve"> SEQ Fig. \* ARABIC </w:instrText>
      </w:r>
      <w:r w:rsidR="00903F63" w:rsidRPr="006837AA">
        <w:rPr>
          <w:szCs w:val="24"/>
        </w:rPr>
        <w:fldChar w:fldCharType="separate"/>
      </w:r>
      <w:r w:rsidRPr="006837AA">
        <w:rPr>
          <w:noProof/>
          <w:szCs w:val="24"/>
          <w:lang w:val="en-US"/>
        </w:rPr>
        <w:t>3</w:t>
      </w:r>
      <w:r w:rsidR="00903F63" w:rsidRPr="006837AA">
        <w:rPr>
          <w:szCs w:val="24"/>
        </w:rPr>
        <w:fldChar w:fldCharType="end"/>
      </w:r>
      <w:bookmarkEnd w:id="20"/>
      <w:r w:rsidRPr="006837AA">
        <w:rPr>
          <w:szCs w:val="24"/>
          <w:lang w:val="en-US"/>
        </w:rPr>
        <w:t>. Dependence of the reaction rate constant on the concentration of acetic acid</w:t>
      </w:r>
      <w:r w:rsidR="00BB1E59" w:rsidRPr="006837AA">
        <w:rPr>
          <w:szCs w:val="24"/>
          <w:lang w:val="en-US"/>
        </w:rPr>
        <w:t xml:space="preserve">. </w:t>
      </w:r>
      <w:r w:rsidRPr="006837AA">
        <w:rPr>
          <w:szCs w:val="24"/>
          <w:lang w:val="en-US"/>
        </w:rPr>
        <w:t>(</w:t>
      </w:r>
      <w:r w:rsidR="00863A56" w:rsidRPr="006837AA">
        <w:rPr>
          <w:szCs w:val="24"/>
          <w:lang w:val="en-US"/>
        </w:rPr>
        <w:t>Solid line corresponds to trend line. Dashed lines are used for confidence interval</w:t>
      </w:r>
      <w:r w:rsidRPr="006837AA">
        <w:rPr>
          <w:szCs w:val="24"/>
          <w:lang w:val="en-US"/>
        </w:rPr>
        <w:t>)</w:t>
      </w:r>
    </w:p>
    <w:p w14:paraId="60621DF7" w14:textId="77777777" w:rsidR="000B039D" w:rsidRPr="0085694F" w:rsidRDefault="000B039D" w:rsidP="00001B52">
      <w:pPr>
        <w:pStyle w:val="af2"/>
        <w:rPr>
          <w:sz w:val="24"/>
        </w:rPr>
      </w:pPr>
      <w:r w:rsidRPr="0085694F">
        <w:rPr>
          <w:sz w:val="24"/>
        </w:rPr>
        <w:lastRenderedPageBreak/>
        <w:t xml:space="preserve"> </w:t>
      </w:r>
      <w:r w:rsidR="00FF44BC" w:rsidRPr="0085694F">
        <w:rPr>
          <w:sz w:val="24"/>
        </w:rPr>
        <w:t xml:space="preserve">To calculate the error, the steepest and least steep lines through the error bars as shown will be drawn. This gives Max gradient </w:t>
      </w:r>
      <w:r w:rsidR="00FF44BC" w:rsidRPr="0085694F">
        <w:rPr>
          <w:rFonts w:ascii="Cambria Math" w:hAnsi="Cambria Math"/>
          <w:sz w:val="24"/>
        </w:rPr>
        <w:t>6.18</w:t>
      </w:r>
      <m:oMath>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oMath>
      <w:r w:rsidR="00FF44BC" w:rsidRPr="0085694F">
        <w:rPr>
          <w:sz w:val="24"/>
        </w:rPr>
        <w:t xml:space="preserve"> and Min gradient </w:t>
      </w:r>
      <w:r w:rsidR="00FF44BC" w:rsidRPr="0085694F">
        <w:rPr>
          <w:rFonts w:ascii="Cambria Math" w:hAnsi="Cambria Math"/>
          <w:sz w:val="24"/>
        </w:rPr>
        <w:t xml:space="preserve">5.5 </w:t>
      </w:r>
      <m:oMath>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oMath>
      <w:r w:rsidR="00FF44BC" w:rsidRPr="0085694F">
        <w:rPr>
          <w:rFonts w:ascii="Cambria Math" w:hAnsi="Cambria Math"/>
          <w:sz w:val="24"/>
        </w:rPr>
        <w:t>,</w:t>
      </w:r>
      <w:r w:rsidR="00FF44BC" w:rsidRPr="0085694F">
        <w:rPr>
          <w:sz w:val="24"/>
        </w:rPr>
        <w:t xml:space="preserve"> then the uncertainty in the gradient </w:t>
      </w:r>
      <m:oMath>
        <m:f>
          <m:fPr>
            <m:ctrlPr>
              <w:rPr>
                <w:rFonts w:ascii="Cambria Math" w:hAnsi="Cambria Math"/>
                <w:sz w:val="24"/>
              </w:rPr>
            </m:ctrlPr>
          </m:fPr>
          <m:num>
            <m:r>
              <m:rPr>
                <m:sty m:val="p"/>
              </m:rPr>
              <w:rPr>
                <w:rFonts w:ascii="Cambria Math" w:hAnsi="Cambria Math"/>
                <w:sz w:val="24"/>
              </w:rPr>
              <m:t>6.18×</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r>
              <m:rPr>
                <m:sty m:val="p"/>
              </m:rPr>
              <w:rPr>
                <w:rFonts w:ascii="Cambria Math" w:hAnsi="Cambria Math"/>
                <w:sz w:val="24"/>
              </w:rPr>
              <m:t xml:space="preserve"> - 5.5 ×</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num>
          <m:den>
            <m:r>
              <m:rPr>
                <m:sty m:val="p"/>
              </m:rPr>
              <w:rPr>
                <w:rFonts w:ascii="Cambria Math" w:hAnsi="Cambria Math"/>
                <w:sz w:val="24"/>
              </w:rPr>
              <m:t>2</m:t>
            </m:r>
          </m:den>
        </m:f>
      </m:oMath>
      <w:r w:rsidR="00FF44BC" w:rsidRPr="0085694F">
        <w:rPr>
          <w:sz w:val="24"/>
        </w:rPr>
        <w:t xml:space="preserve"> </w:t>
      </w:r>
      <m:oMath>
        <m:r>
          <m:rPr>
            <m:sty m:val="p"/>
          </m:rPr>
          <w:rPr>
            <w:rFonts w:ascii="Cambria Math" w:hAnsi="Cambria Math"/>
            <w:sz w:val="24"/>
          </w:rPr>
          <m:t>= 3.4 ×</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oMath>
      <w:r w:rsidR="00FF44BC" w:rsidRPr="0085694F">
        <w:rPr>
          <w:sz w:val="24"/>
        </w:rPr>
        <w:t xml:space="preserve">, which is </w:t>
      </w:r>
      <w:r w:rsidR="00FF44BC" w:rsidRPr="0085694F">
        <w:rPr>
          <w:rFonts w:ascii="Cambria Math" w:hAnsi="Cambria Math"/>
          <w:sz w:val="24"/>
        </w:rPr>
        <w:t>5</w:t>
      </w:r>
      <w:r w:rsidR="00FF44BC" w:rsidRPr="0085694F">
        <w:rPr>
          <w:sz w:val="24"/>
        </w:rPr>
        <w:t>% of the mean.</w:t>
      </w:r>
    </w:p>
    <w:p w14:paraId="2F2485E4" w14:textId="6E5312F8" w:rsidR="0016198C" w:rsidRPr="0085694F" w:rsidRDefault="0016198C" w:rsidP="00D964E6">
      <w:pPr>
        <w:pStyle w:val="21"/>
        <w:rPr>
          <w:sz w:val="24"/>
        </w:rPr>
      </w:pPr>
      <w:bookmarkStart w:id="21" w:name="_Toc175338474"/>
      <w:r w:rsidRPr="0085694F">
        <w:rPr>
          <w:sz w:val="24"/>
        </w:rPr>
        <w:t xml:space="preserve">7.2 </w:t>
      </w:r>
      <w:r w:rsidR="00FF44BC" w:rsidRPr="0085694F">
        <w:rPr>
          <w:sz w:val="24"/>
        </w:rPr>
        <w:t xml:space="preserve">Determination of </w:t>
      </w:r>
      <w:r w:rsidR="00D964E6" w:rsidRPr="0085694F">
        <w:rPr>
          <w:sz w:val="24"/>
        </w:rPr>
        <w:t>t</w:t>
      </w:r>
      <w:r w:rsidR="00FF44BC" w:rsidRPr="0085694F">
        <w:rPr>
          <w:sz w:val="24"/>
        </w:rPr>
        <w:t xml:space="preserve">he </w:t>
      </w:r>
      <w:proofErr w:type="spellStart"/>
      <w:r w:rsidR="00FF44BC" w:rsidRPr="0085694F">
        <w:rPr>
          <w:sz w:val="24"/>
        </w:rPr>
        <w:t>Van't</w:t>
      </w:r>
      <w:proofErr w:type="spellEnd"/>
      <w:r w:rsidR="00FF44BC" w:rsidRPr="0085694F">
        <w:rPr>
          <w:sz w:val="24"/>
        </w:rPr>
        <w:t xml:space="preserve"> Hoff </w:t>
      </w:r>
      <w:r w:rsidR="00E443B7" w:rsidRPr="0085694F">
        <w:rPr>
          <w:sz w:val="24"/>
        </w:rPr>
        <w:t>F</w:t>
      </w:r>
      <w:r w:rsidR="00FF44BC" w:rsidRPr="0085694F">
        <w:rPr>
          <w:sz w:val="24"/>
        </w:rPr>
        <w:t>actor</w:t>
      </w:r>
      <w:bookmarkEnd w:id="21"/>
      <w:r w:rsidR="00263299" w:rsidRPr="0085694F">
        <w:rPr>
          <w:sz w:val="24"/>
        </w:rPr>
        <w:t xml:space="preserve">  </w:t>
      </w:r>
    </w:p>
    <w:p w14:paraId="27314AA8" w14:textId="09FC12FD" w:rsidR="00BC032F" w:rsidRPr="0085694F" w:rsidRDefault="00FF44BC" w:rsidP="00001B52">
      <w:pPr>
        <w:pStyle w:val="af2"/>
        <w:rPr>
          <w:sz w:val="24"/>
        </w:rPr>
      </w:pPr>
      <w:r w:rsidRPr="0085694F">
        <w:rPr>
          <w:sz w:val="24"/>
        </w:rPr>
        <w:t xml:space="preserve">According to following the algorithm discussed in section 6, reaction rates and their uncertainties were obtained for the </w:t>
      </w:r>
      <w:r w:rsidR="00001B52" w:rsidRPr="0085694F">
        <w:rPr>
          <w:sz w:val="24"/>
        </w:rPr>
        <w:t xml:space="preserve">temperatures given in </w:t>
      </w:r>
      <w:r w:rsidR="006D6577" w:rsidRPr="0085694F">
        <w:rPr>
          <w:sz w:val="24"/>
        </w:rPr>
        <w:fldChar w:fldCharType="begin"/>
      </w:r>
      <w:r w:rsidR="006D6577" w:rsidRPr="0085694F">
        <w:rPr>
          <w:sz w:val="24"/>
        </w:rPr>
        <w:instrText xml:space="preserve"> REF _Ref171790345 </w:instrText>
      </w:r>
      <w:r w:rsidR="00271959">
        <w:rPr>
          <w:sz w:val="24"/>
        </w:rPr>
        <w:instrText xml:space="preserve"> \* MERGEFORMAT </w:instrText>
      </w:r>
      <w:r w:rsidR="006D6577" w:rsidRPr="0085694F">
        <w:rPr>
          <w:sz w:val="24"/>
        </w:rPr>
        <w:fldChar w:fldCharType="separate"/>
      </w:r>
      <w:r w:rsidR="00001B52" w:rsidRPr="0085694F">
        <w:rPr>
          <w:sz w:val="24"/>
        </w:rPr>
        <w:t xml:space="preserve">Table </w:t>
      </w:r>
      <w:r w:rsidR="00001B52" w:rsidRPr="0085694F">
        <w:rPr>
          <w:noProof/>
          <w:sz w:val="24"/>
        </w:rPr>
        <w:t>4</w:t>
      </w:r>
      <w:r w:rsidR="006D6577" w:rsidRPr="0085694F">
        <w:rPr>
          <w:noProof/>
          <w:sz w:val="24"/>
        </w:rPr>
        <w:fldChar w:fldCharType="end"/>
      </w:r>
      <w:r w:rsidR="00001B52" w:rsidRPr="0085694F">
        <w:rPr>
          <w:sz w:val="24"/>
        </w:rPr>
        <w:t xml:space="preserve"> (P</w:t>
      </w:r>
      <w:r w:rsidRPr="0085694F">
        <w:rPr>
          <w:sz w:val="24"/>
        </w:rPr>
        <w:t xml:space="preserve">art B). These results are shown in </w:t>
      </w:r>
      <w:r w:rsidR="00903F63" w:rsidRPr="0085694F">
        <w:rPr>
          <w:sz w:val="24"/>
        </w:rPr>
        <w:fldChar w:fldCharType="begin"/>
      </w:r>
      <w:r w:rsidR="009E22E4" w:rsidRPr="0085694F">
        <w:rPr>
          <w:sz w:val="24"/>
        </w:rPr>
        <w:instrText xml:space="preserve"> REF _Ref171794485 \h </w:instrText>
      </w:r>
      <w:r w:rsidR="00271959">
        <w:rPr>
          <w:sz w:val="24"/>
        </w:rPr>
        <w:instrText xml:space="preserve"> \* MERGEFORMAT </w:instrText>
      </w:r>
      <w:r w:rsidR="00903F63" w:rsidRPr="0085694F">
        <w:rPr>
          <w:sz w:val="24"/>
        </w:rPr>
      </w:r>
      <w:r w:rsidR="00903F63" w:rsidRPr="0085694F">
        <w:rPr>
          <w:sz w:val="24"/>
        </w:rPr>
        <w:fldChar w:fldCharType="separate"/>
      </w:r>
      <w:r w:rsidR="009E22E4" w:rsidRPr="0085694F">
        <w:rPr>
          <w:sz w:val="24"/>
        </w:rPr>
        <w:t xml:space="preserve">Fig. </w:t>
      </w:r>
      <w:r w:rsidR="009E22E4" w:rsidRPr="0085694F">
        <w:rPr>
          <w:noProof/>
          <w:sz w:val="24"/>
        </w:rPr>
        <w:t>4</w:t>
      </w:r>
      <w:r w:rsidR="00903F63" w:rsidRPr="0085694F">
        <w:rPr>
          <w:sz w:val="24"/>
        </w:rPr>
        <w:fldChar w:fldCharType="end"/>
      </w:r>
      <w:r w:rsidRPr="0085694F">
        <w:rPr>
          <w:sz w:val="24"/>
        </w:rPr>
        <w:t>.</w:t>
      </w:r>
      <w:r w:rsidR="008116CD" w:rsidRPr="0085694F">
        <w:rPr>
          <w:sz w:val="24"/>
        </w:rPr>
        <w:t xml:space="preserve"> </w:t>
      </w:r>
    </w:p>
    <w:p w14:paraId="2909C5CE" w14:textId="77777777" w:rsidR="00001B52" w:rsidRPr="0085694F" w:rsidRDefault="00C95C52" w:rsidP="00001B52">
      <w:pPr>
        <w:keepNext/>
        <w:jc w:val="center"/>
        <w:rPr>
          <w:sz w:val="24"/>
          <w:szCs w:val="24"/>
        </w:rPr>
      </w:pPr>
      <w:r w:rsidRPr="006837AA">
        <w:rPr>
          <w:rFonts w:eastAsiaTheme="minorEastAsia"/>
          <w:noProof/>
          <w:sz w:val="24"/>
          <w:szCs w:val="24"/>
          <w:lang w:eastAsia="ru-RU"/>
        </w:rPr>
        <w:drawing>
          <wp:inline distT="0" distB="0" distL="0" distR="0" wp14:anchorId="336AF16D" wp14:editId="28BCA12A">
            <wp:extent cx="4170591" cy="2452255"/>
            <wp:effectExtent l="19050" t="0" r="1359"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орость от температуры .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1916" cy="2453034"/>
                    </a:xfrm>
                    <a:prstGeom prst="rect">
                      <a:avLst/>
                    </a:prstGeom>
                  </pic:spPr>
                </pic:pic>
              </a:graphicData>
            </a:graphic>
          </wp:inline>
        </w:drawing>
      </w:r>
    </w:p>
    <w:p w14:paraId="76F64134" w14:textId="77777777" w:rsidR="008116CD" w:rsidRPr="006837AA" w:rsidRDefault="00001B52" w:rsidP="00BB1E59">
      <w:pPr>
        <w:pStyle w:val="afb"/>
        <w:rPr>
          <w:szCs w:val="24"/>
          <w:lang w:val="en-US"/>
        </w:rPr>
      </w:pPr>
      <w:bookmarkStart w:id="22" w:name="_Ref171794485"/>
      <w:r w:rsidRPr="006837AA">
        <w:rPr>
          <w:szCs w:val="24"/>
          <w:lang w:val="en-US"/>
        </w:rPr>
        <w:t xml:space="preserve">Fig. </w:t>
      </w:r>
      <w:r w:rsidR="00903F63" w:rsidRPr="006837AA">
        <w:rPr>
          <w:szCs w:val="24"/>
        </w:rPr>
        <w:fldChar w:fldCharType="begin"/>
      </w:r>
      <w:r w:rsidRPr="006837AA">
        <w:rPr>
          <w:szCs w:val="24"/>
          <w:lang w:val="en-US"/>
        </w:rPr>
        <w:instrText xml:space="preserve"> SEQ Fig. \* ARABIC </w:instrText>
      </w:r>
      <w:r w:rsidR="00903F63" w:rsidRPr="006837AA">
        <w:rPr>
          <w:szCs w:val="24"/>
        </w:rPr>
        <w:fldChar w:fldCharType="separate"/>
      </w:r>
      <w:r w:rsidRPr="006837AA">
        <w:rPr>
          <w:noProof/>
          <w:szCs w:val="24"/>
          <w:lang w:val="en-US"/>
        </w:rPr>
        <w:t>4</w:t>
      </w:r>
      <w:r w:rsidR="00903F63" w:rsidRPr="006837AA">
        <w:rPr>
          <w:szCs w:val="24"/>
        </w:rPr>
        <w:fldChar w:fldCharType="end"/>
      </w:r>
      <w:bookmarkEnd w:id="22"/>
      <w:r w:rsidRPr="006837AA">
        <w:rPr>
          <w:szCs w:val="24"/>
          <w:lang w:val="en-US"/>
        </w:rPr>
        <w:t>. Dependence of reaction rate on temperature</w:t>
      </w:r>
      <w:r w:rsidR="00BB1E59" w:rsidRPr="006837AA">
        <w:rPr>
          <w:szCs w:val="24"/>
          <w:lang w:val="en-US"/>
        </w:rPr>
        <w:t xml:space="preserve">. </w:t>
      </w:r>
      <w:r w:rsidRPr="006837AA">
        <w:rPr>
          <w:szCs w:val="24"/>
          <w:lang w:val="en-US"/>
        </w:rPr>
        <w:t>(</w:t>
      </w:r>
      <w:r w:rsidR="00863A56" w:rsidRPr="006837AA">
        <w:rPr>
          <w:szCs w:val="24"/>
          <w:lang w:val="en-US"/>
        </w:rPr>
        <w:t>Solid line corresponds to trend line. Dashed lines are used for confidence interval</w:t>
      </w:r>
      <w:r w:rsidRPr="006837AA">
        <w:rPr>
          <w:szCs w:val="24"/>
          <w:lang w:val="en-US"/>
        </w:rPr>
        <w:t>)</w:t>
      </w:r>
    </w:p>
    <w:p w14:paraId="60307222" w14:textId="77777777" w:rsidR="00107384" w:rsidRPr="0085694F" w:rsidRDefault="00FF44BC" w:rsidP="00001B52">
      <w:pPr>
        <w:pStyle w:val="af2"/>
        <w:rPr>
          <w:sz w:val="24"/>
        </w:rPr>
      </w:pPr>
      <w:r w:rsidRPr="0085694F">
        <w:rPr>
          <w:sz w:val="24"/>
        </w:rPr>
        <w:t xml:space="preserve">To determine the </w:t>
      </w:r>
      <w:proofErr w:type="spellStart"/>
      <w:r w:rsidRPr="0085694F">
        <w:rPr>
          <w:sz w:val="24"/>
        </w:rPr>
        <w:t>Van't</w:t>
      </w:r>
      <w:proofErr w:type="spellEnd"/>
      <w:r w:rsidRPr="0085694F">
        <w:rPr>
          <w:sz w:val="24"/>
        </w:rPr>
        <w:t xml:space="preserve"> Hoff factor, logarithm </w:t>
      </w:r>
      <w:r w:rsidR="00356B40" w:rsidRPr="0085694F">
        <w:rPr>
          <w:sz w:val="24"/>
        </w:rPr>
        <w:t>of</w:t>
      </w:r>
      <w:r w:rsidRPr="0085694F">
        <w:rPr>
          <w:sz w:val="24"/>
        </w:rPr>
        <w:t xml:space="preserve"> </w:t>
      </w:r>
      <w:proofErr w:type="gramStart"/>
      <w:r w:rsidRPr="0085694F">
        <w:rPr>
          <w:sz w:val="24"/>
        </w:rPr>
        <w:t>Eq.</w:t>
      </w:r>
      <w:r w:rsidR="009E22E4" w:rsidRPr="0085694F">
        <w:rPr>
          <w:sz w:val="24"/>
        </w:rPr>
        <w:t>(</w:t>
      </w:r>
      <w:proofErr w:type="gramEnd"/>
      <w:r w:rsidRPr="0085694F">
        <w:rPr>
          <w:sz w:val="24"/>
        </w:rPr>
        <w:t>3</w:t>
      </w:r>
      <w:r w:rsidR="009E22E4" w:rsidRPr="0085694F">
        <w:rPr>
          <w:sz w:val="24"/>
        </w:rPr>
        <w:t>)</w:t>
      </w:r>
      <w:r w:rsidRPr="0085694F">
        <w:rPr>
          <w:sz w:val="24"/>
        </w:rPr>
        <w:t xml:space="preserve"> was taken.</w:t>
      </w:r>
      <w:r w:rsidR="00770164" w:rsidRPr="0085694F">
        <w:rPr>
          <w:sz w:val="24"/>
        </w:rPr>
        <w:t xml:space="preserve"> </w:t>
      </w:r>
      <w:r w:rsidRPr="0085694F">
        <w:rPr>
          <w:sz w:val="24"/>
        </w:rPr>
        <w:t>Therefore,</w:t>
      </w:r>
    </w:p>
    <w:p w14:paraId="3D976123" w14:textId="0F3F1373" w:rsidR="008116CD" w:rsidRPr="00271959" w:rsidRDefault="00AB0CAC" w:rsidP="00C822D7">
      <w:pPr>
        <w:pStyle w:val="af4"/>
        <w:ind w:firstLine="3686"/>
        <w:rPr>
          <w:rFonts w:ascii="Times New Roman" w:hAnsi="Times New Roman"/>
          <w:sz w:val="24"/>
          <w:lang w:val="en-US"/>
        </w:rPr>
      </w:pPr>
      <m:oMath>
        <m:func>
          <m:funcPr>
            <m:ctrlPr>
              <w:rPr>
                <w:sz w:val="24"/>
              </w:rPr>
            </m:ctrlPr>
          </m:funcPr>
          <m:fName>
            <m:r>
              <m:rPr>
                <m:sty m:val="p"/>
              </m:rPr>
              <w:rPr>
                <w:sz w:val="24"/>
                <w:lang w:val="en-US"/>
              </w:rPr>
              <m:t>ln</m:t>
            </m:r>
          </m:fName>
          <m:e>
            <m:f>
              <m:fPr>
                <m:ctrlPr>
                  <w:rPr>
                    <w:sz w:val="24"/>
                  </w:rPr>
                </m:ctrlPr>
              </m:fPr>
              <m:num>
                <m:sSub>
                  <m:sSubPr>
                    <m:ctrlPr>
                      <w:rPr>
                        <w:sz w:val="24"/>
                      </w:rPr>
                    </m:ctrlPr>
                  </m:sSubPr>
                  <m:e>
                    <m:r>
                      <w:rPr>
                        <w:sz w:val="24"/>
                      </w:rPr>
                      <m:t>v</m:t>
                    </m:r>
                  </m:e>
                  <m:sub>
                    <m:r>
                      <m:rPr>
                        <m:sty m:val="p"/>
                      </m:rPr>
                      <w:rPr>
                        <w:sz w:val="24"/>
                        <w:lang w:val="en-US"/>
                      </w:rPr>
                      <m:t>2</m:t>
                    </m:r>
                  </m:sub>
                </m:sSub>
              </m:num>
              <m:den>
                <m:sSub>
                  <m:sSubPr>
                    <m:ctrlPr>
                      <w:rPr>
                        <w:sz w:val="24"/>
                      </w:rPr>
                    </m:ctrlPr>
                  </m:sSubPr>
                  <m:e>
                    <m:r>
                      <w:rPr>
                        <w:sz w:val="24"/>
                      </w:rPr>
                      <m:t>v</m:t>
                    </m:r>
                  </m:e>
                  <m:sub>
                    <m:r>
                      <m:rPr>
                        <m:sty m:val="p"/>
                      </m:rPr>
                      <w:rPr>
                        <w:sz w:val="24"/>
                        <w:lang w:val="en-US"/>
                      </w:rPr>
                      <m:t>1</m:t>
                    </m:r>
                  </m:sub>
                </m:sSub>
              </m:den>
            </m:f>
          </m:e>
        </m:func>
        <m:r>
          <m:rPr>
            <m:sty m:val="p"/>
          </m:rPr>
          <w:rPr>
            <w:sz w:val="24"/>
            <w:lang w:val="en-US"/>
          </w:rPr>
          <m:t>=</m:t>
        </m:r>
        <m:d>
          <m:dPr>
            <m:ctrlPr>
              <w:rPr>
                <w:sz w:val="24"/>
              </w:rPr>
            </m:ctrlPr>
          </m:dPr>
          <m:e>
            <m:f>
              <m:fPr>
                <m:ctrlPr>
                  <w:rPr>
                    <w:sz w:val="24"/>
                  </w:rPr>
                </m:ctrlPr>
              </m:fPr>
              <m:num>
                <m:sSub>
                  <m:sSubPr>
                    <m:ctrlPr>
                      <w:rPr>
                        <w:sz w:val="24"/>
                      </w:rPr>
                    </m:ctrlPr>
                  </m:sSubPr>
                  <m:e>
                    <m:r>
                      <w:rPr>
                        <w:sz w:val="24"/>
                      </w:rPr>
                      <m:t>T</m:t>
                    </m:r>
                  </m:e>
                  <m:sub>
                    <m:r>
                      <m:rPr>
                        <m:sty m:val="p"/>
                      </m:rPr>
                      <w:rPr>
                        <w:sz w:val="24"/>
                        <w:lang w:val="en-US"/>
                      </w:rPr>
                      <m:t>2</m:t>
                    </m:r>
                  </m:sub>
                </m:sSub>
                <m:r>
                  <m:rPr>
                    <m:sty m:val="p"/>
                  </m:rPr>
                  <w:rPr>
                    <w:sz w:val="24"/>
                    <w:lang w:val="en-US"/>
                  </w:rPr>
                  <m:t>-</m:t>
                </m:r>
                <m:sSub>
                  <m:sSubPr>
                    <m:ctrlPr>
                      <w:rPr>
                        <w:sz w:val="24"/>
                      </w:rPr>
                    </m:ctrlPr>
                  </m:sSubPr>
                  <m:e>
                    <m:r>
                      <w:rPr>
                        <w:sz w:val="24"/>
                      </w:rPr>
                      <m:t>T</m:t>
                    </m:r>
                  </m:e>
                  <m:sub>
                    <m:r>
                      <m:rPr>
                        <m:sty m:val="p"/>
                      </m:rPr>
                      <w:rPr>
                        <w:sz w:val="24"/>
                        <w:lang w:val="en-US"/>
                      </w:rPr>
                      <m:t>1</m:t>
                    </m:r>
                  </m:sub>
                </m:sSub>
              </m:num>
              <m:den>
                <m:r>
                  <m:rPr>
                    <m:sty m:val="p"/>
                  </m:rPr>
                  <w:rPr>
                    <w:sz w:val="24"/>
                    <w:lang w:val="en-US"/>
                  </w:rPr>
                  <m:t>10</m:t>
                </m:r>
              </m:den>
            </m:f>
          </m:e>
        </m:d>
        <m:func>
          <m:funcPr>
            <m:ctrlPr>
              <w:rPr>
                <w:sz w:val="24"/>
              </w:rPr>
            </m:ctrlPr>
          </m:funcPr>
          <m:fName>
            <m:r>
              <m:rPr>
                <m:sty m:val="p"/>
              </m:rPr>
              <w:rPr>
                <w:sz w:val="24"/>
                <w:lang w:val="en-US"/>
              </w:rPr>
              <m:t>ln</m:t>
            </m:r>
          </m:fName>
          <m:e>
            <m:r>
              <w:rPr>
                <w:sz w:val="24"/>
              </w:rPr>
              <m:t>γ</m:t>
            </m:r>
          </m:e>
        </m:func>
      </m:oMath>
      <w:r w:rsidR="00107384" w:rsidRPr="00271959">
        <w:rPr>
          <w:rFonts w:ascii="Times New Roman" w:hAnsi="Times New Roman"/>
          <w:sz w:val="24"/>
          <w:lang w:val="en-US"/>
        </w:rPr>
        <w:t xml:space="preserve"> </w:t>
      </w:r>
      <w:r w:rsidR="00EE0EDC" w:rsidRPr="00271959">
        <w:rPr>
          <w:rFonts w:ascii="Times New Roman" w:hAnsi="Times New Roman"/>
          <w:sz w:val="24"/>
          <w:lang w:val="en-US"/>
        </w:rPr>
        <w:t>.</w:t>
      </w:r>
      <w:r w:rsidR="00107384" w:rsidRPr="00271959">
        <w:rPr>
          <w:rFonts w:ascii="Times New Roman" w:hAnsi="Times New Roman"/>
          <w:sz w:val="24"/>
          <w:lang w:val="en-US"/>
        </w:rPr>
        <w:tab/>
      </w:r>
      <w:r w:rsidR="00415CC7" w:rsidRPr="0085694F">
        <w:rPr>
          <w:rFonts w:ascii="Times New Roman" w:hAnsi="Times New Roman" w:cs="Times New Roman"/>
          <w:sz w:val="24"/>
          <w:lang w:val="en-US"/>
        </w:rPr>
        <w:t>(Eq.8)</w:t>
      </w:r>
      <w:r w:rsidR="00415CC7" w:rsidRPr="0085694F">
        <w:rPr>
          <w:sz w:val="24"/>
          <w:lang w:val="en-US"/>
        </w:rPr>
        <w:tab/>
      </w:r>
      <w:r w:rsidR="00107384" w:rsidRPr="00271959">
        <w:rPr>
          <w:rFonts w:ascii="Times New Roman" w:hAnsi="Times New Roman"/>
          <w:sz w:val="24"/>
          <w:lang w:val="en-US"/>
        </w:rPr>
        <w:tab/>
      </w:r>
      <w:r w:rsidR="00107384" w:rsidRPr="00271959">
        <w:rPr>
          <w:rFonts w:ascii="Times New Roman" w:hAnsi="Times New Roman"/>
          <w:sz w:val="24"/>
          <w:lang w:val="en-US"/>
        </w:rPr>
        <w:tab/>
      </w:r>
      <w:r w:rsidR="00107384" w:rsidRPr="00271959">
        <w:rPr>
          <w:rFonts w:ascii="Times New Roman" w:hAnsi="Times New Roman"/>
          <w:sz w:val="24"/>
          <w:lang w:val="en-US"/>
        </w:rPr>
        <w:tab/>
      </w:r>
      <w:r w:rsidR="00107384" w:rsidRPr="00271959">
        <w:rPr>
          <w:rFonts w:ascii="Times New Roman" w:hAnsi="Times New Roman"/>
          <w:sz w:val="24"/>
          <w:lang w:val="en-US"/>
        </w:rPr>
        <w:tab/>
      </w:r>
    </w:p>
    <w:p w14:paraId="73764CEF" w14:textId="5E1B1B01" w:rsidR="008116CD" w:rsidRPr="0085694F" w:rsidRDefault="00770164" w:rsidP="00001B52">
      <w:pPr>
        <w:pStyle w:val="af2"/>
        <w:rPr>
          <w:sz w:val="24"/>
        </w:rPr>
      </w:pPr>
      <w:r w:rsidRPr="0085694F">
        <w:rPr>
          <w:sz w:val="24"/>
        </w:rPr>
        <w:t xml:space="preserve">According to </w:t>
      </w:r>
      <w:r w:rsidR="006D6577" w:rsidRPr="0085694F">
        <w:rPr>
          <w:sz w:val="24"/>
        </w:rPr>
        <w:fldChar w:fldCharType="begin"/>
      </w:r>
      <w:r w:rsidR="006D6577" w:rsidRPr="0085694F">
        <w:rPr>
          <w:sz w:val="24"/>
        </w:rPr>
        <w:instrText xml:space="preserve"> REF _Ref171794485 </w:instrText>
      </w:r>
      <w:r w:rsidR="00271959">
        <w:rPr>
          <w:sz w:val="24"/>
        </w:rPr>
        <w:instrText xml:space="preserve"> \* MERGEFORMAT </w:instrText>
      </w:r>
      <w:r w:rsidR="006D6577" w:rsidRPr="0085694F">
        <w:rPr>
          <w:sz w:val="24"/>
        </w:rPr>
        <w:fldChar w:fldCharType="separate"/>
      </w:r>
      <w:r w:rsidR="007D63EF" w:rsidRPr="0085694F">
        <w:rPr>
          <w:sz w:val="24"/>
        </w:rPr>
        <w:t xml:space="preserve">Fig. </w:t>
      </w:r>
      <w:r w:rsidR="007D63EF" w:rsidRPr="0085694F">
        <w:rPr>
          <w:noProof/>
          <w:sz w:val="24"/>
        </w:rPr>
        <w:t>4</w:t>
      </w:r>
      <w:r w:rsidR="006D6577" w:rsidRPr="0085694F">
        <w:rPr>
          <w:noProof/>
          <w:sz w:val="24"/>
        </w:rPr>
        <w:fldChar w:fldCharType="end"/>
      </w:r>
      <w:r w:rsidRPr="0085694F">
        <w:rPr>
          <w:sz w:val="24"/>
        </w:rPr>
        <w:t>, initial values ​</w:t>
      </w: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1</m:t>
            </m:r>
          </m:sub>
        </m:sSub>
      </m:oMath>
      <w:r w:rsidRPr="0085694F">
        <w:rPr>
          <w:sz w:val="24"/>
        </w:rPr>
        <w:t xml:space="preserve"> and </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1</m:t>
            </m:r>
          </m:sub>
        </m:sSub>
      </m:oMath>
      <w:r w:rsidRPr="0085694F">
        <w:rPr>
          <w:sz w:val="24"/>
        </w:rPr>
        <w:t xml:space="preserve"> which are equal to </w:t>
      </w:r>
      <w:r w:rsidRPr="0085694F">
        <w:rPr>
          <w:rFonts w:ascii="Cambria Math" w:hAnsi="Cambria Math"/>
          <w:sz w:val="24"/>
        </w:rPr>
        <w:t>0.0000889</w:t>
      </w:r>
      <w:r w:rsidRPr="0085694F">
        <w:rPr>
          <w:sz w:val="24"/>
        </w:rPr>
        <w:t xml:space="preserve"> </w:t>
      </w:r>
      <m:oMath>
        <m:sSup>
          <m:sSupPr>
            <m:ctrlPr>
              <w:rPr>
                <w:rFonts w:ascii="Cambria Math" w:hAnsi="Cambria Math"/>
                <w:sz w:val="24"/>
              </w:rPr>
            </m:ctrlPr>
          </m:sSupPr>
          <m:e>
            <m:r>
              <w:rPr>
                <w:rFonts w:ascii="Cambria Math" w:hAnsi="Cambria Math"/>
                <w:sz w:val="24"/>
              </w:rPr>
              <m:t>mol</m:t>
            </m:r>
            <m:r>
              <m:rPr>
                <m:sty m:val="p"/>
              </m:rPr>
              <w:rPr>
                <w:rFonts w:ascii="Cambria Math" w:hAnsi="Cambria Math"/>
                <w:sz w:val="24"/>
              </w:rPr>
              <m:t xml:space="preserve"> </m:t>
            </m:r>
            <m:r>
              <w:rPr>
                <w:rFonts w:ascii="Cambria Math" w:hAnsi="Cambria Math"/>
                <w:sz w:val="24"/>
              </w:rPr>
              <m:t>dm</m:t>
            </m:r>
          </m:e>
          <m:sup>
            <m:r>
              <m:rPr>
                <m:sty m:val="p"/>
              </m:rPr>
              <w:rPr>
                <w:rFonts w:ascii="Cambria Math" w:hAnsi="Cambria Math"/>
                <w:sz w:val="24"/>
              </w:rPr>
              <m:t>-3</m:t>
            </m:r>
          </m:sup>
        </m:sSup>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 xml:space="preserve"> </m:t>
            </m:r>
            <m:r>
              <w:rPr>
                <w:rFonts w:ascii="Cambria Math" w:hAnsi="Cambria Math"/>
                <w:sz w:val="24"/>
              </w:rPr>
              <m:t>s</m:t>
            </m:r>
          </m:e>
          <m:sup>
            <m:r>
              <m:rPr>
                <m:sty m:val="p"/>
              </m:rPr>
              <w:rPr>
                <w:rFonts w:ascii="Cambria Math" w:hAnsi="Cambria Math"/>
                <w:sz w:val="24"/>
              </w:rPr>
              <m:t>-1</m:t>
            </m:r>
          </m:sup>
        </m:sSup>
      </m:oMath>
      <w:r w:rsidRPr="0085694F">
        <w:rPr>
          <w:sz w:val="24"/>
        </w:rPr>
        <w:t xml:space="preserve"> and</w:t>
      </w:r>
      <w:r w:rsidRPr="0085694F">
        <w:rPr>
          <w:rFonts w:ascii="Cambria Math" w:hAnsi="Cambria Math"/>
          <w:sz w:val="24"/>
        </w:rPr>
        <w:t xml:space="preserve"> 7</w:t>
      </w:r>
      <m:oMath>
        <m:r>
          <m:rPr>
            <m:sty m:val="p"/>
          </m:rPr>
          <w:rPr>
            <w:rFonts w:ascii="Cambria Math" w:hAnsi="Cambria Math"/>
            <w:sz w:val="24"/>
          </w:rPr>
          <m:t>℃</m:t>
        </m:r>
      </m:oMath>
      <w:r w:rsidRPr="0085694F">
        <w:rPr>
          <w:sz w:val="24"/>
        </w:rPr>
        <w:t xml:space="preserve"> respectively were chosen</w:t>
      </w:r>
      <w:r w:rsidR="00B64EE4" w:rsidRPr="0085694F">
        <w:rPr>
          <w:sz w:val="24"/>
        </w:rPr>
        <w:t xml:space="preserve">. </w:t>
      </w:r>
      <w:r w:rsidRPr="0085694F">
        <w:rPr>
          <w:sz w:val="24"/>
        </w:rPr>
        <w:t>Let’s plot depende</w:t>
      </w:r>
      <w:r w:rsidR="003A174F" w:rsidRPr="0085694F">
        <w:rPr>
          <w:sz w:val="24"/>
        </w:rPr>
        <w:t>nce at</w:t>
      </w:r>
      <w:r w:rsidRPr="0085694F">
        <w:rPr>
          <w:sz w:val="24"/>
        </w:rPr>
        <w:t xml:space="preserve"> </w:t>
      </w:r>
      <w:r w:rsidR="006D6577" w:rsidRPr="0085694F">
        <w:rPr>
          <w:sz w:val="24"/>
        </w:rPr>
        <w:fldChar w:fldCharType="begin"/>
      </w:r>
      <w:r w:rsidR="006D6577" w:rsidRPr="0085694F">
        <w:rPr>
          <w:sz w:val="24"/>
        </w:rPr>
        <w:instrText xml:space="preserve"> REF _Ref171794485 </w:instrText>
      </w:r>
      <w:r w:rsidR="00271959">
        <w:rPr>
          <w:sz w:val="24"/>
        </w:rPr>
        <w:instrText xml:space="preserve"> \* MERGEFORMAT </w:instrText>
      </w:r>
      <w:r w:rsidR="006D6577" w:rsidRPr="0085694F">
        <w:rPr>
          <w:sz w:val="24"/>
        </w:rPr>
        <w:fldChar w:fldCharType="separate"/>
      </w:r>
      <w:r w:rsidR="007D63EF" w:rsidRPr="0085694F">
        <w:rPr>
          <w:sz w:val="24"/>
        </w:rPr>
        <w:t xml:space="preserve">Fig. </w:t>
      </w:r>
      <w:r w:rsidR="007D63EF" w:rsidRPr="0085694F">
        <w:rPr>
          <w:noProof/>
          <w:sz w:val="24"/>
        </w:rPr>
        <w:t>4</w:t>
      </w:r>
      <w:r w:rsidR="006D6577" w:rsidRPr="0085694F">
        <w:rPr>
          <w:noProof/>
          <w:sz w:val="24"/>
        </w:rPr>
        <w:fldChar w:fldCharType="end"/>
      </w:r>
      <w:r w:rsidR="00B64EE4" w:rsidRPr="0085694F">
        <w:rPr>
          <w:sz w:val="24"/>
        </w:rPr>
        <w:t xml:space="preserve"> </w:t>
      </w:r>
      <w:r w:rsidR="003A174F" w:rsidRPr="0085694F">
        <w:rPr>
          <w:sz w:val="24"/>
        </w:rPr>
        <w:t>in the axes</w:t>
      </w:r>
      <w:r w:rsidR="00B64EE4" w:rsidRPr="0085694F">
        <w:rPr>
          <w:sz w:val="24"/>
        </w:rPr>
        <w:t xml:space="preserve"> </w:t>
      </w:r>
      <m:oMath>
        <m:func>
          <m:funcPr>
            <m:ctrlPr>
              <w:rPr>
                <w:rFonts w:ascii="Cambria Math" w:hAnsi="Cambria Math"/>
                <w:sz w:val="24"/>
              </w:rPr>
            </m:ctrlPr>
          </m:funcPr>
          <m:fName>
            <m:r>
              <m:rPr>
                <m:sty m:val="p"/>
              </m:rPr>
              <w:rPr>
                <w:rFonts w:ascii="Cambria Math" w:hAnsi="Cambria Math"/>
                <w:sz w:val="24"/>
              </w:rPr>
              <m:t>ln</m:t>
            </m:r>
          </m:fName>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2</m:t>
                    </m:r>
                  </m:sub>
                </m:sSub>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1</m:t>
                    </m:r>
                  </m:sub>
                </m:sSub>
              </m:den>
            </m:f>
          </m:e>
        </m:func>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1</m:t>
                    </m:r>
                  </m:sub>
                </m:sSub>
              </m:num>
              <m:den>
                <m:r>
                  <m:rPr>
                    <m:sty m:val="p"/>
                  </m:rPr>
                  <w:rPr>
                    <w:rFonts w:ascii="Cambria Math" w:hAnsi="Cambria Math"/>
                    <w:sz w:val="24"/>
                  </w:rPr>
                  <m:t>10</m:t>
                </m:r>
              </m:den>
            </m:f>
          </m:e>
        </m:d>
      </m:oMath>
      <w:r w:rsidR="00B64EE4" w:rsidRPr="0085694F">
        <w:rPr>
          <w:sz w:val="24"/>
        </w:rPr>
        <w:t xml:space="preserve">. </w:t>
      </w:r>
      <w:r w:rsidR="003A174F" w:rsidRPr="0085694F">
        <w:rPr>
          <w:sz w:val="24"/>
        </w:rPr>
        <w:t xml:space="preserve">This graph is shown on </w:t>
      </w:r>
      <w:r w:rsidR="006D6577" w:rsidRPr="0085694F">
        <w:rPr>
          <w:sz w:val="24"/>
        </w:rPr>
        <w:fldChar w:fldCharType="begin"/>
      </w:r>
      <w:r w:rsidR="006D6577" w:rsidRPr="0085694F">
        <w:rPr>
          <w:sz w:val="24"/>
        </w:rPr>
        <w:instrText xml:space="preserve"> REF _Ref171792688 </w:instrText>
      </w:r>
      <w:r w:rsidR="00271959">
        <w:rPr>
          <w:sz w:val="24"/>
        </w:rPr>
        <w:instrText xml:space="preserve"> \* MERGEFORMAT </w:instrText>
      </w:r>
      <w:r w:rsidR="006D6577" w:rsidRPr="0085694F">
        <w:rPr>
          <w:sz w:val="24"/>
        </w:rPr>
        <w:fldChar w:fldCharType="separate"/>
      </w:r>
      <w:r w:rsidR="007D63EF" w:rsidRPr="0085694F">
        <w:rPr>
          <w:sz w:val="24"/>
        </w:rPr>
        <w:t xml:space="preserve">Fig. </w:t>
      </w:r>
      <w:r w:rsidR="007D63EF" w:rsidRPr="0085694F">
        <w:rPr>
          <w:noProof/>
          <w:sz w:val="24"/>
        </w:rPr>
        <w:t>5</w:t>
      </w:r>
      <w:r w:rsidR="006D6577" w:rsidRPr="0085694F">
        <w:rPr>
          <w:noProof/>
          <w:sz w:val="24"/>
        </w:rPr>
        <w:fldChar w:fldCharType="end"/>
      </w:r>
      <w:r w:rsidR="00B64EE4" w:rsidRPr="0085694F">
        <w:rPr>
          <w:sz w:val="24"/>
        </w:rPr>
        <w:t>.</w:t>
      </w:r>
      <w:r w:rsidR="00A10B4E" w:rsidRPr="0085694F">
        <w:rPr>
          <w:sz w:val="24"/>
        </w:rPr>
        <w:t xml:space="preserve"> According to the presented results and </w:t>
      </w:r>
      <w:proofErr w:type="gramStart"/>
      <w:r w:rsidR="00A10B4E" w:rsidRPr="0085694F">
        <w:rPr>
          <w:sz w:val="24"/>
        </w:rPr>
        <w:t>Eq.(</w:t>
      </w:r>
      <w:proofErr w:type="gramEnd"/>
      <w:r w:rsidR="00A10B4E" w:rsidRPr="0085694F">
        <w:rPr>
          <w:sz w:val="24"/>
        </w:rPr>
        <w:t xml:space="preserve">8), the slope of the linear function corresponds to </w:t>
      </w:r>
      <m:oMath>
        <m:func>
          <m:funcPr>
            <m:ctrlPr>
              <w:rPr>
                <w:rFonts w:ascii="Cambria Math" w:hAnsi="Cambria Math"/>
                <w:sz w:val="24"/>
              </w:rPr>
            </m:ctrlPr>
          </m:funcPr>
          <m:fName>
            <m:r>
              <m:rPr>
                <m:sty m:val="p"/>
              </m:rPr>
              <w:rPr>
                <w:rFonts w:ascii="Cambria Math" w:hAnsi="Cambria Math"/>
                <w:sz w:val="24"/>
              </w:rPr>
              <m:t>ln</m:t>
            </m:r>
          </m:fName>
          <m:e>
            <m:r>
              <w:rPr>
                <w:rFonts w:ascii="Cambria Math" w:hAnsi="Cambria Math"/>
                <w:sz w:val="24"/>
              </w:rPr>
              <m:t>γ</m:t>
            </m:r>
          </m:e>
        </m:func>
      </m:oMath>
      <w:r w:rsidR="00A10B4E" w:rsidRPr="0085694F">
        <w:rPr>
          <w:sz w:val="24"/>
        </w:rPr>
        <w:t xml:space="preserve"> which is equal to </w:t>
      </w:r>
      <w:r w:rsidR="00A10B4E" w:rsidRPr="0085694F">
        <w:rPr>
          <w:rFonts w:ascii="Cambria Math" w:hAnsi="Cambria Math"/>
          <w:sz w:val="24"/>
        </w:rPr>
        <w:t>0.48</w:t>
      </w:r>
      <w:r w:rsidR="00A10B4E" w:rsidRPr="0085694F">
        <w:rPr>
          <w:sz w:val="24"/>
        </w:rPr>
        <w:t xml:space="preserve">. To calculate the uncertainty, the steepest and least steep lines through the error bars as shown will be drawn. This gives Max gradient </w:t>
      </w:r>
      <w:r w:rsidR="00A10B4E" w:rsidRPr="0085694F">
        <w:rPr>
          <w:rFonts w:ascii="Cambria Math" w:hAnsi="Cambria Math"/>
          <w:sz w:val="24"/>
        </w:rPr>
        <w:t>0.75</w:t>
      </w:r>
      <w:r w:rsidR="00A10B4E" w:rsidRPr="0085694F">
        <w:rPr>
          <w:sz w:val="24"/>
        </w:rPr>
        <w:t xml:space="preserve"> and Min gradient </w:t>
      </w:r>
      <w:r w:rsidR="00A10B4E" w:rsidRPr="0085694F">
        <w:rPr>
          <w:rFonts w:ascii="Cambria Math" w:hAnsi="Cambria Math"/>
          <w:sz w:val="24"/>
        </w:rPr>
        <w:t>0.25</w:t>
      </w:r>
      <w:r w:rsidR="00A10B4E" w:rsidRPr="0085694F">
        <w:rPr>
          <w:sz w:val="24"/>
        </w:rPr>
        <w:t xml:space="preserve">, thus uncertainty in the gradient is </w:t>
      </w:r>
      <m:oMath>
        <m:f>
          <m:fPr>
            <m:ctrlPr>
              <w:rPr>
                <w:rFonts w:ascii="Cambria Math" w:hAnsi="Cambria Math"/>
                <w:sz w:val="24"/>
              </w:rPr>
            </m:ctrlPr>
          </m:fPr>
          <m:num>
            <m:r>
              <m:rPr>
                <m:sty m:val="p"/>
              </m:rPr>
              <w:rPr>
                <w:rFonts w:ascii="Cambria Math" w:hAnsi="Cambria Math"/>
                <w:sz w:val="24"/>
              </w:rPr>
              <m:t>0.75 - 0.25</m:t>
            </m:r>
          </m:num>
          <m:den>
            <m:r>
              <m:rPr>
                <m:sty m:val="p"/>
              </m:rPr>
              <w:rPr>
                <w:rFonts w:ascii="Cambria Math" w:hAnsi="Cambria Math"/>
                <w:sz w:val="24"/>
              </w:rPr>
              <m:t>2</m:t>
            </m:r>
          </m:den>
        </m:f>
      </m:oMath>
      <w:r w:rsidR="00A10B4E" w:rsidRPr="0085694F">
        <w:rPr>
          <w:sz w:val="24"/>
        </w:rPr>
        <w:t xml:space="preserve"> </w:t>
      </w:r>
      <m:oMath>
        <m:r>
          <m:rPr>
            <m:sty m:val="p"/>
          </m:rPr>
          <w:rPr>
            <w:rFonts w:ascii="Cambria Math" w:hAnsi="Cambria Math"/>
            <w:sz w:val="24"/>
          </w:rPr>
          <m:t>= 0.25</m:t>
        </m:r>
      </m:oMath>
      <w:r w:rsidR="00A10B4E" w:rsidRPr="0085694F">
        <w:rPr>
          <w:sz w:val="24"/>
        </w:rPr>
        <w:t xml:space="preserve">, so </w:t>
      </w:r>
      <m:oMath>
        <m:func>
          <m:funcPr>
            <m:ctrlPr>
              <w:rPr>
                <w:rFonts w:ascii="Cambria Math" w:hAnsi="Cambria Math"/>
                <w:sz w:val="24"/>
              </w:rPr>
            </m:ctrlPr>
          </m:funcPr>
          <m:fName>
            <m:r>
              <m:rPr>
                <m:sty m:val="p"/>
              </m:rPr>
              <w:rPr>
                <w:rFonts w:ascii="Cambria Math" w:hAnsi="Cambria Math"/>
                <w:sz w:val="24"/>
              </w:rPr>
              <m:t xml:space="preserve"> ln</m:t>
            </m:r>
          </m:fName>
          <m:e>
            <m:r>
              <w:rPr>
                <w:rFonts w:ascii="Cambria Math" w:hAnsi="Cambria Math"/>
                <w:sz w:val="24"/>
              </w:rPr>
              <m:t>γ</m:t>
            </m:r>
          </m:e>
        </m:func>
        <m:r>
          <m:rPr>
            <m:sty m:val="p"/>
          </m:rPr>
          <w:rPr>
            <w:rFonts w:ascii="Cambria Math" w:hAnsi="Cambria Math"/>
            <w:sz w:val="24"/>
          </w:rPr>
          <m:t>=0.48 ±0.25</m:t>
        </m:r>
      </m:oMath>
      <w:r w:rsidR="00A10B4E" w:rsidRPr="0085694F">
        <w:rPr>
          <w:sz w:val="24"/>
        </w:rPr>
        <w:t xml:space="preserve">  this means that the </w:t>
      </w:r>
      <w:proofErr w:type="spellStart"/>
      <w:r w:rsidR="00A10B4E" w:rsidRPr="0085694F">
        <w:rPr>
          <w:sz w:val="24"/>
        </w:rPr>
        <w:t>Van't</w:t>
      </w:r>
      <w:proofErr w:type="spellEnd"/>
      <w:r w:rsidR="00A10B4E" w:rsidRPr="0085694F">
        <w:rPr>
          <w:sz w:val="24"/>
        </w:rPr>
        <w:t xml:space="preserve"> Hoff  factor is </w:t>
      </w:r>
      <m:oMath>
        <m:r>
          <w:rPr>
            <w:rFonts w:ascii="Cambria Math" w:hAnsi="Cambria Math"/>
            <w:sz w:val="24"/>
          </w:rPr>
          <m:t>γ</m:t>
        </m:r>
        <m:r>
          <m:rPr>
            <m:sty m:val="p"/>
          </m:rPr>
          <w:rPr>
            <w:rFonts w:ascii="Cambria Math" w:hAnsi="Cambria Math"/>
            <w:sz w:val="24"/>
          </w:rPr>
          <m:t>=1.62</m:t>
        </m:r>
      </m:oMath>
      <w:r w:rsidR="00A10B4E" w:rsidRPr="0085694F">
        <w:rPr>
          <w:sz w:val="24"/>
        </w:rPr>
        <w:t xml:space="preserve"> </w:t>
      </w:r>
      <m:oMath>
        <m:r>
          <m:rPr>
            <m:sty m:val="p"/>
          </m:rPr>
          <w:rPr>
            <w:rFonts w:ascii="Cambria Math" w:hAnsi="Cambria Math"/>
            <w:sz w:val="24"/>
          </w:rPr>
          <m:t>±0.41</m:t>
        </m:r>
      </m:oMath>
      <w:r w:rsidR="00A10B4E" w:rsidRPr="0085694F">
        <w:rPr>
          <w:sz w:val="24"/>
        </w:rPr>
        <w:t xml:space="preserve"> which is </w:t>
      </w:r>
      <w:r w:rsidR="00A10B4E" w:rsidRPr="0085694F">
        <w:rPr>
          <w:rFonts w:ascii="Cambria Math" w:hAnsi="Cambria Math"/>
          <w:sz w:val="24"/>
        </w:rPr>
        <w:t>25</w:t>
      </w:r>
      <w:r w:rsidR="00A10B4E" w:rsidRPr="0085694F">
        <w:rPr>
          <w:sz w:val="24"/>
        </w:rPr>
        <w:t>% of the mean</w:t>
      </w:r>
    </w:p>
    <w:p w14:paraId="1C726922" w14:textId="77777777" w:rsidR="00001B52" w:rsidRPr="0085694F" w:rsidRDefault="00DE61F9" w:rsidP="00001B52">
      <w:pPr>
        <w:keepNext/>
        <w:ind w:right="-426"/>
        <w:jc w:val="center"/>
        <w:rPr>
          <w:sz w:val="24"/>
          <w:szCs w:val="24"/>
        </w:rPr>
      </w:pPr>
      <w:r w:rsidRPr="0085694F">
        <w:rPr>
          <w:rFonts w:eastAsiaTheme="minorEastAsia"/>
          <w:noProof/>
          <w:sz w:val="24"/>
          <w:szCs w:val="24"/>
          <w:lang w:eastAsia="ru-RU"/>
        </w:rPr>
        <w:lastRenderedPageBreak/>
        <w:drawing>
          <wp:inline distT="0" distB="0" distL="0" distR="0" wp14:anchorId="677F956F" wp14:editId="2494A09D">
            <wp:extent cx="4836969" cy="2358769"/>
            <wp:effectExtent l="19050" t="0" r="1731"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для определения вант-гоффа.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7807" cy="2383561"/>
                    </a:xfrm>
                    <a:prstGeom prst="rect">
                      <a:avLst/>
                    </a:prstGeom>
                  </pic:spPr>
                </pic:pic>
              </a:graphicData>
            </a:graphic>
          </wp:inline>
        </w:drawing>
      </w:r>
    </w:p>
    <w:p w14:paraId="6C37FE03" w14:textId="77777777" w:rsidR="00030BB3" w:rsidRPr="006837AA" w:rsidRDefault="00001B52" w:rsidP="00BB1E59">
      <w:pPr>
        <w:pStyle w:val="afb"/>
        <w:rPr>
          <w:szCs w:val="24"/>
          <w:lang w:val="en-US"/>
        </w:rPr>
      </w:pPr>
      <w:bookmarkStart w:id="23" w:name="_Ref171792688"/>
      <w:r w:rsidRPr="006837AA">
        <w:rPr>
          <w:szCs w:val="24"/>
          <w:lang w:val="en-US"/>
        </w:rPr>
        <w:t xml:space="preserve">Fig. </w:t>
      </w:r>
      <w:r w:rsidR="00903F63" w:rsidRPr="006837AA">
        <w:rPr>
          <w:szCs w:val="24"/>
        </w:rPr>
        <w:fldChar w:fldCharType="begin"/>
      </w:r>
      <w:r w:rsidRPr="006837AA">
        <w:rPr>
          <w:szCs w:val="24"/>
          <w:lang w:val="en-US"/>
        </w:rPr>
        <w:instrText xml:space="preserve"> SEQ Fig. \* ARABIC </w:instrText>
      </w:r>
      <w:r w:rsidR="00903F63" w:rsidRPr="006837AA">
        <w:rPr>
          <w:szCs w:val="24"/>
        </w:rPr>
        <w:fldChar w:fldCharType="separate"/>
      </w:r>
      <w:r w:rsidRPr="006837AA">
        <w:rPr>
          <w:noProof/>
          <w:szCs w:val="24"/>
          <w:lang w:val="en-US"/>
        </w:rPr>
        <w:t>5</w:t>
      </w:r>
      <w:r w:rsidR="00903F63" w:rsidRPr="006837AA">
        <w:rPr>
          <w:szCs w:val="24"/>
        </w:rPr>
        <w:fldChar w:fldCharType="end"/>
      </w:r>
      <w:bookmarkEnd w:id="23"/>
      <w:r w:rsidRPr="006837AA">
        <w:rPr>
          <w:szCs w:val="24"/>
          <w:lang w:val="en-US"/>
        </w:rPr>
        <w:t>. Dependence of the logarithm of the reaction rates ratio on the temperature difference</w:t>
      </w:r>
      <w:r w:rsidR="00BB1E59" w:rsidRPr="006837AA">
        <w:rPr>
          <w:szCs w:val="24"/>
          <w:lang w:val="en-US"/>
        </w:rPr>
        <w:t xml:space="preserve">. </w:t>
      </w:r>
      <w:r w:rsidRPr="006837AA">
        <w:rPr>
          <w:szCs w:val="24"/>
          <w:lang w:val="en-US"/>
        </w:rPr>
        <w:t>(</w:t>
      </w:r>
      <w:r w:rsidR="00863A56" w:rsidRPr="006837AA">
        <w:rPr>
          <w:szCs w:val="24"/>
          <w:lang w:val="en-US"/>
        </w:rPr>
        <w:t>Solid line corresponds to trend line. Dashed lines are used for confidence interval</w:t>
      </w:r>
      <w:r w:rsidRPr="006837AA">
        <w:rPr>
          <w:szCs w:val="24"/>
          <w:lang w:val="en-US"/>
        </w:rPr>
        <w:t>)</w:t>
      </w:r>
    </w:p>
    <w:p w14:paraId="3D21F43C" w14:textId="52AEA05C" w:rsidR="00B670E2" w:rsidRPr="0085694F" w:rsidRDefault="00730519" w:rsidP="00D964E6">
      <w:pPr>
        <w:pStyle w:val="21"/>
        <w:rPr>
          <w:sz w:val="24"/>
          <w:u w:val="single"/>
        </w:rPr>
      </w:pPr>
      <w:bookmarkStart w:id="24" w:name="_Toc175338475"/>
      <w:r w:rsidRPr="0085694F">
        <w:rPr>
          <w:sz w:val="24"/>
        </w:rPr>
        <w:t xml:space="preserve">7.3 </w:t>
      </w:r>
      <w:r w:rsidR="00853FDC" w:rsidRPr="0085694F">
        <w:rPr>
          <w:sz w:val="24"/>
        </w:rPr>
        <w:t xml:space="preserve">Determination of </w:t>
      </w:r>
      <w:r w:rsidR="00D964E6" w:rsidRPr="0085694F">
        <w:rPr>
          <w:sz w:val="24"/>
        </w:rPr>
        <w:t>t</w:t>
      </w:r>
      <w:r w:rsidR="00853FDC" w:rsidRPr="0085694F">
        <w:rPr>
          <w:sz w:val="24"/>
        </w:rPr>
        <w:t>he Activation Energy</w:t>
      </w:r>
      <w:bookmarkEnd w:id="24"/>
      <w:r w:rsidR="00853FDC" w:rsidRPr="0085694F">
        <w:rPr>
          <w:sz w:val="24"/>
        </w:rPr>
        <w:t xml:space="preserve"> </w:t>
      </w:r>
    </w:p>
    <w:p w14:paraId="5AA3732B" w14:textId="77777777" w:rsidR="000B5DD6" w:rsidRPr="0085694F" w:rsidRDefault="00356B40" w:rsidP="00001B52">
      <w:pPr>
        <w:pStyle w:val="af2"/>
        <w:rPr>
          <w:sz w:val="24"/>
        </w:rPr>
      </w:pPr>
      <w:r w:rsidRPr="0085694F">
        <w:rPr>
          <w:sz w:val="24"/>
        </w:rPr>
        <w:t>Let's find the activation energy which is included in the Arrhenius equation. Thus,</w:t>
      </w:r>
      <w:r w:rsidR="00420E2D" w:rsidRPr="0085694F">
        <w:rPr>
          <w:sz w:val="24"/>
        </w:rPr>
        <w:t xml:space="preserve"> </w:t>
      </w:r>
      <w:r w:rsidRPr="0085694F">
        <w:rPr>
          <w:sz w:val="24"/>
        </w:rPr>
        <w:t xml:space="preserve">logarithm of </w:t>
      </w:r>
      <w:proofErr w:type="gramStart"/>
      <w:r w:rsidRPr="0085694F">
        <w:rPr>
          <w:sz w:val="24"/>
        </w:rPr>
        <w:t>Eq.</w:t>
      </w:r>
      <w:r w:rsidR="00C822D7" w:rsidRPr="0085694F">
        <w:rPr>
          <w:sz w:val="24"/>
        </w:rPr>
        <w:t>(</w:t>
      </w:r>
      <w:proofErr w:type="gramEnd"/>
      <w:r w:rsidRPr="0085694F">
        <w:rPr>
          <w:sz w:val="24"/>
        </w:rPr>
        <w:t>4</w:t>
      </w:r>
      <w:r w:rsidR="00C822D7" w:rsidRPr="0085694F">
        <w:rPr>
          <w:sz w:val="24"/>
        </w:rPr>
        <w:t>)</w:t>
      </w:r>
      <w:r w:rsidR="00EE0EDC" w:rsidRPr="0085694F">
        <w:rPr>
          <w:sz w:val="24"/>
        </w:rPr>
        <w:t xml:space="preserve"> was taken</w:t>
      </w:r>
      <w:r w:rsidRPr="0085694F">
        <w:rPr>
          <w:sz w:val="24"/>
        </w:rPr>
        <w:t xml:space="preserve"> </w:t>
      </w:r>
    </w:p>
    <w:p w14:paraId="4B861C80" w14:textId="0237183E" w:rsidR="00FC25DF" w:rsidRPr="0085694F" w:rsidRDefault="00AB0CAC" w:rsidP="00C822D7">
      <w:pPr>
        <w:pStyle w:val="af4"/>
        <w:ind w:firstLine="4111"/>
        <w:rPr>
          <w:sz w:val="24"/>
          <w:lang w:val="en-US"/>
        </w:rPr>
      </w:pPr>
      <m:oMath>
        <m:func>
          <m:funcPr>
            <m:ctrlPr>
              <w:rPr>
                <w:sz w:val="24"/>
              </w:rPr>
            </m:ctrlPr>
          </m:funcPr>
          <m:fName>
            <m:r>
              <m:rPr>
                <m:sty m:val="p"/>
              </m:rPr>
              <w:rPr>
                <w:sz w:val="24"/>
                <w:lang w:val="en-US"/>
              </w:rPr>
              <m:t>ln</m:t>
            </m:r>
          </m:fName>
          <m:e>
            <m:r>
              <w:rPr>
                <w:sz w:val="24"/>
                <w:lang w:val="en-US"/>
              </w:rPr>
              <m:t>k</m:t>
            </m:r>
          </m:e>
        </m:func>
        <m:r>
          <m:rPr>
            <m:sty m:val="p"/>
          </m:rPr>
          <w:rPr>
            <w:sz w:val="24"/>
            <w:lang w:val="en-US"/>
          </w:rPr>
          <m:t>=</m:t>
        </m:r>
        <m:func>
          <m:funcPr>
            <m:ctrlPr>
              <w:rPr>
                <w:sz w:val="24"/>
              </w:rPr>
            </m:ctrlPr>
          </m:funcPr>
          <m:fName>
            <m:r>
              <m:rPr>
                <m:sty m:val="p"/>
              </m:rPr>
              <w:rPr>
                <w:sz w:val="24"/>
                <w:lang w:val="en-US"/>
              </w:rPr>
              <m:t>ln</m:t>
            </m:r>
          </m:fName>
          <m:e>
            <m:r>
              <w:rPr>
                <w:sz w:val="24"/>
              </w:rPr>
              <m:t>A</m:t>
            </m:r>
          </m:e>
        </m:func>
        <m:r>
          <m:rPr>
            <m:sty m:val="p"/>
          </m:rPr>
          <w:rPr>
            <w:sz w:val="24"/>
            <w:lang w:val="en-US"/>
          </w:rPr>
          <m:t xml:space="preserve">- </m:t>
        </m:r>
        <m:f>
          <m:fPr>
            <m:ctrlPr>
              <w:rPr>
                <w:sz w:val="24"/>
              </w:rPr>
            </m:ctrlPr>
          </m:fPr>
          <m:num>
            <m:sSub>
              <m:sSubPr>
                <m:ctrlPr>
                  <w:rPr>
                    <w:sz w:val="24"/>
                  </w:rPr>
                </m:ctrlPr>
              </m:sSubPr>
              <m:e>
                <m:r>
                  <w:rPr>
                    <w:sz w:val="24"/>
                  </w:rPr>
                  <m:t>E</m:t>
                </m:r>
              </m:e>
              <m:sub>
                <m:r>
                  <w:rPr>
                    <w:sz w:val="24"/>
                  </w:rPr>
                  <m:t>a</m:t>
                </m:r>
              </m:sub>
            </m:sSub>
          </m:num>
          <m:den>
            <m:r>
              <w:rPr>
                <w:sz w:val="24"/>
              </w:rPr>
              <m:t>R</m:t>
            </m:r>
            <m:r>
              <m:rPr>
                <m:sty m:val="p"/>
              </m:rPr>
              <w:rPr>
                <w:sz w:val="24"/>
                <w:lang w:val="en-US"/>
              </w:rPr>
              <m:t xml:space="preserve"> </m:t>
            </m:r>
            <m:r>
              <w:rPr>
                <w:sz w:val="24"/>
                <w:lang w:val="en-US"/>
              </w:rPr>
              <m:t>T</m:t>
            </m:r>
          </m:den>
        </m:f>
      </m:oMath>
      <w:r w:rsidR="004A7770" w:rsidRPr="0085694F">
        <w:rPr>
          <w:sz w:val="24"/>
          <w:lang w:val="en-US"/>
        </w:rPr>
        <w:t xml:space="preserve"> </w:t>
      </w:r>
      <w:r w:rsidR="00EE0EDC" w:rsidRPr="0085694F">
        <w:rPr>
          <w:sz w:val="24"/>
          <w:lang w:val="en-US"/>
        </w:rPr>
        <w:t>.</w:t>
      </w:r>
      <w:r w:rsidR="00C822D7" w:rsidRPr="0085694F">
        <w:rPr>
          <w:sz w:val="24"/>
          <w:lang w:val="en-US"/>
        </w:rPr>
        <w:tab/>
      </w:r>
      <w:r w:rsidR="008325C6" w:rsidRPr="0085694F">
        <w:rPr>
          <w:rFonts w:ascii="Times New Roman" w:hAnsi="Times New Roman" w:cs="Times New Roman"/>
          <w:sz w:val="24"/>
          <w:lang w:val="en-US"/>
        </w:rPr>
        <w:t>(</w:t>
      </w:r>
      <w:r w:rsidR="00415CC7" w:rsidRPr="0085694F">
        <w:rPr>
          <w:rFonts w:ascii="Times New Roman" w:hAnsi="Times New Roman" w:cs="Times New Roman"/>
          <w:sz w:val="24"/>
          <w:lang w:val="en-US"/>
        </w:rPr>
        <w:t>Eq.</w:t>
      </w:r>
      <w:r w:rsidR="008325C6" w:rsidRPr="0085694F">
        <w:rPr>
          <w:rFonts w:ascii="Times New Roman" w:hAnsi="Times New Roman" w:cs="Times New Roman"/>
          <w:sz w:val="24"/>
          <w:lang w:val="en-US"/>
        </w:rPr>
        <w:t>9)</w:t>
      </w:r>
      <w:r w:rsidR="00107384" w:rsidRPr="0085694F">
        <w:rPr>
          <w:sz w:val="24"/>
          <w:lang w:val="en-US"/>
        </w:rPr>
        <w:tab/>
      </w:r>
      <w:r w:rsidR="00107384" w:rsidRPr="0085694F">
        <w:rPr>
          <w:sz w:val="24"/>
          <w:lang w:val="en-US"/>
        </w:rPr>
        <w:tab/>
      </w:r>
      <w:r w:rsidR="00107384" w:rsidRPr="0085694F">
        <w:rPr>
          <w:sz w:val="24"/>
          <w:lang w:val="en-US"/>
        </w:rPr>
        <w:tab/>
      </w:r>
    </w:p>
    <w:p w14:paraId="73003935" w14:textId="50E7E322" w:rsidR="00730519" w:rsidRPr="0085694F" w:rsidRDefault="00356B40" w:rsidP="00001B52">
      <w:pPr>
        <w:pStyle w:val="af2"/>
        <w:rPr>
          <w:sz w:val="24"/>
        </w:rPr>
      </w:pPr>
      <w:r w:rsidRPr="0085694F">
        <w:rPr>
          <w:sz w:val="24"/>
        </w:rPr>
        <w:t xml:space="preserve">Using the algorithm for finding the dependence </w:t>
      </w:r>
      <w:r w:rsidRPr="0085694F">
        <w:rPr>
          <w:rFonts w:ascii="Cambria Math" w:hAnsi="Cambria Math"/>
          <w:i/>
          <w:iCs/>
          <w:sz w:val="24"/>
        </w:rPr>
        <w:t>v</w:t>
      </w:r>
      <w:r w:rsidRPr="0085694F">
        <w:rPr>
          <w:rFonts w:ascii="Cambria Math" w:hAnsi="Cambria Math"/>
          <w:i/>
          <w:sz w:val="24"/>
        </w:rPr>
        <w:t>(</w:t>
      </w:r>
      <w:r w:rsidRPr="0085694F">
        <w:rPr>
          <w:rFonts w:ascii="Cambria Math" w:hAnsi="Cambria Math"/>
          <w:i/>
          <w:iCs/>
          <w:sz w:val="24"/>
        </w:rPr>
        <w:t>c</w:t>
      </w:r>
      <w:r w:rsidRPr="0085694F">
        <w:rPr>
          <w:rFonts w:ascii="Cambria Math" w:hAnsi="Cambria Math"/>
          <w:i/>
          <w:sz w:val="24"/>
        </w:rPr>
        <w:t>)</w:t>
      </w:r>
      <w:r w:rsidRPr="0085694F">
        <w:rPr>
          <w:sz w:val="24"/>
        </w:rPr>
        <w:t xml:space="preserve"> from section 6, reaction rate constants for each of the temperatures given in </w:t>
      </w:r>
      <w:r w:rsidR="00230043" w:rsidRPr="0085694F">
        <w:rPr>
          <w:sz w:val="24"/>
        </w:rPr>
        <w:fldChar w:fldCharType="begin"/>
      </w:r>
      <w:r w:rsidR="00230043" w:rsidRPr="0085694F">
        <w:rPr>
          <w:sz w:val="24"/>
        </w:rPr>
        <w:instrText xml:space="preserve"> REF _Ref171790345  \* MERGEFORMAT </w:instrText>
      </w:r>
      <w:r w:rsidR="00230043" w:rsidRPr="0085694F">
        <w:rPr>
          <w:sz w:val="24"/>
        </w:rPr>
        <w:fldChar w:fldCharType="separate"/>
      </w:r>
      <w:r w:rsidR="00001B52" w:rsidRPr="0085694F">
        <w:rPr>
          <w:sz w:val="24"/>
        </w:rPr>
        <w:t xml:space="preserve">Table </w:t>
      </w:r>
      <w:r w:rsidR="00001B52" w:rsidRPr="0085694F">
        <w:rPr>
          <w:noProof/>
          <w:sz w:val="24"/>
        </w:rPr>
        <w:t>4</w:t>
      </w:r>
      <w:r w:rsidR="00230043" w:rsidRPr="0085694F">
        <w:rPr>
          <w:noProof/>
          <w:sz w:val="24"/>
        </w:rPr>
        <w:fldChar w:fldCharType="end"/>
      </w:r>
      <w:r w:rsidRPr="0085694F">
        <w:rPr>
          <w:sz w:val="24"/>
        </w:rPr>
        <w:t xml:space="preserve"> (Part B) can be determined. Having the dependence </w:t>
      </w:r>
      <w:r w:rsidR="00276CEF" w:rsidRPr="0085694F">
        <w:rPr>
          <w:rFonts w:ascii="Cambria Math" w:hAnsi="Cambria Math"/>
          <w:i/>
          <w:iCs/>
          <w:sz w:val="24"/>
        </w:rPr>
        <w:t>k</w:t>
      </w:r>
      <w:r w:rsidR="00276CEF" w:rsidRPr="0085694F">
        <w:rPr>
          <w:rFonts w:ascii="Cambria Math" w:hAnsi="Cambria Math"/>
          <w:i/>
          <w:sz w:val="24"/>
        </w:rPr>
        <w:t>(</w:t>
      </w:r>
      <w:r w:rsidR="00276CEF" w:rsidRPr="0085694F">
        <w:rPr>
          <w:rFonts w:ascii="Cambria Math" w:hAnsi="Cambria Math"/>
          <w:i/>
          <w:iCs/>
          <w:sz w:val="24"/>
        </w:rPr>
        <w:t>T</w:t>
      </w:r>
      <w:r w:rsidR="00276CEF" w:rsidRPr="0085694F">
        <w:rPr>
          <w:rFonts w:ascii="Cambria Math" w:hAnsi="Cambria Math"/>
          <w:i/>
          <w:sz w:val="24"/>
        </w:rPr>
        <w:t>),</w:t>
      </w:r>
      <w:r w:rsidR="00276CEF" w:rsidRPr="0085694F">
        <w:rPr>
          <w:sz w:val="24"/>
        </w:rPr>
        <w:t xml:space="preserve"> </w:t>
      </w:r>
      <w:r w:rsidR="00F438D4" w:rsidRPr="0085694F">
        <w:rPr>
          <w:sz w:val="24"/>
        </w:rPr>
        <w:t xml:space="preserve">these data according to </w:t>
      </w:r>
      <w:proofErr w:type="gramStart"/>
      <w:r w:rsidR="00F438D4" w:rsidRPr="0085694F">
        <w:rPr>
          <w:sz w:val="24"/>
        </w:rPr>
        <w:t>Eq.</w:t>
      </w:r>
      <w:r w:rsidRPr="0085694F">
        <w:rPr>
          <w:sz w:val="24"/>
        </w:rPr>
        <w:t>(</w:t>
      </w:r>
      <w:proofErr w:type="gramEnd"/>
      <w:r w:rsidRPr="0085694F">
        <w:rPr>
          <w:sz w:val="24"/>
        </w:rPr>
        <w:t xml:space="preserve">9) can be transformed. These data are presented in </w:t>
      </w:r>
      <w:r w:rsidR="006D6577" w:rsidRPr="0085694F">
        <w:rPr>
          <w:sz w:val="24"/>
        </w:rPr>
        <w:fldChar w:fldCharType="begin"/>
      </w:r>
      <w:r w:rsidR="006D6577" w:rsidRPr="0085694F">
        <w:rPr>
          <w:sz w:val="24"/>
        </w:rPr>
        <w:instrText xml:space="preserve"> REF _Ref171792629 </w:instrText>
      </w:r>
      <w:r w:rsidR="00271959">
        <w:rPr>
          <w:sz w:val="24"/>
        </w:rPr>
        <w:instrText xml:space="preserve"> \* MERGEFORMAT </w:instrText>
      </w:r>
      <w:r w:rsidR="006D6577" w:rsidRPr="0085694F">
        <w:rPr>
          <w:sz w:val="24"/>
        </w:rPr>
        <w:fldChar w:fldCharType="separate"/>
      </w:r>
      <w:r w:rsidR="000A6E98" w:rsidRPr="0085694F">
        <w:rPr>
          <w:sz w:val="24"/>
        </w:rPr>
        <w:t xml:space="preserve">Fig. </w:t>
      </w:r>
      <w:r w:rsidR="000A6E98" w:rsidRPr="0085694F">
        <w:rPr>
          <w:noProof/>
          <w:sz w:val="24"/>
        </w:rPr>
        <w:t>6</w:t>
      </w:r>
      <w:r w:rsidR="006D6577" w:rsidRPr="0085694F">
        <w:rPr>
          <w:noProof/>
          <w:sz w:val="24"/>
        </w:rPr>
        <w:fldChar w:fldCharType="end"/>
      </w:r>
      <w:r w:rsidRPr="0085694F">
        <w:rPr>
          <w:sz w:val="24"/>
        </w:rPr>
        <w:t xml:space="preserve">. According to the presented results, </w:t>
      </w:r>
      <w:r w:rsidR="00276CEF" w:rsidRPr="0085694F">
        <w:rPr>
          <w:sz w:val="24"/>
        </w:rPr>
        <w:t>ln</w:t>
      </w:r>
      <w:r w:rsidR="00FE43CD" w:rsidRPr="0085694F">
        <w:rPr>
          <w:sz w:val="24"/>
        </w:rPr>
        <w:t xml:space="preserve"> </w:t>
      </w:r>
      <w:r w:rsidR="00276CEF" w:rsidRPr="0085694F">
        <w:rPr>
          <w:rFonts w:ascii="Cambria Math" w:hAnsi="Cambria Math"/>
          <w:i/>
          <w:iCs/>
          <w:sz w:val="24"/>
        </w:rPr>
        <w:t>k</w:t>
      </w:r>
      <w:r w:rsidRPr="0085694F">
        <w:rPr>
          <w:sz w:val="24"/>
        </w:rPr>
        <w:t xml:space="preserve"> of </w:t>
      </w:r>
      <w:r w:rsidRPr="0085694F">
        <w:rPr>
          <w:rFonts w:ascii="Cambria Math" w:hAnsi="Cambria Math"/>
          <w:i/>
          <w:sz w:val="24"/>
        </w:rPr>
        <w:t>1</w:t>
      </w:r>
      <w:r w:rsidRPr="0085694F">
        <w:rPr>
          <w:rFonts w:ascii="Cambria Math" w:hAnsi="Cambria Math"/>
          <w:sz w:val="24"/>
        </w:rPr>
        <w:t>/</w:t>
      </w:r>
      <w:r w:rsidRPr="0085694F">
        <w:rPr>
          <w:rFonts w:ascii="Cambria Math" w:hAnsi="Cambria Math"/>
          <w:i/>
          <w:iCs/>
          <w:sz w:val="24"/>
        </w:rPr>
        <w:t>T</w:t>
      </w:r>
      <w:r w:rsidRPr="0085694F">
        <w:rPr>
          <w:sz w:val="24"/>
        </w:rPr>
        <w:t xml:space="preserve"> is a linear function with a slope of </w:t>
      </w:r>
      <w:r w:rsidRPr="0085694F">
        <w:rPr>
          <w:rFonts w:ascii="Cambria Math" w:hAnsi="Cambria Math"/>
          <w:sz w:val="24"/>
        </w:rPr>
        <w:t>-4655</w:t>
      </w:r>
      <w:r w:rsidRPr="0085694F">
        <w:rPr>
          <w:sz w:val="24"/>
        </w:rPr>
        <w:t>. Act</w:t>
      </w:r>
      <w:r w:rsidR="00F438D4" w:rsidRPr="0085694F">
        <w:rPr>
          <w:sz w:val="24"/>
        </w:rPr>
        <w:t xml:space="preserve">ivation energy according to </w:t>
      </w:r>
      <w:proofErr w:type="gramStart"/>
      <w:r w:rsidR="00F438D4" w:rsidRPr="0085694F">
        <w:rPr>
          <w:sz w:val="24"/>
        </w:rPr>
        <w:t>Eq.</w:t>
      </w:r>
      <w:r w:rsidRPr="0085694F">
        <w:rPr>
          <w:sz w:val="24"/>
        </w:rPr>
        <w:t>(</w:t>
      </w:r>
      <w:proofErr w:type="gramEnd"/>
      <w:r w:rsidRPr="0085694F">
        <w:rPr>
          <w:sz w:val="24"/>
        </w:rPr>
        <w:t xml:space="preserve">9) is equal to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a</m:t>
            </m:r>
          </m:sub>
        </m:sSub>
        <m:r>
          <m:rPr>
            <m:sty m:val="p"/>
          </m:rPr>
          <w:rPr>
            <w:rFonts w:ascii="Cambria Math" w:hAnsi="Cambria Math"/>
            <w:sz w:val="24"/>
          </w:rPr>
          <m:t xml:space="preserve">=4655 </m:t>
        </m:r>
        <m:r>
          <w:rPr>
            <w:rFonts w:ascii="Cambria Math" w:hAnsi="Cambria Math"/>
            <w:sz w:val="24"/>
          </w:rPr>
          <m:t>R=</m:t>
        </m:r>
        <m:r>
          <m:rPr>
            <m:sty m:val="p"/>
          </m:rPr>
          <w:rPr>
            <w:rFonts w:ascii="Cambria Math" w:hAnsi="Cambria Math"/>
            <w:sz w:val="24"/>
          </w:rPr>
          <m:t xml:space="preserve">  </m:t>
        </m:r>
        <m:r>
          <w:rPr>
            <w:rFonts w:ascii="Cambria Math" w:hAnsi="Cambria Math"/>
            <w:sz w:val="24"/>
          </w:rPr>
          <m:t xml:space="preserve">38.8 </m:t>
        </m:r>
        <m:r>
          <m:rPr>
            <m:sty m:val="p"/>
          </m:rPr>
          <w:rPr>
            <w:rFonts w:ascii="Cambria Math" w:hAnsi="Cambria Math"/>
            <w:sz w:val="24"/>
          </w:rPr>
          <m:t>kJ/mol</m:t>
        </m:r>
      </m:oMath>
      <w:r w:rsidR="00704B9E" w:rsidRPr="0085694F">
        <w:rPr>
          <w:sz w:val="24"/>
        </w:rPr>
        <w:t>.</w:t>
      </w:r>
    </w:p>
    <w:p w14:paraId="6A9F96DE" w14:textId="77777777" w:rsidR="0053029A" w:rsidRPr="00271959" w:rsidRDefault="0053029A" w:rsidP="00FC5170">
      <w:pPr>
        <w:ind w:right="-426"/>
        <w:jc w:val="center"/>
        <w:rPr>
          <w:rFonts w:eastAsiaTheme="minorEastAsia"/>
          <w:sz w:val="24"/>
          <w:szCs w:val="24"/>
          <w:lang w:val="en-US"/>
        </w:rPr>
      </w:pPr>
    </w:p>
    <w:p w14:paraId="076BC327" w14:textId="77777777" w:rsidR="00C95C52" w:rsidRPr="00271959" w:rsidRDefault="00107384" w:rsidP="00FC5170">
      <w:pPr>
        <w:ind w:right="-426"/>
        <w:jc w:val="center"/>
        <w:rPr>
          <w:rFonts w:eastAsiaTheme="minorEastAsia"/>
          <w:sz w:val="24"/>
          <w:szCs w:val="24"/>
          <w:lang w:val="en-US"/>
        </w:rPr>
      </w:pPr>
      <w:r w:rsidRPr="006837AA">
        <w:rPr>
          <w:rFonts w:eastAsiaTheme="minorEastAsia"/>
          <w:noProof/>
          <w:sz w:val="24"/>
          <w:szCs w:val="24"/>
          <w:lang w:eastAsia="ru-RU"/>
        </w:rPr>
        <w:drawing>
          <wp:inline distT="0" distB="0" distL="0" distR="0" wp14:anchorId="74E25FFA" wp14:editId="2B88FBD3">
            <wp:extent cx="4380271" cy="25146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Ативационная энергия с размерностью.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2536" cy="2527382"/>
                    </a:xfrm>
                    <a:prstGeom prst="rect">
                      <a:avLst/>
                    </a:prstGeom>
                  </pic:spPr>
                </pic:pic>
              </a:graphicData>
            </a:graphic>
          </wp:inline>
        </w:drawing>
      </w:r>
    </w:p>
    <w:p w14:paraId="4C2A7659" w14:textId="77777777" w:rsidR="00DC1587" w:rsidRPr="006837AA" w:rsidRDefault="00001B52" w:rsidP="00794567">
      <w:pPr>
        <w:pStyle w:val="afb"/>
        <w:rPr>
          <w:szCs w:val="24"/>
          <w:lang w:val="en-US"/>
        </w:rPr>
      </w:pPr>
      <w:bookmarkStart w:id="25" w:name="_Ref171792629"/>
      <w:r w:rsidRPr="006837AA">
        <w:rPr>
          <w:szCs w:val="24"/>
          <w:lang w:val="en-US"/>
        </w:rPr>
        <w:t xml:space="preserve">Fig. </w:t>
      </w:r>
      <w:r w:rsidR="00903F63" w:rsidRPr="006837AA">
        <w:rPr>
          <w:szCs w:val="24"/>
        </w:rPr>
        <w:fldChar w:fldCharType="begin"/>
      </w:r>
      <w:r w:rsidR="00743692" w:rsidRPr="006837AA">
        <w:rPr>
          <w:szCs w:val="24"/>
          <w:lang w:val="en-US"/>
        </w:rPr>
        <w:instrText xml:space="preserve"> SEQ Fig. \* ARABIC </w:instrText>
      </w:r>
      <w:r w:rsidR="00903F63" w:rsidRPr="006837AA">
        <w:rPr>
          <w:szCs w:val="24"/>
        </w:rPr>
        <w:fldChar w:fldCharType="separate"/>
      </w:r>
      <w:r w:rsidRPr="006837AA">
        <w:rPr>
          <w:noProof/>
          <w:szCs w:val="24"/>
          <w:lang w:val="en-US"/>
        </w:rPr>
        <w:t>6</w:t>
      </w:r>
      <w:r w:rsidR="00903F63" w:rsidRPr="006837AA">
        <w:rPr>
          <w:szCs w:val="24"/>
        </w:rPr>
        <w:fldChar w:fldCharType="end"/>
      </w:r>
      <w:bookmarkEnd w:id="25"/>
      <w:r w:rsidRPr="006837AA">
        <w:rPr>
          <w:szCs w:val="24"/>
          <w:lang w:val="en-US"/>
        </w:rPr>
        <w:t xml:space="preserve">. </w:t>
      </w:r>
      <w:r w:rsidR="00276CEF" w:rsidRPr="006837AA">
        <w:rPr>
          <w:szCs w:val="24"/>
          <w:lang w:val="en-US"/>
        </w:rPr>
        <w:t>Dependence of the logarithm of the reaction rate constant on the inverse absolute temperature</w:t>
      </w:r>
      <w:r w:rsidR="00DC1587" w:rsidRPr="006837AA">
        <w:rPr>
          <w:szCs w:val="24"/>
          <w:lang w:val="en-US"/>
        </w:rPr>
        <w:t>.</w:t>
      </w:r>
      <w:r w:rsidR="00EE0EDC" w:rsidRPr="006837AA">
        <w:rPr>
          <w:szCs w:val="24"/>
          <w:lang w:val="en-US"/>
        </w:rPr>
        <w:t xml:space="preserve"> </w:t>
      </w:r>
      <w:r w:rsidRPr="006837AA">
        <w:rPr>
          <w:szCs w:val="24"/>
          <w:lang w:val="en-US"/>
        </w:rPr>
        <w:t>(</w:t>
      </w:r>
      <w:r w:rsidR="00276CEF" w:rsidRPr="006837AA">
        <w:rPr>
          <w:szCs w:val="24"/>
          <w:lang w:val="en-US"/>
        </w:rPr>
        <w:t>Solid line corresponds to trend line. Dashed lines are used for confidence interval</w:t>
      </w:r>
      <w:r w:rsidRPr="006837AA">
        <w:rPr>
          <w:szCs w:val="24"/>
          <w:lang w:val="en-US"/>
        </w:rPr>
        <w:t>)</w:t>
      </w:r>
    </w:p>
    <w:p w14:paraId="140B239B" w14:textId="77777777" w:rsidR="00420E2D" w:rsidRPr="0085694F" w:rsidRDefault="00214847" w:rsidP="000A6E98">
      <w:pPr>
        <w:pStyle w:val="af2"/>
        <w:rPr>
          <w:sz w:val="24"/>
        </w:rPr>
      </w:pPr>
      <w:r w:rsidRPr="0085694F">
        <w:rPr>
          <w:sz w:val="24"/>
        </w:rPr>
        <w:t xml:space="preserve">To calculate the uncertainty of the activation energy, the steepest and least steep lines through the error bars as shown in dotted lines were drawn. This gives Max gradient </w:t>
      </w:r>
      <w:r w:rsidRPr="0085694F">
        <w:rPr>
          <w:rFonts w:ascii="Cambria Math" w:hAnsi="Cambria Math"/>
          <w:sz w:val="24"/>
        </w:rPr>
        <w:t>-5500</w:t>
      </w:r>
      <w:r w:rsidRPr="0085694F">
        <w:rPr>
          <w:sz w:val="24"/>
        </w:rPr>
        <w:t xml:space="preserve"> and Min gradient </w:t>
      </w:r>
      <w:r w:rsidRPr="0085694F">
        <w:rPr>
          <w:rFonts w:ascii="Cambria Math" w:hAnsi="Cambria Math"/>
          <w:sz w:val="24"/>
        </w:rPr>
        <w:t>-4166</w:t>
      </w:r>
      <w:r w:rsidRPr="0085694F">
        <w:rPr>
          <w:sz w:val="24"/>
        </w:rPr>
        <w:t xml:space="preserve">, this is </w:t>
      </w:r>
      <w:r w:rsidRPr="0085694F">
        <w:rPr>
          <w:sz w:val="24"/>
        </w:rPr>
        <w:lastRenderedPageBreak/>
        <w:t xml:space="preserve">equivalent to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a</m:t>
            </m:r>
          </m:sub>
        </m:sSub>
        <m:r>
          <m:rPr>
            <m:sty m:val="p"/>
          </m:rPr>
          <w:rPr>
            <w:rFonts w:ascii="Cambria Math" w:hAnsi="Cambria Math"/>
            <w:sz w:val="24"/>
          </w:rPr>
          <m:t xml:space="preserve">=5500 </m:t>
        </m:r>
        <m:r>
          <w:rPr>
            <w:rFonts w:ascii="Cambria Math" w:hAnsi="Cambria Math"/>
            <w:sz w:val="24"/>
          </w:rPr>
          <m:t>R</m:t>
        </m:r>
        <m:r>
          <m:rPr>
            <m:sty m:val="p"/>
          </m:rPr>
          <w:rPr>
            <w:rFonts w:ascii="Cambria Math" w:hAnsi="Cambria Math"/>
            <w:sz w:val="24"/>
          </w:rPr>
          <m:t xml:space="preserve">=45.9 kJ </m:t>
        </m:r>
        <m:sSup>
          <m:sSupPr>
            <m:ctrlPr>
              <w:rPr>
                <w:rFonts w:ascii="Cambria Math" w:hAnsi="Cambria Math"/>
                <w:sz w:val="24"/>
              </w:rPr>
            </m:ctrlPr>
          </m:sSupPr>
          <m:e>
            <m:r>
              <m:rPr>
                <m:sty m:val="p"/>
              </m:rPr>
              <w:rPr>
                <w:rFonts w:ascii="Cambria Math" w:hAnsi="Cambria Math"/>
                <w:sz w:val="24"/>
              </w:rPr>
              <m:t xml:space="preserve"> mol</m:t>
            </m:r>
          </m:e>
          <m:sup>
            <m:r>
              <m:rPr>
                <m:sty m:val="p"/>
              </m:rPr>
              <w:rPr>
                <w:rFonts w:ascii="Cambria Math" w:hAnsi="Cambria Math"/>
                <w:sz w:val="24"/>
              </w:rPr>
              <m:t>-1</m:t>
            </m:r>
          </m:sup>
        </m:sSup>
        <m:r>
          <m:rPr>
            <m:sty m:val="p"/>
          </m:rPr>
          <w:rPr>
            <w:rFonts w:ascii="Cambria Math" w:hAnsi="Cambria Math"/>
            <w:sz w:val="24"/>
          </w:rPr>
          <m:t xml:space="preserve"> </m:t>
        </m:r>
      </m:oMath>
      <w:r w:rsidRPr="0085694F">
        <w:rPr>
          <w:sz w:val="24"/>
        </w:rPr>
        <w:t xml:space="preserve"> and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a</m:t>
            </m:r>
          </m:sub>
        </m:sSub>
        <m:r>
          <m:rPr>
            <m:sty m:val="p"/>
          </m:rPr>
          <w:rPr>
            <w:rFonts w:ascii="Cambria Math" w:hAnsi="Cambria Math"/>
            <w:sz w:val="24"/>
          </w:rPr>
          <m:t xml:space="preserve">=4166 </m:t>
        </m:r>
        <m:r>
          <w:rPr>
            <w:rFonts w:ascii="Cambria Math" w:hAnsi="Cambria Math"/>
            <w:sz w:val="24"/>
          </w:rPr>
          <m:t>R</m:t>
        </m:r>
        <m:r>
          <m:rPr>
            <m:sty m:val="p"/>
          </m:rPr>
          <w:rPr>
            <w:rFonts w:ascii="Cambria Math" w:hAnsi="Cambria Math"/>
            <w:sz w:val="24"/>
          </w:rPr>
          <m:t>=</m:t>
        </m:r>
      </m:oMath>
      <w:r w:rsidR="00E86D20" w:rsidRPr="0085694F">
        <w:rPr>
          <w:sz w:val="24"/>
        </w:rPr>
        <w:t xml:space="preserve"> </w:t>
      </w:r>
      <m:oMath>
        <m:r>
          <w:rPr>
            <w:rFonts w:ascii="Cambria Math" w:hAnsi="Cambria Math"/>
            <w:sz w:val="24"/>
          </w:rPr>
          <m:t xml:space="preserve">34.7 </m:t>
        </m:r>
        <m:r>
          <m:rPr>
            <m:sty m:val="p"/>
          </m:rPr>
          <w:rPr>
            <w:rFonts w:ascii="Cambria Math" w:hAnsi="Cambria Math"/>
            <w:sz w:val="24"/>
          </w:rPr>
          <m:t>kJ</m:t>
        </m:r>
        <m:sSup>
          <m:sSupPr>
            <m:ctrlPr>
              <w:rPr>
                <w:rFonts w:ascii="Cambria Math" w:hAnsi="Cambria Math"/>
                <w:sz w:val="24"/>
              </w:rPr>
            </m:ctrlPr>
          </m:sSupPr>
          <m:e>
            <m:r>
              <m:rPr>
                <m:sty m:val="p"/>
              </m:rPr>
              <w:rPr>
                <w:rFonts w:ascii="Cambria Math" w:hAnsi="Cambria Math"/>
                <w:sz w:val="24"/>
              </w:rPr>
              <m:t xml:space="preserve"> mol</m:t>
            </m:r>
          </m:e>
          <m:sup>
            <m:r>
              <m:rPr>
                <m:sty m:val="p"/>
              </m:rPr>
              <w:rPr>
                <w:rFonts w:ascii="Cambria Math" w:hAnsi="Cambria Math"/>
                <w:sz w:val="24"/>
              </w:rPr>
              <m:t>-1</m:t>
            </m:r>
          </m:sup>
        </m:sSup>
      </m:oMath>
      <w:r w:rsidR="00E86D20" w:rsidRPr="0085694F">
        <w:rPr>
          <w:sz w:val="24"/>
        </w:rPr>
        <w:t xml:space="preserve">, </w:t>
      </w:r>
      <w:r w:rsidRPr="0085694F">
        <w:rPr>
          <w:sz w:val="24"/>
        </w:rPr>
        <w:t xml:space="preserve">respectively, therefore uncertainty in activation energy is </w:t>
      </w:r>
      <m:oMath>
        <m:f>
          <m:fPr>
            <m:ctrlPr>
              <w:rPr>
                <w:rFonts w:ascii="Cambria Math" w:hAnsi="Cambria Math"/>
                <w:sz w:val="24"/>
              </w:rPr>
            </m:ctrlPr>
          </m:fPr>
          <m:num>
            <m:r>
              <m:rPr>
                <m:sty m:val="p"/>
              </m:rPr>
              <w:rPr>
                <w:rFonts w:ascii="Cambria Math" w:hAnsi="Cambria Math"/>
                <w:sz w:val="24"/>
              </w:rPr>
              <m:t>45.9  - 34.7</m:t>
            </m:r>
          </m:num>
          <m:den>
            <m:r>
              <m:rPr>
                <m:sty m:val="p"/>
              </m:rPr>
              <w:rPr>
                <w:rFonts w:ascii="Cambria Math" w:hAnsi="Cambria Math"/>
                <w:sz w:val="24"/>
              </w:rPr>
              <m:t>2</m:t>
            </m:r>
          </m:den>
        </m:f>
      </m:oMath>
      <w:r w:rsidRPr="0085694F">
        <w:rPr>
          <w:sz w:val="24"/>
        </w:rPr>
        <w:t xml:space="preserve"> </w:t>
      </w:r>
      <m:oMath>
        <m:r>
          <m:rPr>
            <m:sty m:val="p"/>
          </m:rPr>
          <w:rPr>
            <w:rFonts w:ascii="Cambria Math" w:hAnsi="Cambria Math"/>
            <w:sz w:val="24"/>
          </w:rPr>
          <m:t>= 5.6 kJ</m:t>
        </m:r>
        <m:sSup>
          <m:sSupPr>
            <m:ctrlPr>
              <w:rPr>
                <w:rFonts w:ascii="Cambria Math" w:hAnsi="Cambria Math"/>
                <w:sz w:val="24"/>
              </w:rPr>
            </m:ctrlPr>
          </m:sSupPr>
          <m:e>
            <m:r>
              <m:rPr>
                <m:sty m:val="p"/>
              </m:rPr>
              <w:rPr>
                <w:rFonts w:ascii="Cambria Math" w:hAnsi="Cambria Math"/>
                <w:sz w:val="24"/>
              </w:rPr>
              <m:t xml:space="preserve"> mol</m:t>
            </m:r>
          </m:e>
          <m:sup>
            <m:r>
              <m:rPr>
                <m:sty m:val="p"/>
              </m:rPr>
              <w:rPr>
                <w:rFonts w:ascii="Cambria Math" w:hAnsi="Cambria Math"/>
                <w:sz w:val="24"/>
              </w:rPr>
              <m:t>-1</m:t>
            </m:r>
          </m:sup>
        </m:sSup>
      </m:oMath>
      <w:r w:rsidRPr="0085694F">
        <w:rPr>
          <w:sz w:val="24"/>
        </w:rPr>
        <w:t xml:space="preserve">, which is </w:t>
      </w:r>
      <w:r w:rsidRPr="0085694F">
        <w:rPr>
          <w:rFonts w:ascii="Cambria Math" w:hAnsi="Cambria Math"/>
          <w:sz w:val="24"/>
        </w:rPr>
        <w:t>14</w:t>
      </w:r>
      <w:r w:rsidRPr="0085694F">
        <w:rPr>
          <w:sz w:val="24"/>
        </w:rPr>
        <w:t xml:space="preserve">% of the mean value. Thus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a</m:t>
            </m:r>
          </m:sub>
        </m:sSub>
        <m:r>
          <m:rPr>
            <m:sty m:val="p"/>
          </m:rPr>
          <w:rPr>
            <w:rFonts w:ascii="Cambria Math" w:hAnsi="Cambria Math"/>
            <w:sz w:val="24"/>
          </w:rPr>
          <m:t xml:space="preserve">=38.8±5.6 kJ </m:t>
        </m:r>
        <m:sSup>
          <m:sSupPr>
            <m:ctrlPr>
              <w:rPr>
                <w:rFonts w:ascii="Cambria Math" w:hAnsi="Cambria Math"/>
                <w:sz w:val="24"/>
              </w:rPr>
            </m:ctrlPr>
          </m:sSupPr>
          <m:e>
            <m:r>
              <m:rPr>
                <m:sty m:val="p"/>
              </m:rPr>
              <w:rPr>
                <w:rFonts w:ascii="Cambria Math" w:hAnsi="Cambria Math"/>
                <w:sz w:val="24"/>
              </w:rPr>
              <m:t>mol</m:t>
            </m:r>
          </m:e>
          <m:sup>
            <m:r>
              <m:rPr>
                <m:sty m:val="p"/>
              </m:rPr>
              <w:rPr>
                <w:rFonts w:ascii="Cambria Math" w:hAnsi="Cambria Math"/>
                <w:sz w:val="24"/>
              </w:rPr>
              <m:t>-1</m:t>
            </m:r>
          </m:sup>
        </m:sSup>
      </m:oMath>
      <w:r w:rsidR="00E86D20" w:rsidRPr="0085694F">
        <w:rPr>
          <w:sz w:val="24"/>
        </w:rPr>
        <w:t>.</w:t>
      </w:r>
    </w:p>
    <w:p w14:paraId="0A619AAC" w14:textId="03C34E46" w:rsidR="00D67AF1" w:rsidRPr="0085694F" w:rsidRDefault="00F77197" w:rsidP="000A6E98">
      <w:pPr>
        <w:pStyle w:val="af0"/>
        <w:rPr>
          <w:sz w:val="24"/>
          <w:szCs w:val="24"/>
        </w:rPr>
      </w:pPr>
      <w:bookmarkStart w:id="26" w:name="_Toc175338476"/>
      <w:r w:rsidRPr="0085694F">
        <w:rPr>
          <w:sz w:val="24"/>
          <w:szCs w:val="24"/>
        </w:rPr>
        <w:t>8.</w:t>
      </w:r>
      <w:r w:rsidR="00B972E7" w:rsidRPr="0085694F">
        <w:rPr>
          <w:sz w:val="24"/>
          <w:szCs w:val="24"/>
        </w:rPr>
        <w:t xml:space="preserve"> </w:t>
      </w:r>
      <w:r w:rsidR="004F59F4" w:rsidRPr="0085694F">
        <w:rPr>
          <w:sz w:val="24"/>
          <w:szCs w:val="24"/>
        </w:rPr>
        <w:t>Conclusion</w:t>
      </w:r>
      <w:bookmarkEnd w:id="26"/>
    </w:p>
    <w:p w14:paraId="5D777626" w14:textId="6F47E485" w:rsidR="009E7FFE" w:rsidRPr="0085694F" w:rsidRDefault="00BA211B" w:rsidP="000A6E98">
      <w:pPr>
        <w:pStyle w:val="af2"/>
        <w:rPr>
          <w:rFonts w:eastAsia="Times New Roman"/>
          <w:b/>
          <w:bCs/>
          <w:color w:val="202122"/>
          <w:sz w:val="24"/>
          <w:u w:val="single"/>
          <w:lang w:eastAsia="ru-RU"/>
        </w:rPr>
      </w:pPr>
      <w:r w:rsidRPr="0085694F">
        <w:rPr>
          <w:rFonts w:eastAsia="Times New Roman"/>
          <w:sz w:val="24"/>
          <w:lang w:eastAsia="ru-RU"/>
        </w:rPr>
        <w:t>The kinetics of the chemical heterogeneous reaction of acetic acid</w:t>
      </w:r>
      <w:r w:rsidR="00DE5B1D">
        <w:rPr>
          <w:rFonts w:eastAsia="Times New Roman"/>
          <w:sz w:val="24"/>
          <w:lang w:eastAsia="ru-RU"/>
        </w:rPr>
        <w:t xml:space="preserve"> </w:t>
      </w:r>
      <w:r w:rsidR="00A10B4E" w:rsidRPr="0085694F">
        <w:rPr>
          <w:rFonts w:eastAsia="Times New Roman"/>
          <w:sz w:val="24"/>
          <w:lang w:eastAsia="ru-RU"/>
        </w:rPr>
        <w:t>(</w:t>
      </w:r>
      <w:proofErr w:type="spellStart"/>
      <w:r w:rsidR="00A10B4E" w:rsidRPr="0085694F">
        <w:rPr>
          <w:rFonts w:eastAsia="Times New Roman"/>
          <w:sz w:val="24"/>
          <w:lang w:eastAsia="ru-RU"/>
        </w:rPr>
        <w:t>aq</w:t>
      </w:r>
      <w:proofErr w:type="spellEnd"/>
      <w:r w:rsidR="00A10B4E" w:rsidRPr="0085694F">
        <w:rPr>
          <w:rFonts w:eastAsia="Times New Roman"/>
          <w:sz w:val="24"/>
          <w:lang w:eastAsia="ru-RU"/>
        </w:rPr>
        <w:t xml:space="preserve">) </w:t>
      </w:r>
      <w:r w:rsidRPr="0085694F">
        <w:rPr>
          <w:rFonts w:eastAsia="Times New Roman"/>
          <w:sz w:val="24"/>
          <w:lang w:eastAsia="ru-RU"/>
        </w:rPr>
        <w:t>with magnesium</w:t>
      </w:r>
      <w:r w:rsidR="00DE5B1D">
        <w:rPr>
          <w:rFonts w:eastAsia="Times New Roman"/>
          <w:sz w:val="24"/>
          <w:lang w:eastAsia="ru-RU"/>
        </w:rPr>
        <w:t xml:space="preserve"> </w:t>
      </w:r>
      <w:r w:rsidR="00A10B4E" w:rsidRPr="0085694F">
        <w:rPr>
          <w:rFonts w:eastAsia="Times New Roman"/>
          <w:sz w:val="24"/>
          <w:lang w:eastAsia="ru-RU"/>
        </w:rPr>
        <w:t>(s)</w:t>
      </w:r>
      <w:r w:rsidRPr="0085694F">
        <w:rPr>
          <w:rFonts w:eastAsia="Times New Roman"/>
          <w:sz w:val="24"/>
          <w:lang w:eastAsia="ru-RU"/>
        </w:rPr>
        <w:t xml:space="preserve"> was studied and the following results were obtained</w:t>
      </w:r>
      <w:r w:rsidR="00E443B7" w:rsidRPr="0085694F">
        <w:rPr>
          <w:rFonts w:eastAsia="Times New Roman"/>
          <w:sz w:val="24"/>
          <w:lang w:eastAsia="ru-RU"/>
        </w:rPr>
        <w:t>.</w:t>
      </w:r>
    </w:p>
    <w:p w14:paraId="4AFC7C73" w14:textId="77777777" w:rsidR="009E7FFE" w:rsidRPr="0085694F" w:rsidRDefault="00BE26B9" w:rsidP="000A6E98">
      <w:pPr>
        <w:pStyle w:val="af2"/>
        <w:rPr>
          <w:rFonts w:eastAsia="Times New Roman"/>
          <w:sz w:val="24"/>
          <w:lang w:eastAsia="ru-RU"/>
        </w:rPr>
      </w:pPr>
      <w:r w:rsidRPr="0085694F">
        <w:rPr>
          <w:rFonts w:eastAsia="Times New Roman"/>
          <w:b/>
          <w:bCs/>
          <w:sz w:val="24"/>
          <w:lang w:eastAsia="ru-RU"/>
        </w:rPr>
        <w:t>Effect of concentration</w:t>
      </w:r>
      <w:r w:rsidR="000A6E98" w:rsidRPr="0085694F">
        <w:rPr>
          <w:rFonts w:eastAsia="Times New Roman"/>
          <w:sz w:val="24"/>
          <w:lang w:eastAsia="ru-RU"/>
        </w:rPr>
        <w:t>:</w:t>
      </w:r>
      <w:r w:rsidRPr="0085694F">
        <w:rPr>
          <w:rFonts w:eastAsia="Times New Roman"/>
          <w:sz w:val="24"/>
          <w:lang w:eastAsia="ru-RU"/>
        </w:rPr>
        <w:t xml:space="preserve"> It has been found that increase of acetic acid in concentration leads to increase in reaction rate. This is consistent with theoretical conception about the dependence of the reaction rate on the concentration of reagents. The reaction rate constant was found and equal to </w:t>
      </w:r>
      <m:oMath>
        <m:r>
          <w:rPr>
            <w:rFonts w:ascii="Cambria Math" w:hAnsi="Cambria Math"/>
            <w:sz w:val="24"/>
          </w:rPr>
          <m:t>5,95±0.</m:t>
        </m:r>
        <m:r>
          <m:rPr>
            <m:sty m:val="p"/>
          </m:rPr>
          <w:rPr>
            <w:rFonts w:ascii="Cambria Math" w:hAnsi="Cambria Math"/>
            <w:sz w:val="24"/>
          </w:rPr>
          <m:t xml:space="preserve">34 </m:t>
        </m:r>
      </m:oMath>
      <w:r w:rsidRPr="0085694F">
        <w:rPr>
          <w:sz w:val="24"/>
        </w:rPr>
        <w:t xml:space="preserve"> </w:t>
      </w:r>
      <m:oMath>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-4</m:t>
            </m:r>
          </m:sup>
        </m:sSup>
        <m: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-1</m:t>
            </m:r>
          </m:sup>
        </m:sSup>
      </m:oMath>
      <w:r w:rsidRPr="0085694F">
        <w:rPr>
          <w:rFonts w:eastAsia="Times New Roman"/>
          <w:sz w:val="24"/>
          <w:lang w:eastAsia="ru-RU"/>
        </w:rPr>
        <w:t xml:space="preserve">(see </w:t>
      </w:r>
      <w:r w:rsidR="00230043" w:rsidRPr="0085694F">
        <w:rPr>
          <w:sz w:val="24"/>
        </w:rPr>
        <w:fldChar w:fldCharType="begin"/>
      </w:r>
      <w:r w:rsidR="00230043" w:rsidRPr="0085694F">
        <w:rPr>
          <w:sz w:val="24"/>
        </w:rPr>
        <w:instrText xml:space="preserve"> REF _Ref171792271  \* MERGEFORMAT </w:instrText>
      </w:r>
      <w:r w:rsidR="00230043" w:rsidRPr="0085694F">
        <w:rPr>
          <w:sz w:val="24"/>
        </w:rPr>
        <w:fldChar w:fldCharType="separate"/>
      </w:r>
      <w:r w:rsidR="000A6E98" w:rsidRPr="0085694F">
        <w:rPr>
          <w:sz w:val="24"/>
        </w:rPr>
        <w:t xml:space="preserve">Fig. </w:t>
      </w:r>
      <w:r w:rsidR="000A6E98" w:rsidRPr="0085694F">
        <w:rPr>
          <w:noProof/>
          <w:sz w:val="24"/>
        </w:rPr>
        <w:t>3</w:t>
      </w:r>
      <w:r w:rsidR="00230043" w:rsidRPr="0085694F">
        <w:rPr>
          <w:noProof/>
          <w:sz w:val="24"/>
        </w:rPr>
        <w:fldChar w:fldCharType="end"/>
      </w:r>
      <w:r w:rsidRPr="0085694F">
        <w:rPr>
          <w:rFonts w:eastAsia="Times New Roman"/>
          <w:sz w:val="24"/>
          <w:lang w:eastAsia="ru-RU"/>
        </w:rPr>
        <w:t>)</w:t>
      </w:r>
      <w:r w:rsidR="009E7FFE" w:rsidRPr="0085694F">
        <w:rPr>
          <w:rFonts w:eastAsia="Times New Roman"/>
          <w:sz w:val="24"/>
          <w:lang w:eastAsia="ru-RU"/>
        </w:rPr>
        <w:t xml:space="preserve">. </w:t>
      </w:r>
    </w:p>
    <w:p w14:paraId="533F3027" w14:textId="77777777" w:rsidR="0004640F" w:rsidRPr="0085694F" w:rsidRDefault="00BE26B9" w:rsidP="000A6E98">
      <w:pPr>
        <w:pStyle w:val="af2"/>
        <w:rPr>
          <w:rFonts w:eastAsia="Times New Roman"/>
          <w:sz w:val="24"/>
          <w:lang w:eastAsia="ru-RU"/>
        </w:rPr>
      </w:pPr>
      <w:r w:rsidRPr="0085694F">
        <w:rPr>
          <w:rFonts w:eastAsia="Times New Roman"/>
          <w:b/>
          <w:bCs/>
          <w:sz w:val="24"/>
          <w:lang w:eastAsia="ru-RU"/>
        </w:rPr>
        <w:t>Effect of temperature</w:t>
      </w:r>
      <w:r w:rsidR="000A6E98" w:rsidRPr="0085694F">
        <w:rPr>
          <w:rFonts w:eastAsia="Times New Roman"/>
          <w:b/>
          <w:bCs/>
          <w:sz w:val="24"/>
          <w:lang w:eastAsia="ru-RU"/>
        </w:rPr>
        <w:t>:</w:t>
      </w:r>
      <w:r w:rsidRPr="0085694F">
        <w:rPr>
          <w:rFonts w:eastAsia="Times New Roman"/>
          <w:b/>
          <w:bCs/>
          <w:sz w:val="24"/>
          <w:lang w:eastAsia="ru-RU"/>
        </w:rPr>
        <w:t xml:space="preserve"> </w:t>
      </w:r>
      <w:r w:rsidRPr="0085694F">
        <w:rPr>
          <w:rFonts w:eastAsia="Times New Roman"/>
          <w:sz w:val="24"/>
          <w:lang w:eastAsia="ru-RU"/>
        </w:rPr>
        <w:t>Increasing the temperature accelerates the reaction.</w:t>
      </w:r>
    </w:p>
    <w:p w14:paraId="3A2722FB" w14:textId="6B016D29" w:rsidR="009E7FFE" w:rsidRPr="0085694F" w:rsidRDefault="002F0E45" w:rsidP="000A6E98">
      <w:pPr>
        <w:pStyle w:val="af2"/>
        <w:rPr>
          <w:sz w:val="24"/>
        </w:rPr>
      </w:pPr>
      <w:proofErr w:type="spellStart"/>
      <w:r w:rsidRPr="0085694F">
        <w:rPr>
          <w:rFonts w:eastAsia="Times New Roman"/>
          <w:b/>
          <w:bCs/>
          <w:sz w:val="24"/>
          <w:lang w:eastAsia="ru-RU"/>
        </w:rPr>
        <w:t>Van't</w:t>
      </w:r>
      <w:proofErr w:type="spellEnd"/>
      <w:r w:rsidRPr="0085694F">
        <w:rPr>
          <w:rFonts w:eastAsia="Times New Roman"/>
          <w:b/>
          <w:bCs/>
          <w:sz w:val="24"/>
          <w:lang w:eastAsia="ru-RU"/>
        </w:rPr>
        <w:t xml:space="preserve"> Hoff factor</w:t>
      </w:r>
      <w:r w:rsidRPr="0085694F">
        <w:rPr>
          <w:rFonts w:eastAsia="Times New Roman"/>
          <w:sz w:val="24"/>
          <w:lang w:eastAsia="ru-RU"/>
        </w:rPr>
        <w:t xml:space="preserve">: The </w:t>
      </w:r>
      <w:proofErr w:type="spellStart"/>
      <w:r w:rsidRPr="0085694F">
        <w:rPr>
          <w:rFonts w:eastAsia="Times New Roman"/>
          <w:sz w:val="24"/>
          <w:lang w:eastAsia="ru-RU"/>
        </w:rPr>
        <w:t>Van't</w:t>
      </w:r>
      <w:proofErr w:type="spellEnd"/>
      <w:r w:rsidRPr="0085694F">
        <w:rPr>
          <w:rFonts w:eastAsia="Times New Roman"/>
          <w:sz w:val="24"/>
          <w:lang w:eastAsia="ru-RU"/>
        </w:rPr>
        <w:t xml:space="preserve"> Hoff factor has been established to be </w:t>
      </w:r>
      <m:oMath>
        <m:r>
          <w:rPr>
            <w:rFonts w:ascii="Cambria Math" w:hAnsi="Cambria Math"/>
            <w:sz w:val="24"/>
          </w:rPr>
          <m:t>1.62±0.41</m:t>
        </m:r>
      </m:oMath>
      <w:r w:rsidR="008325C6" w:rsidRPr="0085694F">
        <w:rPr>
          <w:rFonts w:eastAsia="Times New Roman"/>
          <w:sz w:val="24"/>
          <w:lang w:eastAsia="ru-RU"/>
        </w:rPr>
        <w:t xml:space="preserve"> (see </w:t>
      </w:r>
      <w:r w:rsidR="00903F63" w:rsidRPr="0085694F">
        <w:rPr>
          <w:rFonts w:eastAsia="Times New Roman"/>
          <w:sz w:val="24"/>
          <w:lang w:eastAsia="ru-RU"/>
        </w:rPr>
        <w:fldChar w:fldCharType="begin"/>
      </w:r>
      <w:r w:rsidR="000A6E98" w:rsidRPr="0085694F">
        <w:rPr>
          <w:rFonts w:eastAsia="Times New Roman"/>
          <w:sz w:val="24"/>
          <w:lang w:eastAsia="ru-RU"/>
        </w:rPr>
        <w:instrText xml:space="preserve"> REF _Ref171792688 </w:instrText>
      </w:r>
      <w:r w:rsidR="00271959">
        <w:rPr>
          <w:rFonts w:eastAsia="Times New Roman"/>
          <w:sz w:val="24"/>
          <w:lang w:eastAsia="ru-RU"/>
        </w:rPr>
        <w:instrText xml:space="preserve"> \* MERGEFORMAT </w:instrText>
      </w:r>
      <w:r w:rsidR="00903F63" w:rsidRPr="0085694F">
        <w:rPr>
          <w:rFonts w:eastAsia="Times New Roman"/>
          <w:sz w:val="24"/>
          <w:lang w:eastAsia="ru-RU"/>
        </w:rPr>
        <w:fldChar w:fldCharType="separate"/>
      </w:r>
      <w:r w:rsidR="000A6E98" w:rsidRPr="0085694F">
        <w:rPr>
          <w:sz w:val="24"/>
        </w:rPr>
        <w:t xml:space="preserve">Fig. </w:t>
      </w:r>
      <w:r w:rsidR="000A6E98" w:rsidRPr="0085694F">
        <w:rPr>
          <w:noProof/>
          <w:sz w:val="24"/>
        </w:rPr>
        <w:t>5</w:t>
      </w:r>
      <w:r w:rsidR="00903F63" w:rsidRPr="0085694F">
        <w:rPr>
          <w:rFonts w:eastAsia="Times New Roman"/>
          <w:sz w:val="24"/>
          <w:lang w:eastAsia="ru-RU"/>
        </w:rPr>
        <w:fldChar w:fldCharType="end"/>
      </w:r>
      <w:r w:rsidRPr="0085694F">
        <w:rPr>
          <w:rFonts w:eastAsia="Times New Roman"/>
          <w:sz w:val="24"/>
          <w:lang w:eastAsia="ru-RU"/>
        </w:rPr>
        <w:t>).</w:t>
      </w:r>
      <w:r w:rsidR="00592427" w:rsidRPr="0085694F">
        <w:rPr>
          <w:rFonts w:eastAsia="Times New Roman"/>
          <w:sz w:val="24"/>
          <w:lang w:eastAsia="ru-RU"/>
        </w:rPr>
        <w:t xml:space="preserve"> </w:t>
      </w:r>
    </w:p>
    <w:p w14:paraId="0A75D6B9" w14:textId="12535177" w:rsidR="009E7FFE" w:rsidRPr="0085694F" w:rsidRDefault="002F0E45" w:rsidP="000A6E98">
      <w:pPr>
        <w:pStyle w:val="af2"/>
        <w:rPr>
          <w:sz w:val="24"/>
        </w:rPr>
      </w:pPr>
      <w:r w:rsidRPr="0085694F">
        <w:rPr>
          <w:rFonts w:eastAsia="Times New Roman"/>
          <w:b/>
          <w:bCs/>
          <w:sz w:val="24"/>
          <w:lang w:eastAsia="ru-RU"/>
        </w:rPr>
        <w:t>Activation energy</w:t>
      </w:r>
      <w:r w:rsidR="009E7FFE" w:rsidRPr="0085694F">
        <w:rPr>
          <w:rFonts w:eastAsia="Times New Roman"/>
          <w:sz w:val="24"/>
          <w:lang w:eastAsia="ru-RU"/>
        </w:rPr>
        <w:t xml:space="preserve">: </w:t>
      </w:r>
      <w:r w:rsidRPr="0085694F">
        <w:rPr>
          <w:rFonts w:eastAsia="Times New Roman"/>
          <w:sz w:val="24"/>
          <w:lang w:eastAsia="ru-RU"/>
        </w:rPr>
        <w:t xml:space="preserve">The calculated activation energy for the reaction is </w:t>
      </w:r>
      <m:oMath>
        <m:r>
          <m:rPr>
            <m:sty m:val="p"/>
          </m:rPr>
          <w:rPr>
            <w:rFonts w:ascii="Cambria Math" w:hAnsi="Cambria Math"/>
            <w:sz w:val="24"/>
          </w:rPr>
          <m:t xml:space="preserve">38.8±5.6 kJ </m:t>
        </m:r>
        <m:sSup>
          <m:sSupPr>
            <m:ctrlPr>
              <w:rPr>
                <w:rFonts w:ascii="Cambria Math" w:hAnsi="Cambria Math"/>
                <w:sz w:val="24"/>
              </w:rPr>
            </m:ctrlPr>
          </m:sSupPr>
          <m:e>
            <m:r>
              <m:rPr>
                <m:sty m:val="p"/>
              </m:rPr>
              <w:rPr>
                <w:rFonts w:ascii="Cambria Math" w:hAnsi="Cambria Math"/>
                <w:sz w:val="24"/>
              </w:rPr>
              <m:t>mol</m:t>
            </m:r>
          </m:e>
          <m:sup>
            <m:r>
              <m:rPr>
                <m:sty m:val="p"/>
              </m:rPr>
              <w:rPr>
                <w:rFonts w:ascii="Cambria Math" w:hAnsi="Cambria Math"/>
                <w:sz w:val="24"/>
              </w:rPr>
              <m:t>-1</m:t>
            </m:r>
          </m:sup>
        </m:sSup>
      </m:oMath>
      <w:r w:rsidR="001E1EB6" w:rsidRPr="001E1EB6">
        <w:rPr>
          <w:rFonts w:eastAsia="Times New Roman"/>
          <w:sz w:val="24"/>
          <w:lang w:eastAsia="ru-RU"/>
        </w:rPr>
        <w:t xml:space="preserve">  </w:t>
      </w:r>
      <w:r w:rsidRPr="0085694F">
        <w:rPr>
          <w:rFonts w:eastAsia="Times New Roman"/>
          <w:sz w:val="24"/>
          <w:lang w:eastAsia="ru-RU"/>
        </w:rPr>
        <w:t xml:space="preserve">(see </w:t>
      </w:r>
      <w:r w:rsidR="00903F63" w:rsidRPr="0085694F">
        <w:rPr>
          <w:rFonts w:eastAsia="Times New Roman"/>
          <w:sz w:val="24"/>
          <w:lang w:eastAsia="ru-RU"/>
        </w:rPr>
        <w:fldChar w:fldCharType="begin"/>
      </w:r>
      <w:r w:rsidR="000A6E98" w:rsidRPr="0085694F">
        <w:rPr>
          <w:rFonts w:eastAsia="Times New Roman"/>
          <w:sz w:val="24"/>
          <w:lang w:eastAsia="ru-RU"/>
        </w:rPr>
        <w:instrText xml:space="preserve"> REF _Ref171792629 </w:instrText>
      </w:r>
      <w:r w:rsidR="00271959">
        <w:rPr>
          <w:rFonts w:eastAsia="Times New Roman"/>
          <w:sz w:val="24"/>
          <w:lang w:eastAsia="ru-RU"/>
        </w:rPr>
        <w:instrText xml:space="preserve"> \* MERGEFORMAT </w:instrText>
      </w:r>
      <w:r w:rsidR="00903F63" w:rsidRPr="0085694F">
        <w:rPr>
          <w:rFonts w:eastAsia="Times New Roman"/>
          <w:sz w:val="24"/>
          <w:lang w:eastAsia="ru-RU"/>
        </w:rPr>
        <w:fldChar w:fldCharType="separate"/>
      </w:r>
      <w:r w:rsidR="000A6E98" w:rsidRPr="0085694F">
        <w:rPr>
          <w:sz w:val="24"/>
        </w:rPr>
        <w:t xml:space="preserve">Fig. </w:t>
      </w:r>
      <w:r w:rsidR="000A6E98" w:rsidRPr="0085694F">
        <w:rPr>
          <w:noProof/>
          <w:sz w:val="24"/>
        </w:rPr>
        <w:t>6</w:t>
      </w:r>
      <w:r w:rsidR="00903F63" w:rsidRPr="0085694F">
        <w:rPr>
          <w:rFonts w:eastAsia="Times New Roman"/>
          <w:sz w:val="24"/>
          <w:lang w:eastAsia="ru-RU"/>
        </w:rPr>
        <w:fldChar w:fldCharType="end"/>
      </w:r>
      <w:r w:rsidRPr="0085694F">
        <w:rPr>
          <w:rFonts w:eastAsia="Times New Roman"/>
          <w:sz w:val="24"/>
          <w:lang w:eastAsia="ru-RU"/>
        </w:rPr>
        <w:t>)</w:t>
      </w:r>
      <w:r w:rsidR="008325C6" w:rsidRPr="0085694F">
        <w:rPr>
          <w:rFonts w:eastAsia="Times New Roman"/>
          <w:sz w:val="24"/>
          <w:lang w:eastAsia="ru-RU"/>
        </w:rPr>
        <w:t>.</w:t>
      </w:r>
    </w:p>
    <w:p w14:paraId="65BB1B05" w14:textId="4BB80EA6" w:rsidR="003F01F9" w:rsidRPr="0085694F" w:rsidRDefault="002F0E45" w:rsidP="000A6E98">
      <w:pPr>
        <w:pStyle w:val="af2"/>
        <w:rPr>
          <w:rFonts w:eastAsia="Times New Roman"/>
          <w:sz w:val="24"/>
          <w:lang w:eastAsia="ru-RU"/>
        </w:rPr>
      </w:pPr>
      <w:r w:rsidRPr="0085694F">
        <w:rPr>
          <w:rFonts w:eastAsia="Times New Roman"/>
          <w:sz w:val="24"/>
          <w:lang w:eastAsia="ru-RU"/>
        </w:rPr>
        <w:t>Thus, the experiments carried out confirmed the existing literature data on the dependence of the rate of a chemical reaction on concentration and temperature. The obtained values ​​of the chemical reaction constant</w:t>
      </w:r>
      <w:r w:rsidR="00CF7318" w:rsidRPr="0085694F">
        <w:rPr>
          <w:rFonts w:eastAsia="Times New Roman"/>
          <w:sz w:val="24"/>
          <w:lang w:eastAsia="ru-RU"/>
        </w:rPr>
        <w:t>s</w:t>
      </w:r>
      <w:r w:rsidRPr="0085694F">
        <w:rPr>
          <w:rFonts w:eastAsia="Times New Roman"/>
          <w:sz w:val="24"/>
          <w:lang w:eastAsia="ru-RU"/>
        </w:rPr>
        <w:t xml:space="preserve">, </w:t>
      </w:r>
      <w:proofErr w:type="spellStart"/>
      <w:r w:rsidRPr="0085694F">
        <w:rPr>
          <w:rFonts w:eastAsia="Times New Roman"/>
          <w:sz w:val="24"/>
          <w:lang w:eastAsia="ru-RU"/>
        </w:rPr>
        <w:t>Van't</w:t>
      </w:r>
      <w:proofErr w:type="spellEnd"/>
      <w:r w:rsidRPr="0085694F">
        <w:rPr>
          <w:rFonts w:eastAsia="Times New Roman"/>
          <w:sz w:val="24"/>
          <w:lang w:eastAsia="ru-RU"/>
        </w:rPr>
        <w:t xml:space="preserve"> Hoff factor and activation energy are consistent with previously obtained</w:t>
      </w:r>
      <w:r w:rsidR="00CF7318" w:rsidRPr="0085694F">
        <w:rPr>
          <w:rFonts w:eastAsia="Times New Roman"/>
          <w:sz w:val="24"/>
          <w:lang w:eastAsia="ru-RU"/>
        </w:rPr>
        <w:t xml:space="preserve"> ones</w:t>
      </w:r>
      <w:r w:rsidRPr="0085694F">
        <w:rPr>
          <w:rFonts w:eastAsia="Times New Roman"/>
          <w:sz w:val="24"/>
          <w:lang w:eastAsia="ru-RU"/>
        </w:rPr>
        <w:t xml:space="preserve"> </w:t>
      </w:r>
      <w:r w:rsidR="00CF7318" w:rsidRPr="00DE5B1D">
        <w:rPr>
          <w:rFonts w:eastAsia="Times New Roman"/>
          <w:sz w:val="24"/>
          <w:highlight w:val="yellow"/>
          <w:lang w:eastAsia="ru-RU"/>
        </w:rPr>
        <w:t>in the</w:t>
      </w:r>
      <w:r w:rsidR="004470EA" w:rsidRPr="00DE5B1D">
        <w:rPr>
          <w:rFonts w:eastAsia="Times New Roman"/>
          <w:sz w:val="24"/>
          <w:highlight w:val="yellow"/>
          <w:lang w:eastAsia="ru-RU"/>
        </w:rPr>
        <w:t xml:space="preserve"> </w:t>
      </w:r>
      <w:r w:rsidR="00FD1457" w:rsidRPr="00DE5B1D">
        <w:rPr>
          <w:rFonts w:eastAsia="Times New Roman"/>
          <w:sz w:val="24"/>
          <w:highlight w:val="yellow"/>
          <w:lang w:eastAsia="ru-RU"/>
        </w:rPr>
        <w:t>Ref</w:t>
      </w:r>
      <w:r w:rsidR="00FD1457" w:rsidRPr="00DE5B1D">
        <w:rPr>
          <w:rFonts w:eastAsia="Times New Roman"/>
          <w:sz w:val="24"/>
          <w:highlight w:val="yellow"/>
          <w:vertAlign w:val="superscript"/>
          <w:lang w:eastAsia="ru-RU"/>
        </w:rPr>
        <w:t>(3)</w:t>
      </w:r>
      <w:r w:rsidR="004470EA" w:rsidRPr="00DE5B1D">
        <w:rPr>
          <w:rFonts w:eastAsia="Times New Roman"/>
          <w:sz w:val="24"/>
          <w:highlight w:val="yellow"/>
          <w:lang w:eastAsia="ru-RU"/>
        </w:rPr>
        <w:t>.</w:t>
      </w:r>
    </w:p>
    <w:p w14:paraId="56088846" w14:textId="1E87D7B3" w:rsidR="009E7FFE" w:rsidRPr="0085694F" w:rsidRDefault="00DF7430" w:rsidP="00E443B7">
      <w:pPr>
        <w:pStyle w:val="af0"/>
        <w:keepNext/>
        <w:rPr>
          <w:sz w:val="24"/>
          <w:szCs w:val="24"/>
        </w:rPr>
      </w:pPr>
      <w:bookmarkStart w:id="27" w:name="_Toc175338477"/>
      <w:r w:rsidRPr="0085694F">
        <w:rPr>
          <w:sz w:val="24"/>
          <w:szCs w:val="24"/>
        </w:rPr>
        <w:t>9.</w:t>
      </w:r>
      <w:r w:rsidR="00B972E7" w:rsidRPr="0085694F">
        <w:rPr>
          <w:sz w:val="24"/>
          <w:szCs w:val="24"/>
        </w:rPr>
        <w:t xml:space="preserve"> </w:t>
      </w:r>
      <w:r w:rsidR="006C2B50" w:rsidRPr="0085694F">
        <w:rPr>
          <w:sz w:val="24"/>
          <w:szCs w:val="24"/>
        </w:rPr>
        <w:t>Evaluation</w:t>
      </w:r>
      <w:bookmarkEnd w:id="27"/>
      <w:r w:rsidR="00263299" w:rsidRPr="0085694F">
        <w:rPr>
          <w:sz w:val="24"/>
          <w:szCs w:val="24"/>
        </w:rPr>
        <w:t xml:space="preserve"> </w:t>
      </w:r>
    </w:p>
    <w:p w14:paraId="2060D021" w14:textId="77777777" w:rsidR="006C2B50" w:rsidRPr="0085694F" w:rsidRDefault="006C2B50" w:rsidP="004E7C90">
      <w:pPr>
        <w:pStyle w:val="af2"/>
        <w:keepNext/>
        <w:spacing w:after="120"/>
        <w:rPr>
          <w:b/>
          <w:sz w:val="24"/>
          <w:lang w:val="ru-RU"/>
        </w:rPr>
      </w:pPr>
      <w:r w:rsidRPr="0085694F">
        <w:rPr>
          <w:b/>
          <w:sz w:val="24"/>
        </w:rPr>
        <w:t>Strengths</w:t>
      </w:r>
      <w:r w:rsidR="000A6E98" w:rsidRPr="0085694F">
        <w:rPr>
          <w:b/>
          <w:sz w:val="24"/>
          <w:lang w:val="ru-RU"/>
        </w:rPr>
        <w:t>:</w:t>
      </w:r>
    </w:p>
    <w:p w14:paraId="3D1D4EA4" w14:textId="77777777" w:rsidR="003F01F9" w:rsidRPr="0085694F" w:rsidRDefault="00F64ACB" w:rsidP="000A6E98">
      <w:pPr>
        <w:pStyle w:val="af2"/>
        <w:numPr>
          <w:ilvl w:val="0"/>
          <w:numId w:val="13"/>
        </w:numPr>
        <w:tabs>
          <w:tab w:val="left" w:pos="851"/>
        </w:tabs>
        <w:ind w:left="0" w:firstLine="567"/>
        <w:rPr>
          <w:sz w:val="24"/>
        </w:rPr>
      </w:pPr>
      <w:r w:rsidRPr="0085694F">
        <w:rPr>
          <w:sz w:val="24"/>
        </w:rPr>
        <w:t xml:space="preserve">Theoretical reliability is based on the application and confirmation of known laws of chemical kinetics, such as the Arrhenius equation and </w:t>
      </w:r>
      <w:proofErr w:type="spellStart"/>
      <w:r w:rsidR="002E5ECC" w:rsidRPr="0085694F">
        <w:rPr>
          <w:sz w:val="24"/>
        </w:rPr>
        <w:t>V</w:t>
      </w:r>
      <w:r w:rsidRPr="0085694F">
        <w:rPr>
          <w:sz w:val="24"/>
        </w:rPr>
        <w:t>an't</w:t>
      </w:r>
      <w:proofErr w:type="spellEnd"/>
      <w:r w:rsidRPr="0085694F">
        <w:rPr>
          <w:sz w:val="24"/>
        </w:rPr>
        <w:t xml:space="preserve"> Hoff's law</w:t>
      </w:r>
      <w:r w:rsidR="003F01F9" w:rsidRPr="0085694F">
        <w:rPr>
          <w:sz w:val="24"/>
        </w:rPr>
        <w:t>.</w:t>
      </w:r>
    </w:p>
    <w:p w14:paraId="285EBC73" w14:textId="77777777" w:rsidR="00B63B94" w:rsidRPr="0085694F" w:rsidRDefault="00F64ACB" w:rsidP="000A6E98">
      <w:pPr>
        <w:pStyle w:val="af2"/>
        <w:numPr>
          <w:ilvl w:val="0"/>
          <w:numId w:val="13"/>
        </w:numPr>
        <w:tabs>
          <w:tab w:val="left" w:pos="851"/>
        </w:tabs>
        <w:ind w:left="0" w:firstLine="567"/>
        <w:rPr>
          <w:sz w:val="24"/>
        </w:rPr>
      </w:pPr>
      <w:r w:rsidRPr="0085694F">
        <w:rPr>
          <w:sz w:val="24"/>
        </w:rPr>
        <w:t>Careful planning and realization of the experiment</w:t>
      </w:r>
      <w:r w:rsidR="00B63B94" w:rsidRPr="0085694F">
        <w:rPr>
          <w:sz w:val="24"/>
        </w:rPr>
        <w:t xml:space="preserve">. </w:t>
      </w:r>
      <w:r w:rsidRPr="0085694F">
        <w:rPr>
          <w:sz w:val="24"/>
        </w:rPr>
        <w:t>Particularly</w:t>
      </w:r>
      <w:r w:rsidR="00B63B94" w:rsidRPr="0085694F">
        <w:rPr>
          <w:sz w:val="24"/>
        </w:rPr>
        <w:t xml:space="preserve">: </w:t>
      </w:r>
    </w:p>
    <w:p w14:paraId="55705D92" w14:textId="77777777" w:rsidR="00B63B94" w:rsidRPr="0085694F" w:rsidRDefault="00F64ACB" w:rsidP="007D63EF">
      <w:pPr>
        <w:pStyle w:val="af2"/>
        <w:numPr>
          <w:ilvl w:val="1"/>
          <w:numId w:val="13"/>
        </w:numPr>
        <w:tabs>
          <w:tab w:val="left" w:pos="1276"/>
        </w:tabs>
        <w:ind w:left="851" w:firstLine="0"/>
        <w:rPr>
          <w:sz w:val="24"/>
        </w:rPr>
      </w:pPr>
      <w:r w:rsidRPr="0085694F">
        <w:rPr>
          <w:sz w:val="24"/>
        </w:rPr>
        <w:t>control of external variables such as temperature and pressure during the experiment minimized possible uncertainties;</w:t>
      </w:r>
    </w:p>
    <w:p w14:paraId="52C2830E" w14:textId="77777777" w:rsidR="00B63B94" w:rsidRPr="0085694F" w:rsidRDefault="0028226A" w:rsidP="007D63EF">
      <w:pPr>
        <w:pStyle w:val="af2"/>
        <w:numPr>
          <w:ilvl w:val="1"/>
          <w:numId w:val="13"/>
        </w:numPr>
        <w:tabs>
          <w:tab w:val="left" w:pos="1276"/>
        </w:tabs>
        <w:ind w:left="851" w:firstLine="0"/>
        <w:rPr>
          <w:sz w:val="24"/>
        </w:rPr>
      </w:pPr>
      <w:r w:rsidRPr="0085694F">
        <w:rPr>
          <w:sz w:val="24"/>
        </w:rPr>
        <w:t>the use of a water bath ensured that a constant temperature was maintained throughout the entire volume of the acid during the reaction, which helped to minimize the influence of this parame</w:t>
      </w:r>
      <w:r w:rsidR="000A6E98" w:rsidRPr="0085694F">
        <w:rPr>
          <w:sz w:val="24"/>
        </w:rPr>
        <w:t>ter on the reaction rate;</w:t>
      </w:r>
    </w:p>
    <w:p w14:paraId="0B2A81D6" w14:textId="05C59BAB" w:rsidR="00594B4D" w:rsidRPr="0085694F" w:rsidRDefault="000A6E98" w:rsidP="007D63EF">
      <w:pPr>
        <w:pStyle w:val="af2"/>
        <w:numPr>
          <w:ilvl w:val="1"/>
          <w:numId w:val="13"/>
        </w:numPr>
        <w:tabs>
          <w:tab w:val="left" w:pos="1276"/>
        </w:tabs>
        <w:ind w:left="851" w:firstLine="0"/>
        <w:rPr>
          <w:sz w:val="24"/>
        </w:rPr>
      </w:pPr>
      <w:r w:rsidRPr="0085694F">
        <w:rPr>
          <w:sz w:val="24"/>
        </w:rPr>
        <w:t>the</w:t>
      </w:r>
      <w:r w:rsidR="0028226A" w:rsidRPr="0085694F">
        <w:rPr>
          <w:sz w:val="24"/>
        </w:rPr>
        <w:t xml:space="preserve"> use of common techniques, such as collecting the released gas in a syringe and using a video camera to detect the movement of the piston, led to more </w:t>
      </w:r>
      <w:r w:rsidR="009C1335" w:rsidRPr="0085694F">
        <w:rPr>
          <w:sz w:val="24"/>
        </w:rPr>
        <w:t xml:space="preserve">precise </w:t>
      </w:r>
      <w:r w:rsidR="0028226A" w:rsidRPr="0085694F">
        <w:rPr>
          <w:sz w:val="24"/>
        </w:rPr>
        <w:t>data.</w:t>
      </w:r>
    </w:p>
    <w:p w14:paraId="78C3A8BC" w14:textId="2AEA9B11" w:rsidR="006C2B50" w:rsidRPr="0085694F" w:rsidRDefault="0028226A" w:rsidP="000A6E98">
      <w:pPr>
        <w:pStyle w:val="af2"/>
        <w:numPr>
          <w:ilvl w:val="0"/>
          <w:numId w:val="13"/>
        </w:numPr>
        <w:tabs>
          <w:tab w:val="left" w:pos="851"/>
        </w:tabs>
        <w:ind w:left="0" w:firstLine="567"/>
        <w:rPr>
          <w:sz w:val="24"/>
        </w:rPr>
      </w:pPr>
      <w:r w:rsidRPr="0085694F">
        <w:rPr>
          <w:sz w:val="24"/>
        </w:rPr>
        <w:t xml:space="preserve">Calculation and control of uncertainty. As can be seen from the presented results, their uncertainty is within </w:t>
      </w:r>
      <w:r w:rsidRPr="0085694F">
        <w:rPr>
          <w:rFonts w:ascii="Cambria Math" w:hAnsi="Cambria Math"/>
          <w:sz w:val="24"/>
        </w:rPr>
        <w:t>25</w:t>
      </w:r>
      <w:r w:rsidRPr="0085694F">
        <w:rPr>
          <w:sz w:val="24"/>
        </w:rPr>
        <w:t>%</w:t>
      </w:r>
      <w:r w:rsidR="00DC6380" w:rsidRPr="0085694F">
        <w:rPr>
          <w:sz w:val="24"/>
        </w:rPr>
        <w:t xml:space="preserve">. The obtained values within uncertainty are coincide with found </w:t>
      </w:r>
      <w:proofErr w:type="gramStart"/>
      <w:r w:rsidR="00DC6380" w:rsidRPr="0085694F">
        <w:rPr>
          <w:sz w:val="24"/>
        </w:rPr>
        <w:t>earlier</w:t>
      </w:r>
      <w:r w:rsidR="001E1EB6" w:rsidRPr="001E1EB6">
        <w:rPr>
          <w:sz w:val="24"/>
          <w:vertAlign w:val="superscript"/>
        </w:rPr>
        <w:t>(</w:t>
      </w:r>
      <w:proofErr w:type="gramEnd"/>
      <w:r w:rsidR="001E1EB6" w:rsidRPr="001E1EB6">
        <w:rPr>
          <w:sz w:val="24"/>
          <w:vertAlign w:val="superscript"/>
        </w:rPr>
        <w:t>1</w:t>
      </w:r>
      <w:r w:rsidR="00DC6380" w:rsidRPr="0085694F">
        <w:rPr>
          <w:sz w:val="24"/>
          <w:vertAlign w:val="superscript"/>
        </w:rPr>
        <w:t>1</w:t>
      </w:r>
      <w:r w:rsidR="001E1EB6" w:rsidRPr="001E1EB6">
        <w:rPr>
          <w:sz w:val="24"/>
          <w:vertAlign w:val="superscript"/>
        </w:rPr>
        <w:t>)</w:t>
      </w:r>
      <w:r w:rsidR="00DC6380" w:rsidRPr="0085694F">
        <w:rPr>
          <w:sz w:val="24"/>
        </w:rPr>
        <w:t xml:space="preserve">. </w:t>
      </w:r>
    </w:p>
    <w:p w14:paraId="052D24C5" w14:textId="77777777" w:rsidR="001C4A70" w:rsidRPr="0085694F" w:rsidRDefault="0028226A" w:rsidP="000A6E98">
      <w:pPr>
        <w:pStyle w:val="af2"/>
        <w:numPr>
          <w:ilvl w:val="0"/>
          <w:numId w:val="13"/>
        </w:numPr>
        <w:tabs>
          <w:tab w:val="left" w:pos="851"/>
        </w:tabs>
        <w:ind w:left="0" w:firstLine="567"/>
        <w:rPr>
          <w:sz w:val="24"/>
        </w:rPr>
      </w:pPr>
      <w:r w:rsidRPr="0085694F">
        <w:rPr>
          <w:sz w:val="24"/>
        </w:rPr>
        <w:t>Using graphical analysis. Plotting the dependence of the reaction rate on concentration and temperature allowed visually evaluate the data and identify trends</w:t>
      </w:r>
      <w:r w:rsidR="0058735D" w:rsidRPr="0085694F">
        <w:rPr>
          <w:sz w:val="24"/>
        </w:rPr>
        <w:t>.</w:t>
      </w:r>
    </w:p>
    <w:p w14:paraId="2FE83F68" w14:textId="77777777" w:rsidR="003F01F9" w:rsidRPr="0085694F" w:rsidRDefault="0058735D" w:rsidP="000A6E98">
      <w:pPr>
        <w:pStyle w:val="af2"/>
        <w:numPr>
          <w:ilvl w:val="0"/>
          <w:numId w:val="13"/>
        </w:numPr>
        <w:tabs>
          <w:tab w:val="left" w:pos="851"/>
        </w:tabs>
        <w:ind w:left="0" w:firstLine="567"/>
        <w:rPr>
          <w:sz w:val="24"/>
        </w:rPr>
      </w:pPr>
      <w:r w:rsidRPr="0085694F">
        <w:rPr>
          <w:sz w:val="24"/>
        </w:rPr>
        <w:t>Validation of results. Comparison of the results obtained with literature data and theory confirms their correctness and reliability.</w:t>
      </w:r>
    </w:p>
    <w:p w14:paraId="5CC37C9E" w14:textId="77777777" w:rsidR="009C1335" w:rsidRPr="0085694F" w:rsidRDefault="009C1335" w:rsidP="0085694F">
      <w:pPr>
        <w:pStyle w:val="af2"/>
        <w:tabs>
          <w:tab w:val="left" w:pos="851"/>
        </w:tabs>
        <w:ind w:left="567" w:firstLine="0"/>
        <w:rPr>
          <w:sz w:val="24"/>
        </w:rPr>
      </w:pPr>
    </w:p>
    <w:p w14:paraId="7BD54834" w14:textId="559A54C1" w:rsidR="006C2B50" w:rsidRPr="0085694F" w:rsidRDefault="000A6E98" w:rsidP="00A669DC">
      <w:pPr>
        <w:pStyle w:val="af6"/>
        <w:keepNext/>
        <w:rPr>
          <w:sz w:val="24"/>
        </w:rPr>
      </w:pPr>
      <w:r w:rsidRPr="0085694F">
        <w:rPr>
          <w:sz w:val="24"/>
        </w:rPr>
        <w:t xml:space="preserve">Table </w:t>
      </w:r>
      <w:r w:rsidR="00903F63" w:rsidRPr="0085694F">
        <w:rPr>
          <w:sz w:val="24"/>
        </w:rPr>
        <w:fldChar w:fldCharType="begin"/>
      </w:r>
      <w:r w:rsidRPr="0085694F">
        <w:rPr>
          <w:sz w:val="24"/>
        </w:rPr>
        <w:instrText xml:space="preserve"> SEQ Таблица \* ARABIC </w:instrText>
      </w:r>
      <w:r w:rsidR="00903F63" w:rsidRPr="0085694F">
        <w:rPr>
          <w:sz w:val="24"/>
        </w:rPr>
        <w:fldChar w:fldCharType="separate"/>
      </w:r>
      <w:r w:rsidRPr="0085694F">
        <w:rPr>
          <w:noProof/>
          <w:sz w:val="24"/>
        </w:rPr>
        <w:t>7</w:t>
      </w:r>
      <w:r w:rsidR="00903F63" w:rsidRPr="0085694F">
        <w:rPr>
          <w:sz w:val="24"/>
        </w:rPr>
        <w:fldChar w:fldCharType="end"/>
      </w:r>
      <w:r w:rsidRPr="0085694F">
        <w:rPr>
          <w:sz w:val="24"/>
        </w:rPr>
        <w:t xml:space="preserve">. </w:t>
      </w:r>
      <w:r w:rsidR="00BC032F" w:rsidRPr="0085694F">
        <w:rPr>
          <w:sz w:val="24"/>
        </w:rPr>
        <w:t>Limitations and Error evalu</w:t>
      </w:r>
      <w:r w:rsidR="004F59F4" w:rsidRPr="0085694F">
        <w:rPr>
          <w:sz w:val="24"/>
        </w:rPr>
        <w:t>a</w:t>
      </w:r>
      <w:r w:rsidR="00BC032F" w:rsidRPr="0085694F">
        <w:rPr>
          <w:sz w:val="24"/>
        </w:rPr>
        <w:t>tion</w:t>
      </w:r>
      <w:r w:rsidR="00592427" w:rsidRPr="0085694F">
        <w:rPr>
          <w:sz w:val="24"/>
        </w:rPr>
        <w:t xml:space="preserve"> </w:t>
      </w:r>
    </w:p>
    <w:tbl>
      <w:tblPr>
        <w:tblStyle w:val="a6"/>
        <w:tblW w:w="0" w:type="auto"/>
        <w:tblInd w:w="108" w:type="dxa"/>
        <w:tblLook w:val="04A0" w:firstRow="1" w:lastRow="0" w:firstColumn="1" w:lastColumn="0" w:noHBand="0" w:noVBand="1"/>
      </w:tblPr>
      <w:tblGrid>
        <w:gridCol w:w="3328"/>
        <w:gridCol w:w="3571"/>
        <w:gridCol w:w="3330"/>
      </w:tblGrid>
      <w:tr w:rsidR="004638D6" w:rsidRPr="00271959" w14:paraId="6E0C3541" w14:textId="77777777" w:rsidTr="00DC6888">
        <w:trPr>
          <w:trHeight w:val="457"/>
          <w:tblHeader/>
        </w:trPr>
        <w:tc>
          <w:tcPr>
            <w:tcW w:w="3398" w:type="dxa"/>
            <w:vAlign w:val="center"/>
          </w:tcPr>
          <w:p w14:paraId="403FE169" w14:textId="77777777" w:rsidR="004638D6" w:rsidRPr="00271959" w:rsidRDefault="004638D6" w:rsidP="000A6E98">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Source of error</w:t>
            </w:r>
          </w:p>
        </w:tc>
        <w:tc>
          <w:tcPr>
            <w:tcW w:w="3656" w:type="dxa"/>
            <w:vAlign w:val="center"/>
          </w:tcPr>
          <w:p w14:paraId="6DB74FFC" w14:textId="77777777" w:rsidR="004638D6" w:rsidRPr="00271959" w:rsidRDefault="004638D6" w:rsidP="000A6E98">
            <w:pPr>
              <w:jc w:val="center"/>
              <w:rPr>
                <w:rFonts w:eastAsiaTheme="minorEastAsia"/>
                <w:sz w:val="24"/>
                <w:szCs w:val="24"/>
                <w:lang w:val="en-US"/>
              </w:rPr>
            </w:pPr>
            <w:r w:rsidRPr="00271959">
              <w:rPr>
                <w:rFonts w:ascii="Times New Roman" w:eastAsiaTheme="minorEastAsia" w:hAnsi="Times New Roman" w:cs="Times New Roman"/>
                <w:b/>
                <w:bCs/>
                <w:sz w:val="24"/>
                <w:szCs w:val="24"/>
                <w:lang w:val="en-US"/>
              </w:rPr>
              <w:t>Significance</w:t>
            </w:r>
            <w:r w:rsidR="00AC5C81" w:rsidRPr="00271959">
              <w:rPr>
                <w:rFonts w:ascii="Times New Roman" w:eastAsiaTheme="minorEastAsia" w:hAnsi="Times New Roman" w:cs="Times New Roman"/>
                <w:b/>
                <w:bCs/>
                <w:sz w:val="24"/>
                <w:szCs w:val="24"/>
                <w:lang w:val="en-US"/>
              </w:rPr>
              <w:t xml:space="preserve"> and type of error</w:t>
            </w:r>
          </w:p>
        </w:tc>
        <w:tc>
          <w:tcPr>
            <w:tcW w:w="3399" w:type="dxa"/>
            <w:vAlign w:val="center"/>
          </w:tcPr>
          <w:p w14:paraId="2C846465" w14:textId="77777777" w:rsidR="004638D6" w:rsidRPr="00271959" w:rsidRDefault="004638D6" w:rsidP="000A6E98">
            <w:pPr>
              <w:jc w:val="center"/>
              <w:rPr>
                <w:rFonts w:ascii="Times New Roman" w:eastAsiaTheme="minorEastAsia" w:hAnsi="Times New Roman" w:cs="Times New Roman"/>
                <w:b/>
                <w:bCs/>
                <w:sz w:val="24"/>
                <w:szCs w:val="24"/>
                <w:lang w:val="en-US"/>
              </w:rPr>
            </w:pPr>
            <w:r w:rsidRPr="00271959">
              <w:rPr>
                <w:rFonts w:ascii="Times New Roman" w:eastAsiaTheme="minorEastAsia" w:hAnsi="Times New Roman" w:cs="Times New Roman"/>
                <w:b/>
                <w:bCs/>
                <w:sz w:val="24"/>
                <w:szCs w:val="24"/>
                <w:lang w:val="en-US"/>
              </w:rPr>
              <w:t>Improvement</w:t>
            </w:r>
          </w:p>
        </w:tc>
      </w:tr>
      <w:tr w:rsidR="004638D6" w:rsidRPr="006334E7" w14:paraId="71A35F31" w14:textId="77777777" w:rsidTr="000A6E98">
        <w:tc>
          <w:tcPr>
            <w:tcW w:w="3398" w:type="dxa"/>
            <w:vAlign w:val="center"/>
          </w:tcPr>
          <w:p w14:paraId="6563F227" w14:textId="77777777" w:rsidR="004638D6"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When preparing magnesium samples, their surface was treated to remove magnesium o</w:t>
            </w:r>
            <w:r w:rsidR="000E1666" w:rsidRPr="00271959">
              <w:rPr>
                <w:rFonts w:ascii="Times New Roman" w:hAnsi="Times New Roman" w:cs="Times New Roman"/>
                <w:sz w:val="24"/>
                <w:szCs w:val="24"/>
                <w:lang w:val="en-US"/>
              </w:rPr>
              <w:t>xide using an abrasive material</w:t>
            </w:r>
            <w:r w:rsidR="003703E3" w:rsidRPr="00271959">
              <w:rPr>
                <w:rFonts w:ascii="Times New Roman" w:hAnsi="Times New Roman" w:cs="Times New Roman"/>
                <w:sz w:val="24"/>
                <w:szCs w:val="24"/>
                <w:lang w:val="en-US"/>
              </w:rPr>
              <w:t>.</w:t>
            </w:r>
            <w:r w:rsidR="004638D6" w:rsidRPr="00271959">
              <w:rPr>
                <w:rFonts w:ascii="Times New Roman" w:hAnsi="Times New Roman" w:cs="Times New Roman"/>
                <w:sz w:val="24"/>
                <w:szCs w:val="24"/>
                <w:lang w:val="en-US"/>
              </w:rPr>
              <w:t xml:space="preserve"> </w:t>
            </w:r>
          </w:p>
        </w:tc>
        <w:tc>
          <w:tcPr>
            <w:tcW w:w="3656" w:type="dxa"/>
            <w:vAlign w:val="center"/>
          </w:tcPr>
          <w:p w14:paraId="464D9F9A" w14:textId="77777777" w:rsidR="004638D6"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Surface treatment could lead to different areas of contact between Mg and acid in the experiments. This could affect the rate of reaction, which could lead to a random error</w:t>
            </w:r>
            <w:r w:rsidR="000E1666" w:rsidRPr="00271959">
              <w:rPr>
                <w:rFonts w:ascii="Times New Roman" w:hAnsi="Times New Roman" w:cs="Times New Roman"/>
                <w:sz w:val="24"/>
                <w:szCs w:val="24"/>
                <w:lang w:val="en-US"/>
              </w:rPr>
              <w:t>.</w:t>
            </w:r>
          </w:p>
        </w:tc>
        <w:tc>
          <w:tcPr>
            <w:tcW w:w="3399" w:type="dxa"/>
            <w:vAlign w:val="center"/>
          </w:tcPr>
          <w:p w14:paraId="2AF0C431" w14:textId="77777777" w:rsidR="004638D6"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Use magnesium with a clean, pre-chemically treated surface.</w:t>
            </w:r>
          </w:p>
        </w:tc>
      </w:tr>
      <w:tr w:rsidR="004638D6" w:rsidRPr="006334E7" w14:paraId="2C98A7FB" w14:textId="77777777" w:rsidTr="000A6E98">
        <w:tc>
          <w:tcPr>
            <w:tcW w:w="3398" w:type="dxa"/>
            <w:vAlign w:val="center"/>
          </w:tcPr>
          <w:p w14:paraId="2387E160" w14:textId="77777777" w:rsidR="00AC5C81"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Usage of the model of ideal gas </w:t>
            </w:r>
          </w:p>
          <w:p w14:paraId="2EDDDC0B" w14:textId="77777777" w:rsidR="004638D6"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for hydrogen in a syringe</w:t>
            </w:r>
            <w:r w:rsidR="000E1666" w:rsidRPr="00271959">
              <w:rPr>
                <w:rFonts w:ascii="Times New Roman" w:hAnsi="Times New Roman" w:cs="Times New Roman"/>
                <w:sz w:val="24"/>
                <w:szCs w:val="24"/>
                <w:lang w:val="en-US"/>
              </w:rPr>
              <w:t>.</w:t>
            </w:r>
          </w:p>
        </w:tc>
        <w:tc>
          <w:tcPr>
            <w:tcW w:w="3656" w:type="dxa"/>
            <w:vAlign w:val="center"/>
          </w:tcPr>
          <w:p w14:paraId="104F665E" w14:textId="77777777" w:rsidR="00AC5C81"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Could distort the real</w:t>
            </w:r>
          </w:p>
          <w:p w14:paraId="5116EBDB" w14:textId="77777777" w:rsidR="00F110DF"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number of moles of gas in the syringe and led to s</w:t>
            </w:r>
            <w:r w:rsidR="000E1666" w:rsidRPr="00271959">
              <w:rPr>
                <w:rFonts w:ascii="Times New Roman" w:hAnsi="Times New Roman" w:cs="Times New Roman"/>
                <w:sz w:val="24"/>
                <w:szCs w:val="24"/>
                <w:lang w:val="en-US"/>
              </w:rPr>
              <w:t>ystematic error.</w:t>
            </w:r>
          </w:p>
        </w:tc>
        <w:tc>
          <w:tcPr>
            <w:tcW w:w="3399" w:type="dxa"/>
            <w:vAlign w:val="center"/>
          </w:tcPr>
          <w:p w14:paraId="776303E0" w14:textId="77777777" w:rsidR="004638D6" w:rsidRPr="00271959" w:rsidRDefault="00AC5C81" w:rsidP="000A6E98">
            <w:pPr>
              <w:jc w:val="both"/>
              <w:rPr>
                <w:rFonts w:ascii="Times New Roman" w:hAnsi="Times New Roman" w:cs="Times New Roman"/>
                <w:color w:val="000000" w:themeColor="text1"/>
                <w:sz w:val="24"/>
                <w:szCs w:val="24"/>
                <w:lang w:val="en-US"/>
              </w:rPr>
            </w:pPr>
            <w:r w:rsidRPr="00271959">
              <w:rPr>
                <w:rFonts w:ascii="Times New Roman" w:hAnsi="Times New Roman" w:cs="Times New Roman"/>
                <w:color w:val="000000" w:themeColor="text1"/>
                <w:sz w:val="24"/>
                <w:szCs w:val="24"/>
                <w:lang w:val="en-US"/>
              </w:rPr>
              <w:t>Use a semi-empirical equation of state for hydrogen gas</w:t>
            </w:r>
            <w:r w:rsidR="000E1666" w:rsidRPr="00271959">
              <w:rPr>
                <w:rFonts w:ascii="Times New Roman" w:hAnsi="Times New Roman" w:cs="Times New Roman"/>
                <w:color w:val="000000" w:themeColor="text1"/>
                <w:sz w:val="24"/>
                <w:szCs w:val="24"/>
                <w:lang w:val="en-US"/>
              </w:rPr>
              <w:t>.</w:t>
            </w:r>
          </w:p>
        </w:tc>
      </w:tr>
      <w:tr w:rsidR="0021746B" w:rsidRPr="006334E7" w14:paraId="7F94D084" w14:textId="77777777" w:rsidTr="008C0B96">
        <w:trPr>
          <w:cantSplit/>
        </w:trPr>
        <w:tc>
          <w:tcPr>
            <w:tcW w:w="3398" w:type="dxa"/>
            <w:vAlign w:val="center"/>
          </w:tcPr>
          <w:p w14:paraId="7771088B" w14:textId="77777777" w:rsidR="0021746B"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lastRenderedPageBreak/>
              <w:t>Possible loss of hydrogen due to rubber tube connection</w:t>
            </w:r>
            <w:r w:rsidR="003703E3" w:rsidRPr="00271959">
              <w:rPr>
                <w:rFonts w:ascii="Times New Roman" w:hAnsi="Times New Roman" w:cs="Times New Roman"/>
                <w:sz w:val="24"/>
                <w:szCs w:val="24"/>
                <w:lang w:val="en-US"/>
              </w:rPr>
              <w:t>.</w:t>
            </w:r>
          </w:p>
        </w:tc>
        <w:tc>
          <w:tcPr>
            <w:tcW w:w="3656" w:type="dxa"/>
            <w:vAlign w:val="center"/>
          </w:tcPr>
          <w:p w14:paraId="4661BDD3" w14:textId="77777777" w:rsidR="00F110DF" w:rsidRPr="00271959" w:rsidRDefault="00AC5C81" w:rsidP="003703E3">
            <w:pPr>
              <w:keepNext/>
              <w:keepLines/>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Could distort amount of hydrogen which was collected in the syringe and led to systematic error</w:t>
            </w:r>
            <w:r w:rsidR="000E1666" w:rsidRPr="00271959">
              <w:rPr>
                <w:rFonts w:ascii="Times New Roman" w:hAnsi="Times New Roman" w:cs="Times New Roman"/>
                <w:sz w:val="24"/>
                <w:szCs w:val="24"/>
                <w:lang w:val="en-US"/>
              </w:rPr>
              <w:t>.</w:t>
            </w:r>
          </w:p>
        </w:tc>
        <w:tc>
          <w:tcPr>
            <w:tcW w:w="3399" w:type="dxa"/>
            <w:vAlign w:val="center"/>
          </w:tcPr>
          <w:p w14:paraId="2EBC0EE9" w14:textId="77777777" w:rsidR="0021746B" w:rsidRPr="00271959" w:rsidRDefault="00AC5C81"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Use a stronger seal and glass tube</w:t>
            </w:r>
            <w:r w:rsidR="000E1666" w:rsidRPr="00271959">
              <w:rPr>
                <w:rFonts w:ascii="Times New Roman" w:hAnsi="Times New Roman" w:cs="Times New Roman"/>
                <w:sz w:val="24"/>
                <w:szCs w:val="24"/>
                <w:lang w:val="en-US"/>
              </w:rPr>
              <w:t>.</w:t>
            </w:r>
          </w:p>
        </w:tc>
      </w:tr>
      <w:tr w:rsidR="00F110DF" w:rsidRPr="006334E7" w14:paraId="56F917BF" w14:textId="77777777" w:rsidTr="004E7C90">
        <w:trPr>
          <w:cantSplit/>
        </w:trPr>
        <w:tc>
          <w:tcPr>
            <w:tcW w:w="3398" w:type="dxa"/>
            <w:vAlign w:val="center"/>
          </w:tcPr>
          <w:p w14:paraId="0B1049EC" w14:textId="77777777" w:rsidR="00AC5C81"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Few</w:t>
            </w:r>
            <w:r w:rsidR="00AC5C81" w:rsidRPr="00271959">
              <w:rPr>
                <w:rFonts w:ascii="Times New Roman" w:hAnsi="Times New Roman" w:cs="Times New Roman"/>
                <w:sz w:val="24"/>
                <w:szCs w:val="24"/>
                <w:lang w:val="en-US"/>
              </w:rPr>
              <w:t xml:space="preserve"> </w:t>
            </w:r>
            <w:proofErr w:type="gramStart"/>
            <w:r w:rsidR="00AC5C81" w:rsidRPr="00271959">
              <w:rPr>
                <w:rFonts w:ascii="Times New Roman" w:hAnsi="Times New Roman" w:cs="Times New Roman"/>
                <w:sz w:val="24"/>
                <w:szCs w:val="24"/>
                <w:lang w:val="en-US"/>
              </w:rPr>
              <w:t>number</w:t>
            </w:r>
            <w:proofErr w:type="gramEnd"/>
            <w:r w:rsidR="00AC5C81" w:rsidRPr="00271959">
              <w:rPr>
                <w:rFonts w:ascii="Times New Roman" w:hAnsi="Times New Roman" w:cs="Times New Roman"/>
                <w:sz w:val="24"/>
                <w:szCs w:val="24"/>
                <w:lang w:val="en-US"/>
              </w:rPr>
              <w:t xml:space="preserve"> of r</w:t>
            </w:r>
            <w:r w:rsidRPr="00271959">
              <w:rPr>
                <w:rFonts w:ascii="Times New Roman" w:hAnsi="Times New Roman" w:cs="Times New Roman"/>
                <w:sz w:val="24"/>
                <w:szCs w:val="24"/>
                <w:lang w:val="en-US"/>
              </w:rPr>
              <w:t xml:space="preserve">epetitions </w:t>
            </w:r>
            <w:r w:rsidR="003703E3" w:rsidRPr="00271959">
              <w:rPr>
                <w:rFonts w:ascii="Times New Roman" w:hAnsi="Times New Roman" w:cs="Times New Roman"/>
                <w:sz w:val="24"/>
                <w:szCs w:val="24"/>
                <w:lang w:val="en-US"/>
              </w:rPr>
              <w:t>of the experiment.</w:t>
            </w:r>
          </w:p>
        </w:tc>
        <w:tc>
          <w:tcPr>
            <w:tcW w:w="3656" w:type="dxa"/>
            <w:vAlign w:val="center"/>
          </w:tcPr>
          <w:p w14:paraId="0AF0A0DA" w14:textId="77777777" w:rsidR="00795721"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Could lead to an uncertainty and reduces the accuracy of the results by increasing the random error</w:t>
            </w:r>
            <w:r w:rsidR="000E1666" w:rsidRPr="00271959">
              <w:rPr>
                <w:rFonts w:ascii="Times New Roman" w:hAnsi="Times New Roman" w:cs="Times New Roman"/>
                <w:sz w:val="24"/>
                <w:szCs w:val="24"/>
                <w:lang w:val="en-US"/>
              </w:rPr>
              <w:t>.</w:t>
            </w:r>
          </w:p>
        </w:tc>
        <w:tc>
          <w:tcPr>
            <w:tcW w:w="3399" w:type="dxa"/>
            <w:vAlign w:val="center"/>
          </w:tcPr>
          <w:p w14:paraId="4C5794ED" w14:textId="77777777" w:rsidR="00F110DF"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Make a repeat measurement design to reduce the uncertainty</w:t>
            </w:r>
            <w:r w:rsidR="000E1666" w:rsidRPr="00271959">
              <w:rPr>
                <w:rFonts w:ascii="Times New Roman" w:hAnsi="Times New Roman" w:cs="Times New Roman"/>
                <w:sz w:val="24"/>
                <w:szCs w:val="24"/>
                <w:lang w:val="en-US"/>
              </w:rPr>
              <w:t>.</w:t>
            </w:r>
            <w:r w:rsidRPr="00271959">
              <w:rPr>
                <w:rFonts w:ascii="Times New Roman" w:hAnsi="Times New Roman" w:cs="Times New Roman"/>
                <w:sz w:val="24"/>
                <w:szCs w:val="24"/>
                <w:lang w:val="en-US"/>
              </w:rPr>
              <w:t xml:space="preserve"> </w:t>
            </w:r>
          </w:p>
        </w:tc>
      </w:tr>
      <w:tr w:rsidR="00EF4CEE" w:rsidRPr="006334E7" w14:paraId="61B914EA" w14:textId="77777777" w:rsidTr="000A6E98">
        <w:tc>
          <w:tcPr>
            <w:tcW w:w="3398" w:type="dxa"/>
            <w:vAlign w:val="center"/>
          </w:tcPr>
          <w:p w14:paraId="2D10D773" w14:textId="77777777" w:rsidR="009C766C"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Heterogeneity of the reaction</w:t>
            </w:r>
          </w:p>
          <w:p w14:paraId="7A26212E" w14:textId="77777777" w:rsidR="00EF4CEE" w:rsidRPr="00271959" w:rsidRDefault="003703E3"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s</w:t>
            </w:r>
            <w:r w:rsidR="009C766C" w:rsidRPr="00271959">
              <w:rPr>
                <w:rFonts w:ascii="Times New Roman" w:hAnsi="Times New Roman" w:cs="Times New Roman"/>
                <w:sz w:val="24"/>
                <w:szCs w:val="24"/>
                <w:lang w:val="en-US"/>
              </w:rPr>
              <w:t>olution</w:t>
            </w:r>
            <w:r w:rsidRPr="00271959">
              <w:rPr>
                <w:rFonts w:ascii="Times New Roman" w:hAnsi="Times New Roman" w:cs="Times New Roman"/>
                <w:sz w:val="24"/>
                <w:szCs w:val="24"/>
                <w:lang w:val="en-US"/>
              </w:rPr>
              <w:t>.</w:t>
            </w:r>
          </w:p>
        </w:tc>
        <w:tc>
          <w:tcPr>
            <w:tcW w:w="3656" w:type="dxa"/>
            <w:vAlign w:val="center"/>
          </w:tcPr>
          <w:p w14:paraId="23D3C9B7" w14:textId="77777777" w:rsidR="003703E3"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During the reaction, its products could be unevenly distributed in volume </w:t>
            </w:r>
            <w:r w:rsidR="00964B14" w:rsidRPr="00271959">
              <w:rPr>
                <w:rFonts w:ascii="Times New Roman" w:hAnsi="Times New Roman" w:cs="Times New Roman"/>
                <w:sz w:val="24"/>
                <w:szCs w:val="24"/>
                <w:lang w:val="en-US"/>
              </w:rPr>
              <w:t>of</w:t>
            </w:r>
            <w:r w:rsidRPr="00271959">
              <w:rPr>
                <w:rFonts w:ascii="Times New Roman" w:hAnsi="Times New Roman" w:cs="Times New Roman"/>
                <w:sz w:val="24"/>
                <w:szCs w:val="24"/>
                <w:lang w:val="en-US"/>
              </w:rPr>
              <w:t xml:space="preserve"> solution which could affect the reaction rate</w:t>
            </w:r>
            <w:r w:rsidR="00964B14" w:rsidRPr="00271959">
              <w:rPr>
                <w:rFonts w:ascii="Times New Roman" w:hAnsi="Times New Roman" w:cs="Times New Roman"/>
                <w:sz w:val="24"/>
                <w:szCs w:val="24"/>
                <w:lang w:val="en-US"/>
              </w:rPr>
              <w:t xml:space="preserve"> and led</w:t>
            </w:r>
            <w:r w:rsidR="003703E3" w:rsidRPr="00271959">
              <w:rPr>
                <w:rFonts w:ascii="Times New Roman" w:hAnsi="Times New Roman" w:cs="Times New Roman"/>
                <w:sz w:val="24"/>
                <w:szCs w:val="24"/>
                <w:lang w:val="en-US"/>
              </w:rPr>
              <w:t xml:space="preserve"> to the</w:t>
            </w:r>
            <w:r w:rsidR="00964B14" w:rsidRPr="00271959">
              <w:rPr>
                <w:rFonts w:ascii="Times New Roman" w:hAnsi="Times New Roman" w:cs="Times New Roman"/>
                <w:sz w:val="24"/>
                <w:szCs w:val="24"/>
                <w:lang w:val="en-US"/>
              </w:rPr>
              <w:t xml:space="preserve"> </w:t>
            </w:r>
            <w:r w:rsidR="003703E3" w:rsidRPr="00271959">
              <w:rPr>
                <w:rFonts w:ascii="Times New Roman" w:hAnsi="Times New Roman" w:cs="Times New Roman"/>
                <w:sz w:val="24"/>
                <w:szCs w:val="24"/>
                <w:lang w:val="en-US"/>
              </w:rPr>
              <w:t>random error.</w:t>
            </w:r>
          </w:p>
        </w:tc>
        <w:tc>
          <w:tcPr>
            <w:tcW w:w="3399" w:type="dxa"/>
            <w:vAlign w:val="center"/>
          </w:tcPr>
          <w:p w14:paraId="0EEE2975" w14:textId="77777777" w:rsidR="00EF4CEE" w:rsidRPr="00271959" w:rsidRDefault="009C766C" w:rsidP="000A6E98">
            <w:pPr>
              <w:jc w:val="both"/>
              <w:rPr>
                <w:rFonts w:ascii="Times New Roman" w:hAnsi="Times New Roman" w:cs="Times New Roman"/>
                <w:sz w:val="24"/>
                <w:szCs w:val="24"/>
                <w:lang w:val="en-US"/>
              </w:rPr>
            </w:pPr>
            <w:r w:rsidRPr="00271959">
              <w:rPr>
                <w:rFonts w:ascii="Times New Roman" w:hAnsi="Times New Roman" w:cs="Times New Roman"/>
                <w:sz w:val="24"/>
                <w:szCs w:val="24"/>
                <w:lang w:val="en-US"/>
              </w:rPr>
              <w:t xml:space="preserve">It is necessary to use additional </w:t>
            </w:r>
            <w:proofErr w:type="gramStart"/>
            <w:r w:rsidRPr="00271959">
              <w:rPr>
                <w:rFonts w:ascii="Times New Roman" w:hAnsi="Times New Roman" w:cs="Times New Roman"/>
                <w:sz w:val="24"/>
                <w:szCs w:val="24"/>
                <w:lang w:val="en-US"/>
              </w:rPr>
              <w:t>stirring,</w:t>
            </w:r>
            <w:proofErr w:type="gramEnd"/>
            <w:r w:rsidRPr="00271959">
              <w:rPr>
                <w:rFonts w:ascii="Times New Roman" w:hAnsi="Times New Roman" w:cs="Times New Roman"/>
                <w:sz w:val="24"/>
                <w:szCs w:val="24"/>
                <w:lang w:val="en-US"/>
              </w:rPr>
              <w:t xml:space="preserve"> special magnetic stirrers can be used.</w:t>
            </w:r>
            <w:r w:rsidR="00215001" w:rsidRPr="00271959">
              <w:rPr>
                <w:rFonts w:ascii="Times New Roman" w:hAnsi="Times New Roman" w:cs="Times New Roman"/>
                <w:sz w:val="24"/>
                <w:szCs w:val="24"/>
                <w:lang w:val="en-US"/>
              </w:rPr>
              <w:t xml:space="preserve"> </w:t>
            </w:r>
          </w:p>
        </w:tc>
      </w:tr>
    </w:tbl>
    <w:p w14:paraId="146443AE" w14:textId="7B8A2FDB" w:rsidR="00F07C4D" w:rsidRPr="0085694F" w:rsidRDefault="00F77197" w:rsidP="000A6E98">
      <w:pPr>
        <w:pStyle w:val="af0"/>
        <w:rPr>
          <w:sz w:val="24"/>
          <w:szCs w:val="24"/>
        </w:rPr>
      </w:pPr>
      <w:bookmarkStart w:id="28" w:name="_Toc175338478"/>
      <w:r w:rsidRPr="0085694F">
        <w:rPr>
          <w:sz w:val="24"/>
          <w:szCs w:val="24"/>
        </w:rPr>
        <w:t>10.</w:t>
      </w:r>
      <w:r w:rsidR="00B972E7" w:rsidRPr="0085694F">
        <w:rPr>
          <w:sz w:val="24"/>
          <w:szCs w:val="24"/>
        </w:rPr>
        <w:t xml:space="preserve"> </w:t>
      </w:r>
      <w:r w:rsidR="00305BDF" w:rsidRPr="0085694F">
        <w:rPr>
          <w:sz w:val="24"/>
          <w:szCs w:val="24"/>
        </w:rPr>
        <w:t xml:space="preserve">Further </w:t>
      </w:r>
      <w:r w:rsidR="00E443B7" w:rsidRPr="0085694F">
        <w:rPr>
          <w:sz w:val="24"/>
          <w:szCs w:val="24"/>
        </w:rPr>
        <w:t>S</w:t>
      </w:r>
      <w:r w:rsidR="00305BDF" w:rsidRPr="0085694F">
        <w:rPr>
          <w:sz w:val="24"/>
          <w:szCs w:val="24"/>
        </w:rPr>
        <w:t xml:space="preserve">cope and Application of </w:t>
      </w:r>
      <w:r w:rsidR="00E443B7" w:rsidRPr="0085694F">
        <w:rPr>
          <w:sz w:val="24"/>
          <w:szCs w:val="24"/>
        </w:rPr>
        <w:t>I</w:t>
      </w:r>
      <w:r w:rsidR="00305BDF" w:rsidRPr="0085694F">
        <w:rPr>
          <w:sz w:val="24"/>
          <w:szCs w:val="24"/>
        </w:rPr>
        <w:t>nvestigation</w:t>
      </w:r>
      <w:bookmarkEnd w:id="28"/>
      <w:r w:rsidR="00305BDF" w:rsidRPr="0085694F">
        <w:rPr>
          <w:sz w:val="24"/>
          <w:szCs w:val="24"/>
        </w:rPr>
        <w:t xml:space="preserve"> </w:t>
      </w:r>
      <w:r w:rsidR="00263299" w:rsidRPr="0085694F">
        <w:rPr>
          <w:sz w:val="24"/>
          <w:szCs w:val="24"/>
        </w:rPr>
        <w:t xml:space="preserve"> </w:t>
      </w:r>
    </w:p>
    <w:p w14:paraId="6585288D" w14:textId="0F2E98FB" w:rsidR="00D35E29" w:rsidRPr="0085694F" w:rsidRDefault="0063076C" w:rsidP="000A6E98">
      <w:pPr>
        <w:pStyle w:val="af2"/>
        <w:rPr>
          <w:sz w:val="24"/>
        </w:rPr>
      </w:pPr>
      <w:r w:rsidRPr="0085694F">
        <w:rPr>
          <w:sz w:val="24"/>
        </w:rPr>
        <w:t xml:space="preserve">In the future, it is planned, firstly, to eliminate the weaknesses noted in the </w:t>
      </w:r>
      <w:r w:rsidR="00C24927" w:rsidRPr="0085694F">
        <w:rPr>
          <w:sz w:val="24"/>
        </w:rPr>
        <w:t>T</w:t>
      </w:r>
      <w:r w:rsidR="001C5220" w:rsidRPr="0085694F">
        <w:rPr>
          <w:sz w:val="24"/>
        </w:rPr>
        <w:t xml:space="preserve">able 7 especially </w:t>
      </w:r>
      <w:r w:rsidR="00C24927" w:rsidRPr="0085694F">
        <w:rPr>
          <w:sz w:val="24"/>
        </w:rPr>
        <w:t>preparation of magnesium samples.</w:t>
      </w:r>
      <w:r w:rsidR="001C5220" w:rsidRPr="0085694F">
        <w:rPr>
          <w:sz w:val="24"/>
        </w:rPr>
        <w:t xml:space="preserve"> </w:t>
      </w:r>
      <w:r w:rsidRPr="0085694F">
        <w:rPr>
          <w:sz w:val="24"/>
        </w:rPr>
        <w:t>Secondly, expand the range of concentrations and temperatures studied</w:t>
      </w:r>
      <w:r w:rsidR="00592427" w:rsidRPr="0085694F">
        <w:rPr>
          <w:sz w:val="24"/>
        </w:rPr>
        <w:t xml:space="preserve"> </w:t>
      </w:r>
      <w:r w:rsidR="00D80676" w:rsidRPr="0085694F">
        <w:rPr>
          <w:sz w:val="24"/>
        </w:rPr>
        <w:t xml:space="preserve">to verify that the patterns found in the work are valid and that there are no anomalies in their behavior. </w:t>
      </w:r>
      <w:r w:rsidRPr="0085694F">
        <w:rPr>
          <w:sz w:val="24"/>
        </w:rPr>
        <w:t>Thirdly, for a given reaction, investigate the effect of pure surface area of magnesium on the reaction rate. Fourthly, establish the thermodynamic characteristics of the reaction such as the change in enthalpy, entropy and Gibbs free energy</w:t>
      </w:r>
      <w:r w:rsidR="00C24927" w:rsidRPr="0085694F">
        <w:rPr>
          <w:sz w:val="24"/>
        </w:rPr>
        <w:t xml:space="preserve"> to</w:t>
      </w:r>
      <w:r w:rsidR="001C5220" w:rsidRPr="0085694F">
        <w:rPr>
          <w:sz w:val="24"/>
        </w:rPr>
        <w:t xml:space="preserve"> </w:t>
      </w:r>
      <w:r w:rsidR="00C24927" w:rsidRPr="0085694F">
        <w:rPr>
          <w:sz w:val="24"/>
        </w:rPr>
        <w:t xml:space="preserve">show the correlation between these thermodynamic characteristics and kinetics of the reaction. </w:t>
      </w:r>
      <w:r w:rsidR="001C5220" w:rsidRPr="0085694F">
        <w:rPr>
          <w:sz w:val="24"/>
        </w:rPr>
        <w:t xml:space="preserve"> </w:t>
      </w:r>
    </w:p>
    <w:p w14:paraId="407187DB" w14:textId="241E443F" w:rsidR="000A6E98" w:rsidRPr="0085694F" w:rsidRDefault="0063076C" w:rsidP="00937033">
      <w:pPr>
        <w:pStyle w:val="af2"/>
        <w:rPr>
          <w:sz w:val="24"/>
        </w:rPr>
      </w:pPr>
      <w:r w:rsidRPr="0085694F">
        <w:rPr>
          <w:sz w:val="24"/>
        </w:rPr>
        <w:t>The experimental setup and methodology used in this work can be used to study the rates of chemical reactions that are important for practical use in pharmaceutical, cosmetic, food and agricultural technologies. This can allow technological,</w:t>
      </w:r>
      <w:r w:rsidR="00A85533" w:rsidRPr="0085694F">
        <w:rPr>
          <w:sz w:val="24"/>
        </w:rPr>
        <w:t xml:space="preserve"> </w:t>
      </w:r>
      <w:proofErr w:type="spellStart"/>
      <w:r w:rsidRPr="0085694F">
        <w:rPr>
          <w:sz w:val="24"/>
        </w:rPr>
        <w:t>economical</w:t>
      </w:r>
      <w:proofErr w:type="spellEnd"/>
      <w:r w:rsidRPr="0085694F">
        <w:rPr>
          <w:sz w:val="24"/>
        </w:rPr>
        <w:t xml:space="preserve"> and environmental benefits to be achieved. The studied kinetics of the formation of magnesium acetate is important because this chemical product is used as an antiseptic and disinfectant, a fixative in calico printing and a catalyst in organic synthesis.</w:t>
      </w:r>
      <w:r w:rsidR="00592427" w:rsidRPr="0085694F">
        <w:rPr>
          <w:sz w:val="24"/>
        </w:rPr>
        <w:t xml:space="preserve"> </w:t>
      </w:r>
    </w:p>
    <w:p w14:paraId="5BCAA785" w14:textId="2D021613" w:rsidR="0036054A" w:rsidRPr="00F91043" w:rsidRDefault="005509AE" w:rsidP="008C0B96">
      <w:pPr>
        <w:jc w:val="both"/>
        <w:rPr>
          <w:rFonts w:eastAsiaTheme="minorEastAsia"/>
          <w:i/>
          <w:iCs/>
          <w:sz w:val="24"/>
          <w:szCs w:val="24"/>
          <w:u w:val="single"/>
          <w:lang w:val="en-US"/>
        </w:rPr>
      </w:pPr>
      <w:r w:rsidRPr="00271959">
        <w:rPr>
          <w:rFonts w:ascii="Times New Roman" w:hAnsi="Times New Roman" w:cs="Times New Roman"/>
          <w:sz w:val="24"/>
          <w:szCs w:val="24"/>
          <w:lang w:val="en-US"/>
        </w:rPr>
        <w:t>and various temperatures</w:t>
      </w:r>
      <w:r w:rsidR="00DF6B07" w:rsidRPr="00271959">
        <w:rPr>
          <w:rFonts w:eastAsiaTheme="minorEastAsia"/>
          <w:i/>
          <w:iCs/>
          <w:sz w:val="24"/>
          <w:szCs w:val="24"/>
          <w:u w:val="single"/>
          <w:lang w:val="en-US"/>
        </w:rPr>
        <w:t xml:space="preserve"> </w:t>
      </w:r>
    </w:p>
    <w:sectPr w:rsidR="0036054A" w:rsidRPr="00F91043" w:rsidSect="00093D25">
      <w:footerReference w:type="default" r:id="rId15"/>
      <w:type w:val="continuous"/>
      <w:pgSz w:w="11906" w:h="16838"/>
      <w:pgMar w:top="851" w:right="566" w:bottom="851" w:left="993"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3F376" w14:textId="77777777" w:rsidR="00AB0CAC" w:rsidRDefault="00AB0CAC" w:rsidP="0097313B">
      <w:pPr>
        <w:spacing w:after="0" w:line="240" w:lineRule="auto"/>
      </w:pPr>
      <w:r>
        <w:separator/>
      </w:r>
    </w:p>
  </w:endnote>
  <w:endnote w:type="continuationSeparator" w:id="0">
    <w:p w14:paraId="4F82C84F" w14:textId="77777777" w:rsidR="00AB0CAC" w:rsidRDefault="00AB0CAC" w:rsidP="0097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03378"/>
      <w:docPartObj>
        <w:docPartGallery w:val="Page Numbers (Bottom of Page)"/>
        <w:docPartUnique/>
      </w:docPartObj>
    </w:sdtPr>
    <w:sdtEndPr/>
    <w:sdtContent>
      <w:p w14:paraId="4770E968" w14:textId="77777777" w:rsidR="00F13D7F" w:rsidRDefault="00F13D7F">
        <w:pPr>
          <w:pStyle w:val="a9"/>
          <w:jc w:val="right"/>
        </w:pPr>
        <w:r>
          <w:fldChar w:fldCharType="begin"/>
        </w:r>
        <w:r>
          <w:instrText xml:space="preserve"> PAGE   \* MERGEFORMAT </w:instrText>
        </w:r>
        <w:r>
          <w:fldChar w:fldCharType="separate"/>
        </w:r>
        <w:r>
          <w:rPr>
            <w:noProof/>
          </w:rPr>
          <w:t>15</w:t>
        </w:r>
        <w:r>
          <w:rPr>
            <w:noProof/>
          </w:rPr>
          <w:fldChar w:fldCharType="end"/>
        </w:r>
      </w:p>
    </w:sdtContent>
  </w:sdt>
  <w:p w14:paraId="51B71E5C" w14:textId="77777777" w:rsidR="00F13D7F" w:rsidRDefault="00F13D7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558BB" w14:textId="77777777" w:rsidR="00AB0CAC" w:rsidRDefault="00AB0CAC" w:rsidP="0097313B">
      <w:pPr>
        <w:spacing w:after="0" w:line="240" w:lineRule="auto"/>
      </w:pPr>
      <w:r>
        <w:separator/>
      </w:r>
    </w:p>
  </w:footnote>
  <w:footnote w:type="continuationSeparator" w:id="0">
    <w:p w14:paraId="5C62E22C" w14:textId="77777777" w:rsidR="00AB0CAC" w:rsidRDefault="00AB0CAC" w:rsidP="0097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97724"/>
    <w:multiLevelType w:val="hybridMultilevel"/>
    <w:tmpl w:val="C86ED3C4"/>
    <w:lvl w:ilvl="0" w:tplc="0419000F">
      <w:start w:val="1"/>
      <w:numFmt w:val="decimal"/>
      <w:lvlText w:val="%1."/>
      <w:lvlJc w:val="left"/>
      <w:pPr>
        <w:ind w:left="1287" w:hanging="360"/>
      </w:pPr>
    </w:lvl>
    <w:lvl w:ilvl="1" w:tplc="859C1A50">
      <w:numFmt w:val="bullet"/>
      <w:lvlText w:val="-"/>
      <w:lvlJc w:val="left"/>
      <w:pPr>
        <w:ind w:left="2403" w:hanging="756"/>
      </w:pPr>
      <w:rPr>
        <w:rFonts w:ascii="Times New Roman" w:eastAsiaTheme="minorEastAsia" w:hAnsi="Times New Roman" w:cs="Times New Roman"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AEA1B33"/>
    <w:multiLevelType w:val="multilevel"/>
    <w:tmpl w:val="799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979A3"/>
    <w:multiLevelType w:val="multilevel"/>
    <w:tmpl w:val="701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E7E68"/>
    <w:multiLevelType w:val="multilevel"/>
    <w:tmpl w:val="808E47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4DBE43EC"/>
    <w:multiLevelType w:val="hybridMultilevel"/>
    <w:tmpl w:val="3E42DE7E"/>
    <w:lvl w:ilvl="0" w:tplc="0F28B5A6">
      <w:start w:val="1"/>
      <w:numFmt w:val="decimal"/>
      <w:lvlText w:val="%1."/>
      <w:lvlJc w:val="left"/>
      <w:pPr>
        <w:ind w:left="360" w:hanging="360"/>
      </w:pPr>
      <w:rPr>
        <w:rFonts w:ascii="Times New Roman" w:hAnsi="Times New Roman" w:hint="default"/>
        <w:b w:val="0"/>
        <w:i w:val="0"/>
        <w:sz w:val="24"/>
        <w:szCs w:val="24"/>
      </w:rPr>
    </w:lvl>
    <w:lvl w:ilvl="1" w:tplc="4446C32E">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07482F"/>
    <w:multiLevelType w:val="multilevel"/>
    <w:tmpl w:val="CC0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A7A06"/>
    <w:multiLevelType w:val="multilevel"/>
    <w:tmpl w:val="F4A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94B23"/>
    <w:multiLevelType w:val="multilevel"/>
    <w:tmpl w:val="9B4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250C2"/>
    <w:multiLevelType w:val="multilevel"/>
    <w:tmpl w:val="DC0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649E2"/>
    <w:multiLevelType w:val="hybridMultilevel"/>
    <w:tmpl w:val="AE8E2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8C2D42"/>
    <w:multiLevelType w:val="multilevel"/>
    <w:tmpl w:val="E16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72D9B"/>
    <w:multiLevelType w:val="multilevel"/>
    <w:tmpl w:val="91B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54704"/>
    <w:multiLevelType w:val="hybridMultilevel"/>
    <w:tmpl w:val="8376B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C00645"/>
    <w:multiLevelType w:val="multilevel"/>
    <w:tmpl w:val="6E0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970A2"/>
    <w:multiLevelType w:val="multilevel"/>
    <w:tmpl w:val="A5EE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4"/>
  </w:num>
  <w:num w:numId="4">
    <w:abstractNumId w:val="10"/>
  </w:num>
  <w:num w:numId="5">
    <w:abstractNumId w:val="6"/>
  </w:num>
  <w:num w:numId="6">
    <w:abstractNumId w:val="2"/>
  </w:num>
  <w:num w:numId="7">
    <w:abstractNumId w:val="7"/>
  </w:num>
  <w:num w:numId="8">
    <w:abstractNumId w:val="11"/>
  </w:num>
  <w:num w:numId="9">
    <w:abstractNumId w:val="1"/>
  </w:num>
  <w:num w:numId="10">
    <w:abstractNumId w:val="13"/>
  </w:num>
  <w:num w:numId="11">
    <w:abstractNumId w:val="5"/>
  </w:num>
  <w:num w:numId="12">
    <w:abstractNumId w:val="3"/>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83"/>
    <w:rsid w:val="00001B52"/>
    <w:rsid w:val="00002B55"/>
    <w:rsid w:val="000038CB"/>
    <w:rsid w:val="00007441"/>
    <w:rsid w:val="00021FB3"/>
    <w:rsid w:val="0002703A"/>
    <w:rsid w:val="00027701"/>
    <w:rsid w:val="00030BB3"/>
    <w:rsid w:val="00031196"/>
    <w:rsid w:val="00041694"/>
    <w:rsid w:val="000433E0"/>
    <w:rsid w:val="00044AAF"/>
    <w:rsid w:val="0004640F"/>
    <w:rsid w:val="00050D4C"/>
    <w:rsid w:val="00051A4D"/>
    <w:rsid w:val="00054F2E"/>
    <w:rsid w:val="00060668"/>
    <w:rsid w:val="00061E7C"/>
    <w:rsid w:val="00062104"/>
    <w:rsid w:val="00064F4F"/>
    <w:rsid w:val="00065021"/>
    <w:rsid w:val="00070652"/>
    <w:rsid w:val="00071963"/>
    <w:rsid w:val="00073C15"/>
    <w:rsid w:val="00075EFF"/>
    <w:rsid w:val="00083403"/>
    <w:rsid w:val="00085C08"/>
    <w:rsid w:val="00093D25"/>
    <w:rsid w:val="00097B24"/>
    <w:rsid w:val="000A37E3"/>
    <w:rsid w:val="000A5C57"/>
    <w:rsid w:val="000A6779"/>
    <w:rsid w:val="000A6E98"/>
    <w:rsid w:val="000A6EC4"/>
    <w:rsid w:val="000B039D"/>
    <w:rsid w:val="000B0C93"/>
    <w:rsid w:val="000B1A07"/>
    <w:rsid w:val="000B30C4"/>
    <w:rsid w:val="000B5DD6"/>
    <w:rsid w:val="000B5EE8"/>
    <w:rsid w:val="000C0E40"/>
    <w:rsid w:val="000C3C39"/>
    <w:rsid w:val="000D50DF"/>
    <w:rsid w:val="000D7DB1"/>
    <w:rsid w:val="000E0CEE"/>
    <w:rsid w:val="000E1666"/>
    <w:rsid w:val="000F6013"/>
    <w:rsid w:val="0010025D"/>
    <w:rsid w:val="001047C5"/>
    <w:rsid w:val="00107384"/>
    <w:rsid w:val="00110832"/>
    <w:rsid w:val="00110B00"/>
    <w:rsid w:val="001111AD"/>
    <w:rsid w:val="0011352B"/>
    <w:rsid w:val="001152E9"/>
    <w:rsid w:val="0012106D"/>
    <w:rsid w:val="001249A4"/>
    <w:rsid w:val="00126F00"/>
    <w:rsid w:val="001324C5"/>
    <w:rsid w:val="00142734"/>
    <w:rsid w:val="001443B9"/>
    <w:rsid w:val="001463AE"/>
    <w:rsid w:val="001468F3"/>
    <w:rsid w:val="00147429"/>
    <w:rsid w:val="00150A07"/>
    <w:rsid w:val="001574BA"/>
    <w:rsid w:val="00157C4B"/>
    <w:rsid w:val="00161550"/>
    <w:rsid w:val="0016198C"/>
    <w:rsid w:val="00166660"/>
    <w:rsid w:val="00170AE2"/>
    <w:rsid w:val="0017265A"/>
    <w:rsid w:val="0018255D"/>
    <w:rsid w:val="00190CC5"/>
    <w:rsid w:val="001A0AB9"/>
    <w:rsid w:val="001A1090"/>
    <w:rsid w:val="001A7AF8"/>
    <w:rsid w:val="001B0EEC"/>
    <w:rsid w:val="001B13FD"/>
    <w:rsid w:val="001B28B4"/>
    <w:rsid w:val="001C0CCF"/>
    <w:rsid w:val="001C4A70"/>
    <w:rsid w:val="001C5220"/>
    <w:rsid w:val="001D0EB2"/>
    <w:rsid w:val="001D4F27"/>
    <w:rsid w:val="001D5C0E"/>
    <w:rsid w:val="001E1EB6"/>
    <w:rsid w:val="001E2B84"/>
    <w:rsid w:val="001E348F"/>
    <w:rsid w:val="001E7B04"/>
    <w:rsid w:val="001F1202"/>
    <w:rsid w:val="001F204B"/>
    <w:rsid w:val="001F72DD"/>
    <w:rsid w:val="001F7FCE"/>
    <w:rsid w:val="00200B70"/>
    <w:rsid w:val="00207843"/>
    <w:rsid w:val="00207A39"/>
    <w:rsid w:val="002140D8"/>
    <w:rsid w:val="00214847"/>
    <w:rsid w:val="00215001"/>
    <w:rsid w:val="0021746B"/>
    <w:rsid w:val="002202BB"/>
    <w:rsid w:val="00221EBE"/>
    <w:rsid w:val="00230043"/>
    <w:rsid w:val="00234738"/>
    <w:rsid w:val="00243FAC"/>
    <w:rsid w:val="00247488"/>
    <w:rsid w:val="002476A3"/>
    <w:rsid w:val="00250041"/>
    <w:rsid w:val="00251327"/>
    <w:rsid w:val="00262009"/>
    <w:rsid w:val="0026226E"/>
    <w:rsid w:val="00263299"/>
    <w:rsid w:val="00266D43"/>
    <w:rsid w:val="00267C81"/>
    <w:rsid w:val="00267E5B"/>
    <w:rsid w:val="00271959"/>
    <w:rsid w:val="00273A9F"/>
    <w:rsid w:val="00276B22"/>
    <w:rsid w:val="00276CEF"/>
    <w:rsid w:val="00281923"/>
    <w:rsid w:val="0028199A"/>
    <w:rsid w:val="0028226A"/>
    <w:rsid w:val="002841BE"/>
    <w:rsid w:val="00285E15"/>
    <w:rsid w:val="00291869"/>
    <w:rsid w:val="0029470A"/>
    <w:rsid w:val="002A0986"/>
    <w:rsid w:val="002A2BF3"/>
    <w:rsid w:val="002A6168"/>
    <w:rsid w:val="002A6B02"/>
    <w:rsid w:val="002A7FC9"/>
    <w:rsid w:val="002B1BBD"/>
    <w:rsid w:val="002B1C6E"/>
    <w:rsid w:val="002B2CCB"/>
    <w:rsid w:val="002B33BB"/>
    <w:rsid w:val="002B3D2E"/>
    <w:rsid w:val="002B5719"/>
    <w:rsid w:val="002C367E"/>
    <w:rsid w:val="002C3A79"/>
    <w:rsid w:val="002C5363"/>
    <w:rsid w:val="002D56DB"/>
    <w:rsid w:val="002D6DF2"/>
    <w:rsid w:val="002E48A8"/>
    <w:rsid w:val="002E5ECC"/>
    <w:rsid w:val="002E644B"/>
    <w:rsid w:val="002F0E45"/>
    <w:rsid w:val="002F4C4C"/>
    <w:rsid w:val="002F4FB4"/>
    <w:rsid w:val="002F527B"/>
    <w:rsid w:val="00301500"/>
    <w:rsid w:val="00305BDF"/>
    <w:rsid w:val="00307567"/>
    <w:rsid w:val="0031613F"/>
    <w:rsid w:val="003230A2"/>
    <w:rsid w:val="0032555B"/>
    <w:rsid w:val="003427CF"/>
    <w:rsid w:val="00347C6E"/>
    <w:rsid w:val="00352BFC"/>
    <w:rsid w:val="00356B40"/>
    <w:rsid w:val="0036054A"/>
    <w:rsid w:val="00360D19"/>
    <w:rsid w:val="003703E3"/>
    <w:rsid w:val="00380DB9"/>
    <w:rsid w:val="00382EDD"/>
    <w:rsid w:val="00392690"/>
    <w:rsid w:val="00393EAE"/>
    <w:rsid w:val="003A174F"/>
    <w:rsid w:val="003A1E08"/>
    <w:rsid w:val="003A4A71"/>
    <w:rsid w:val="003A65BE"/>
    <w:rsid w:val="003A72F5"/>
    <w:rsid w:val="003A74DE"/>
    <w:rsid w:val="003A75CB"/>
    <w:rsid w:val="003B4B6A"/>
    <w:rsid w:val="003C1BF5"/>
    <w:rsid w:val="003C30D3"/>
    <w:rsid w:val="003C5B16"/>
    <w:rsid w:val="003C79AC"/>
    <w:rsid w:val="003C7B21"/>
    <w:rsid w:val="003D4237"/>
    <w:rsid w:val="003D6020"/>
    <w:rsid w:val="003E20E2"/>
    <w:rsid w:val="003F01F9"/>
    <w:rsid w:val="003F6E49"/>
    <w:rsid w:val="00410407"/>
    <w:rsid w:val="00415CC7"/>
    <w:rsid w:val="00415D17"/>
    <w:rsid w:val="00420E2D"/>
    <w:rsid w:val="00423BE2"/>
    <w:rsid w:val="00424241"/>
    <w:rsid w:val="004312A1"/>
    <w:rsid w:val="00433ED4"/>
    <w:rsid w:val="00434D90"/>
    <w:rsid w:val="004359A1"/>
    <w:rsid w:val="00441522"/>
    <w:rsid w:val="004416F6"/>
    <w:rsid w:val="0044310C"/>
    <w:rsid w:val="004470EA"/>
    <w:rsid w:val="00447E77"/>
    <w:rsid w:val="00453C13"/>
    <w:rsid w:val="00455CE0"/>
    <w:rsid w:val="004569A4"/>
    <w:rsid w:val="00457827"/>
    <w:rsid w:val="004638D6"/>
    <w:rsid w:val="0047212D"/>
    <w:rsid w:val="004744C3"/>
    <w:rsid w:val="0048438A"/>
    <w:rsid w:val="00490001"/>
    <w:rsid w:val="00490D5D"/>
    <w:rsid w:val="004942AD"/>
    <w:rsid w:val="004965FF"/>
    <w:rsid w:val="004A429A"/>
    <w:rsid w:val="004A6AB1"/>
    <w:rsid w:val="004A7770"/>
    <w:rsid w:val="004C5AF4"/>
    <w:rsid w:val="004C5D4B"/>
    <w:rsid w:val="004D1519"/>
    <w:rsid w:val="004D4CED"/>
    <w:rsid w:val="004D7054"/>
    <w:rsid w:val="004E5F06"/>
    <w:rsid w:val="004E7C90"/>
    <w:rsid w:val="004F103B"/>
    <w:rsid w:val="004F20E9"/>
    <w:rsid w:val="004F2D8C"/>
    <w:rsid w:val="004F44D8"/>
    <w:rsid w:val="004F59F4"/>
    <w:rsid w:val="004F7960"/>
    <w:rsid w:val="00500F39"/>
    <w:rsid w:val="0050117F"/>
    <w:rsid w:val="00501F8D"/>
    <w:rsid w:val="00507602"/>
    <w:rsid w:val="00516928"/>
    <w:rsid w:val="00526526"/>
    <w:rsid w:val="0053029A"/>
    <w:rsid w:val="005509AE"/>
    <w:rsid w:val="005537CB"/>
    <w:rsid w:val="005545DD"/>
    <w:rsid w:val="00562030"/>
    <w:rsid w:val="0056295E"/>
    <w:rsid w:val="005649FB"/>
    <w:rsid w:val="00567599"/>
    <w:rsid w:val="00570133"/>
    <w:rsid w:val="0057131C"/>
    <w:rsid w:val="00577E0F"/>
    <w:rsid w:val="00582292"/>
    <w:rsid w:val="00583340"/>
    <w:rsid w:val="00583EC3"/>
    <w:rsid w:val="005842A4"/>
    <w:rsid w:val="00586D66"/>
    <w:rsid w:val="0058735D"/>
    <w:rsid w:val="00587824"/>
    <w:rsid w:val="00592427"/>
    <w:rsid w:val="00592FB0"/>
    <w:rsid w:val="00594B4D"/>
    <w:rsid w:val="005A15B5"/>
    <w:rsid w:val="005A7624"/>
    <w:rsid w:val="005A78F9"/>
    <w:rsid w:val="005B2FE4"/>
    <w:rsid w:val="005B3245"/>
    <w:rsid w:val="005C0500"/>
    <w:rsid w:val="005C6CD3"/>
    <w:rsid w:val="005D42D1"/>
    <w:rsid w:val="005D7C97"/>
    <w:rsid w:val="005E0787"/>
    <w:rsid w:val="005E1DAA"/>
    <w:rsid w:val="005E6EFB"/>
    <w:rsid w:val="005F1F24"/>
    <w:rsid w:val="005F46BE"/>
    <w:rsid w:val="005F76FC"/>
    <w:rsid w:val="005F7C3C"/>
    <w:rsid w:val="006029BB"/>
    <w:rsid w:val="0060301E"/>
    <w:rsid w:val="006168B6"/>
    <w:rsid w:val="00620FEB"/>
    <w:rsid w:val="00622FAD"/>
    <w:rsid w:val="0062685B"/>
    <w:rsid w:val="006270CD"/>
    <w:rsid w:val="0063076C"/>
    <w:rsid w:val="006334E7"/>
    <w:rsid w:val="0064058E"/>
    <w:rsid w:val="0064434B"/>
    <w:rsid w:val="00650C29"/>
    <w:rsid w:val="0065423C"/>
    <w:rsid w:val="00655A8A"/>
    <w:rsid w:val="00655F3C"/>
    <w:rsid w:val="006603C0"/>
    <w:rsid w:val="00664B33"/>
    <w:rsid w:val="00666709"/>
    <w:rsid w:val="00666BA0"/>
    <w:rsid w:val="00671983"/>
    <w:rsid w:val="00671FA2"/>
    <w:rsid w:val="00677641"/>
    <w:rsid w:val="0068070B"/>
    <w:rsid w:val="0068139F"/>
    <w:rsid w:val="0068212A"/>
    <w:rsid w:val="006822E2"/>
    <w:rsid w:val="006837AA"/>
    <w:rsid w:val="00687099"/>
    <w:rsid w:val="0069057E"/>
    <w:rsid w:val="00691C32"/>
    <w:rsid w:val="00692300"/>
    <w:rsid w:val="00694677"/>
    <w:rsid w:val="006A2E0B"/>
    <w:rsid w:val="006A331E"/>
    <w:rsid w:val="006A4219"/>
    <w:rsid w:val="006A472C"/>
    <w:rsid w:val="006A4B39"/>
    <w:rsid w:val="006A6373"/>
    <w:rsid w:val="006B373C"/>
    <w:rsid w:val="006B4135"/>
    <w:rsid w:val="006C2B50"/>
    <w:rsid w:val="006C4C36"/>
    <w:rsid w:val="006C759E"/>
    <w:rsid w:val="006C78D3"/>
    <w:rsid w:val="006D3D96"/>
    <w:rsid w:val="006D6577"/>
    <w:rsid w:val="006E0ADE"/>
    <w:rsid w:val="006E0F37"/>
    <w:rsid w:val="006E4888"/>
    <w:rsid w:val="00704B9E"/>
    <w:rsid w:val="00716178"/>
    <w:rsid w:val="00717C12"/>
    <w:rsid w:val="0072155F"/>
    <w:rsid w:val="00730519"/>
    <w:rsid w:val="00733FFD"/>
    <w:rsid w:val="00740571"/>
    <w:rsid w:val="0074286C"/>
    <w:rsid w:val="00743692"/>
    <w:rsid w:val="00746C80"/>
    <w:rsid w:val="00747991"/>
    <w:rsid w:val="00750125"/>
    <w:rsid w:val="00755A62"/>
    <w:rsid w:val="00762B46"/>
    <w:rsid w:val="007636C2"/>
    <w:rsid w:val="00767AA2"/>
    <w:rsid w:val="00770164"/>
    <w:rsid w:val="0077393A"/>
    <w:rsid w:val="00781C74"/>
    <w:rsid w:val="00784DB0"/>
    <w:rsid w:val="0078637D"/>
    <w:rsid w:val="00791337"/>
    <w:rsid w:val="007922E2"/>
    <w:rsid w:val="00794567"/>
    <w:rsid w:val="00794C33"/>
    <w:rsid w:val="00795721"/>
    <w:rsid w:val="007B749B"/>
    <w:rsid w:val="007C5251"/>
    <w:rsid w:val="007C5393"/>
    <w:rsid w:val="007C69A3"/>
    <w:rsid w:val="007D2194"/>
    <w:rsid w:val="007D3264"/>
    <w:rsid w:val="007D63EF"/>
    <w:rsid w:val="007D6C55"/>
    <w:rsid w:val="007E5954"/>
    <w:rsid w:val="007E6AC8"/>
    <w:rsid w:val="00801FE5"/>
    <w:rsid w:val="008116CD"/>
    <w:rsid w:val="00812235"/>
    <w:rsid w:val="00814F94"/>
    <w:rsid w:val="00820924"/>
    <w:rsid w:val="00822E82"/>
    <w:rsid w:val="0082575B"/>
    <w:rsid w:val="008325C6"/>
    <w:rsid w:val="00832E14"/>
    <w:rsid w:val="0083415C"/>
    <w:rsid w:val="008373FA"/>
    <w:rsid w:val="00837899"/>
    <w:rsid w:val="00846C58"/>
    <w:rsid w:val="0085051F"/>
    <w:rsid w:val="00853FDC"/>
    <w:rsid w:val="0085694F"/>
    <w:rsid w:val="008620C7"/>
    <w:rsid w:val="00863A56"/>
    <w:rsid w:val="00866DB8"/>
    <w:rsid w:val="008715E2"/>
    <w:rsid w:val="008804D9"/>
    <w:rsid w:val="008808E4"/>
    <w:rsid w:val="0088197C"/>
    <w:rsid w:val="00881E8F"/>
    <w:rsid w:val="008826D5"/>
    <w:rsid w:val="008841D4"/>
    <w:rsid w:val="008843DD"/>
    <w:rsid w:val="00897B0E"/>
    <w:rsid w:val="008B0452"/>
    <w:rsid w:val="008C0B96"/>
    <w:rsid w:val="008C40B3"/>
    <w:rsid w:val="008D36A5"/>
    <w:rsid w:val="008D3AD5"/>
    <w:rsid w:val="008D65F9"/>
    <w:rsid w:val="008E0E4F"/>
    <w:rsid w:val="008E3F86"/>
    <w:rsid w:val="008E5662"/>
    <w:rsid w:val="008E6555"/>
    <w:rsid w:val="008F18C7"/>
    <w:rsid w:val="008F2AC7"/>
    <w:rsid w:val="008F5980"/>
    <w:rsid w:val="00902242"/>
    <w:rsid w:val="00902462"/>
    <w:rsid w:val="00902A94"/>
    <w:rsid w:val="00903A27"/>
    <w:rsid w:val="00903F63"/>
    <w:rsid w:val="0090530B"/>
    <w:rsid w:val="009056F7"/>
    <w:rsid w:val="00906CA0"/>
    <w:rsid w:val="0091128F"/>
    <w:rsid w:val="00912639"/>
    <w:rsid w:val="0091295A"/>
    <w:rsid w:val="00914EC1"/>
    <w:rsid w:val="00916371"/>
    <w:rsid w:val="00921E7D"/>
    <w:rsid w:val="009244C9"/>
    <w:rsid w:val="00930479"/>
    <w:rsid w:val="0093177A"/>
    <w:rsid w:val="009331F1"/>
    <w:rsid w:val="0093441C"/>
    <w:rsid w:val="00936740"/>
    <w:rsid w:val="00937033"/>
    <w:rsid w:val="00944E83"/>
    <w:rsid w:val="00945A15"/>
    <w:rsid w:val="009513D5"/>
    <w:rsid w:val="00951878"/>
    <w:rsid w:val="00955234"/>
    <w:rsid w:val="00957F25"/>
    <w:rsid w:val="00963D25"/>
    <w:rsid w:val="00963EE9"/>
    <w:rsid w:val="00964B14"/>
    <w:rsid w:val="0097313B"/>
    <w:rsid w:val="00973AB6"/>
    <w:rsid w:val="00974D1A"/>
    <w:rsid w:val="00985884"/>
    <w:rsid w:val="009879E5"/>
    <w:rsid w:val="00992CF6"/>
    <w:rsid w:val="0099344B"/>
    <w:rsid w:val="00995F6B"/>
    <w:rsid w:val="009A1234"/>
    <w:rsid w:val="009A2E51"/>
    <w:rsid w:val="009B2921"/>
    <w:rsid w:val="009C071E"/>
    <w:rsid w:val="009C0774"/>
    <w:rsid w:val="009C1335"/>
    <w:rsid w:val="009C766C"/>
    <w:rsid w:val="009D7D2D"/>
    <w:rsid w:val="009E2076"/>
    <w:rsid w:val="009E22E4"/>
    <w:rsid w:val="009E6622"/>
    <w:rsid w:val="009E71F3"/>
    <w:rsid w:val="009E7970"/>
    <w:rsid w:val="009E7FFE"/>
    <w:rsid w:val="009F02AD"/>
    <w:rsid w:val="009F154C"/>
    <w:rsid w:val="009F4DE1"/>
    <w:rsid w:val="009F6832"/>
    <w:rsid w:val="009F74C1"/>
    <w:rsid w:val="00A02487"/>
    <w:rsid w:val="00A10B4E"/>
    <w:rsid w:val="00A10BC6"/>
    <w:rsid w:val="00A249A8"/>
    <w:rsid w:val="00A35045"/>
    <w:rsid w:val="00A37113"/>
    <w:rsid w:val="00A5265F"/>
    <w:rsid w:val="00A53AF4"/>
    <w:rsid w:val="00A54C3B"/>
    <w:rsid w:val="00A55805"/>
    <w:rsid w:val="00A61CB4"/>
    <w:rsid w:val="00A64925"/>
    <w:rsid w:val="00A669DC"/>
    <w:rsid w:val="00A71977"/>
    <w:rsid w:val="00A72E4B"/>
    <w:rsid w:val="00A74661"/>
    <w:rsid w:val="00A76D71"/>
    <w:rsid w:val="00A85361"/>
    <w:rsid w:val="00A85533"/>
    <w:rsid w:val="00A8749C"/>
    <w:rsid w:val="00A915EA"/>
    <w:rsid w:val="00A917FA"/>
    <w:rsid w:val="00A91FD6"/>
    <w:rsid w:val="00A922EF"/>
    <w:rsid w:val="00A92A98"/>
    <w:rsid w:val="00A93A8F"/>
    <w:rsid w:val="00A94F4C"/>
    <w:rsid w:val="00A9500A"/>
    <w:rsid w:val="00A95327"/>
    <w:rsid w:val="00AA07E5"/>
    <w:rsid w:val="00AA20D8"/>
    <w:rsid w:val="00AA4CCF"/>
    <w:rsid w:val="00AB0CAC"/>
    <w:rsid w:val="00AB12A4"/>
    <w:rsid w:val="00AB2856"/>
    <w:rsid w:val="00AB5E54"/>
    <w:rsid w:val="00AC5C81"/>
    <w:rsid w:val="00AC63DF"/>
    <w:rsid w:val="00AD313B"/>
    <w:rsid w:val="00AD4ED1"/>
    <w:rsid w:val="00AD51D0"/>
    <w:rsid w:val="00AE07C2"/>
    <w:rsid w:val="00AE502B"/>
    <w:rsid w:val="00AF5D6D"/>
    <w:rsid w:val="00AF6575"/>
    <w:rsid w:val="00B01EE2"/>
    <w:rsid w:val="00B0442A"/>
    <w:rsid w:val="00B059A2"/>
    <w:rsid w:val="00B0774B"/>
    <w:rsid w:val="00B20A51"/>
    <w:rsid w:val="00B4605B"/>
    <w:rsid w:val="00B4667D"/>
    <w:rsid w:val="00B53B0D"/>
    <w:rsid w:val="00B61339"/>
    <w:rsid w:val="00B61BBE"/>
    <w:rsid w:val="00B63B94"/>
    <w:rsid w:val="00B6492F"/>
    <w:rsid w:val="00B64C11"/>
    <w:rsid w:val="00B64EE4"/>
    <w:rsid w:val="00B670E2"/>
    <w:rsid w:val="00B71B5B"/>
    <w:rsid w:val="00B7291E"/>
    <w:rsid w:val="00B77342"/>
    <w:rsid w:val="00B812F2"/>
    <w:rsid w:val="00B8199A"/>
    <w:rsid w:val="00B842E2"/>
    <w:rsid w:val="00B90DB8"/>
    <w:rsid w:val="00B91A07"/>
    <w:rsid w:val="00B94359"/>
    <w:rsid w:val="00B95530"/>
    <w:rsid w:val="00B972E7"/>
    <w:rsid w:val="00BA05E1"/>
    <w:rsid w:val="00BA211B"/>
    <w:rsid w:val="00BA407A"/>
    <w:rsid w:val="00BA4B3A"/>
    <w:rsid w:val="00BA5ACC"/>
    <w:rsid w:val="00BA7712"/>
    <w:rsid w:val="00BB123F"/>
    <w:rsid w:val="00BB16BA"/>
    <w:rsid w:val="00BB1E59"/>
    <w:rsid w:val="00BB2A69"/>
    <w:rsid w:val="00BB75E5"/>
    <w:rsid w:val="00BC032F"/>
    <w:rsid w:val="00BC0688"/>
    <w:rsid w:val="00BC2FF7"/>
    <w:rsid w:val="00BC5731"/>
    <w:rsid w:val="00BD2B14"/>
    <w:rsid w:val="00BE26B9"/>
    <w:rsid w:val="00BE35D9"/>
    <w:rsid w:val="00BE5BAB"/>
    <w:rsid w:val="00BE6477"/>
    <w:rsid w:val="00BE7B68"/>
    <w:rsid w:val="00BF047A"/>
    <w:rsid w:val="00BF6E78"/>
    <w:rsid w:val="00BF756F"/>
    <w:rsid w:val="00C00343"/>
    <w:rsid w:val="00C01722"/>
    <w:rsid w:val="00C0253F"/>
    <w:rsid w:val="00C06CC2"/>
    <w:rsid w:val="00C16816"/>
    <w:rsid w:val="00C22041"/>
    <w:rsid w:val="00C22618"/>
    <w:rsid w:val="00C22AD0"/>
    <w:rsid w:val="00C24927"/>
    <w:rsid w:val="00C26A0F"/>
    <w:rsid w:val="00C26D63"/>
    <w:rsid w:val="00C31730"/>
    <w:rsid w:val="00C325EC"/>
    <w:rsid w:val="00C3465F"/>
    <w:rsid w:val="00C41318"/>
    <w:rsid w:val="00C41909"/>
    <w:rsid w:val="00C42824"/>
    <w:rsid w:val="00C43CD8"/>
    <w:rsid w:val="00C44490"/>
    <w:rsid w:val="00C52F76"/>
    <w:rsid w:val="00C62B34"/>
    <w:rsid w:val="00C64741"/>
    <w:rsid w:val="00C67209"/>
    <w:rsid w:val="00C6732C"/>
    <w:rsid w:val="00C67E3A"/>
    <w:rsid w:val="00C73196"/>
    <w:rsid w:val="00C75890"/>
    <w:rsid w:val="00C762CD"/>
    <w:rsid w:val="00C817B0"/>
    <w:rsid w:val="00C822D7"/>
    <w:rsid w:val="00C86751"/>
    <w:rsid w:val="00C95C52"/>
    <w:rsid w:val="00C975BE"/>
    <w:rsid w:val="00CA0A84"/>
    <w:rsid w:val="00CA4328"/>
    <w:rsid w:val="00CA44D5"/>
    <w:rsid w:val="00CA6F61"/>
    <w:rsid w:val="00CB43BA"/>
    <w:rsid w:val="00CB6DA7"/>
    <w:rsid w:val="00CC040A"/>
    <w:rsid w:val="00CC5FD9"/>
    <w:rsid w:val="00CD7343"/>
    <w:rsid w:val="00CE1C3F"/>
    <w:rsid w:val="00CE235A"/>
    <w:rsid w:val="00CF5669"/>
    <w:rsid w:val="00CF7318"/>
    <w:rsid w:val="00D024B6"/>
    <w:rsid w:val="00D027DE"/>
    <w:rsid w:val="00D14912"/>
    <w:rsid w:val="00D210E2"/>
    <w:rsid w:val="00D331EE"/>
    <w:rsid w:val="00D35E29"/>
    <w:rsid w:val="00D40EB0"/>
    <w:rsid w:val="00D41C28"/>
    <w:rsid w:val="00D5082D"/>
    <w:rsid w:val="00D55C98"/>
    <w:rsid w:val="00D606CF"/>
    <w:rsid w:val="00D6238D"/>
    <w:rsid w:val="00D62AC6"/>
    <w:rsid w:val="00D67AF1"/>
    <w:rsid w:val="00D67C1B"/>
    <w:rsid w:val="00D728CC"/>
    <w:rsid w:val="00D76E13"/>
    <w:rsid w:val="00D80676"/>
    <w:rsid w:val="00D87BB7"/>
    <w:rsid w:val="00D946D8"/>
    <w:rsid w:val="00D964E6"/>
    <w:rsid w:val="00D96D45"/>
    <w:rsid w:val="00DA51A7"/>
    <w:rsid w:val="00DB08E6"/>
    <w:rsid w:val="00DB19EA"/>
    <w:rsid w:val="00DB2064"/>
    <w:rsid w:val="00DB6EDE"/>
    <w:rsid w:val="00DC1587"/>
    <w:rsid w:val="00DC35BF"/>
    <w:rsid w:val="00DC3C31"/>
    <w:rsid w:val="00DC6380"/>
    <w:rsid w:val="00DC6888"/>
    <w:rsid w:val="00DE31FE"/>
    <w:rsid w:val="00DE34AC"/>
    <w:rsid w:val="00DE5B1D"/>
    <w:rsid w:val="00DE61F9"/>
    <w:rsid w:val="00DF6B07"/>
    <w:rsid w:val="00DF7430"/>
    <w:rsid w:val="00E029E4"/>
    <w:rsid w:val="00E06588"/>
    <w:rsid w:val="00E07586"/>
    <w:rsid w:val="00E1389C"/>
    <w:rsid w:val="00E14357"/>
    <w:rsid w:val="00E159A5"/>
    <w:rsid w:val="00E16BD9"/>
    <w:rsid w:val="00E246C3"/>
    <w:rsid w:val="00E26609"/>
    <w:rsid w:val="00E326A2"/>
    <w:rsid w:val="00E341FD"/>
    <w:rsid w:val="00E3701C"/>
    <w:rsid w:val="00E37AEF"/>
    <w:rsid w:val="00E42231"/>
    <w:rsid w:val="00E4372F"/>
    <w:rsid w:val="00E443B7"/>
    <w:rsid w:val="00E511EA"/>
    <w:rsid w:val="00E51D74"/>
    <w:rsid w:val="00E52F52"/>
    <w:rsid w:val="00E57B4E"/>
    <w:rsid w:val="00E57EC6"/>
    <w:rsid w:val="00E75BF2"/>
    <w:rsid w:val="00E80780"/>
    <w:rsid w:val="00E86D20"/>
    <w:rsid w:val="00E96FA4"/>
    <w:rsid w:val="00EA154F"/>
    <w:rsid w:val="00EA4F00"/>
    <w:rsid w:val="00EB0A19"/>
    <w:rsid w:val="00EB0FDE"/>
    <w:rsid w:val="00EB200E"/>
    <w:rsid w:val="00EB31AC"/>
    <w:rsid w:val="00EB42EB"/>
    <w:rsid w:val="00EB44CA"/>
    <w:rsid w:val="00EC0365"/>
    <w:rsid w:val="00EE0EDC"/>
    <w:rsid w:val="00EF253D"/>
    <w:rsid w:val="00EF2831"/>
    <w:rsid w:val="00EF41F2"/>
    <w:rsid w:val="00EF4CEE"/>
    <w:rsid w:val="00EF69BE"/>
    <w:rsid w:val="00F00112"/>
    <w:rsid w:val="00F05956"/>
    <w:rsid w:val="00F07C4D"/>
    <w:rsid w:val="00F110DF"/>
    <w:rsid w:val="00F13D7F"/>
    <w:rsid w:val="00F150E0"/>
    <w:rsid w:val="00F1624D"/>
    <w:rsid w:val="00F23931"/>
    <w:rsid w:val="00F3055F"/>
    <w:rsid w:val="00F32473"/>
    <w:rsid w:val="00F32CE7"/>
    <w:rsid w:val="00F36D02"/>
    <w:rsid w:val="00F429CD"/>
    <w:rsid w:val="00F438D4"/>
    <w:rsid w:val="00F46CD4"/>
    <w:rsid w:val="00F47587"/>
    <w:rsid w:val="00F528A2"/>
    <w:rsid w:val="00F53300"/>
    <w:rsid w:val="00F64ACB"/>
    <w:rsid w:val="00F703E5"/>
    <w:rsid w:val="00F73028"/>
    <w:rsid w:val="00F748F9"/>
    <w:rsid w:val="00F74F56"/>
    <w:rsid w:val="00F7675A"/>
    <w:rsid w:val="00F76C58"/>
    <w:rsid w:val="00F77197"/>
    <w:rsid w:val="00F87FB5"/>
    <w:rsid w:val="00F91043"/>
    <w:rsid w:val="00F924CE"/>
    <w:rsid w:val="00F92AD4"/>
    <w:rsid w:val="00F961D1"/>
    <w:rsid w:val="00F9688C"/>
    <w:rsid w:val="00FA0AB0"/>
    <w:rsid w:val="00FA1367"/>
    <w:rsid w:val="00FA4FF4"/>
    <w:rsid w:val="00FA5EE7"/>
    <w:rsid w:val="00FB18B3"/>
    <w:rsid w:val="00FB1C68"/>
    <w:rsid w:val="00FB77EA"/>
    <w:rsid w:val="00FC1153"/>
    <w:rsid w:val="00FC1E26"/>
    <w:rsid w:val="00FC25DF"/>
    <w:rsid w:val="00FC47A3"/>
    <w:rsid w:val="00FC5170"/>
    <w:rsid w:val="00FD12C5"/>
    <w:rsid w:val="00FD1457"/>
    <w:rsid w:val="00FD3664"/>
    <w:rsid w:val="00FD6FCC"/>
    <w:rsid w:val="00FD747D"/>
    <w:rsid w:val="00FE43CD"/>
    <w:rsid w:val="00FE4559"/>
    <w:rsid w:val="00FE5339"/>
    <w:rsid w:val="00FE5E53"/>
    <w:rsid w:val="00FE6326"/>
    <w:rsid w:val="00FF3F73"/>
    <w:rsid w:val="00FF44BC"/>
    <w:rsid w:val="00FF5371"/>
    <w:rsid w:val="00FF68DF"/>
    <w:rsid w:val="00FF7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5B59"/>
  <w15:docId w15:val="{0138BA7B-A671-4134-A98C-7628E1B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487"/>
  </w:style>
  <w:style w:type="paragraph" w:styleId="1">
    <w:name w:val="heading 1"/>
    <w:basedOn w:val="a"/>
    <w:link w:val="10"/>
    <w:uiPriority w:val="9"/>
    <w:qFormat/>
    <w:rsid w:val="00742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42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30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662"/>
    <w:rPr>
      <w:color w:val="808080"/>
    </w:rPr>
  </w:style>
  <w:style w:type="character" w:styleId="a4">
    <w:name w:val="Hyperlink"/>
    <w:basedOn w:val="a0"/>
    <w:uiPriority w:val="99"/>
    <w:unhideWhenUsed/>
    <w:rsid w:val="00AB5E54"/>
    <w:rPr>
      <w:color w:val="0000FF"/>
      <w:u w:val="single"/>
    </w:rPr>
  </w:style>
  <w:style w:type="paragraph" w:styleId="a5">
    <w:name w:val="Normal (Web)"/>
    <w:basedOn w:val="a"/>
    <w:uiPriority w:val="99"/>
    <w:unhideWhenUsed/>
    <w:rsid w:val="006807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8070B"/>
  </w:style>
  <w:style w:type="table" w:styleId="a6">
    <w:name w:val="Table Grid"/>
    <w:basedOn w:val="a1"/>
    <w:uiPriority w:val="39"/>
    <w:rsid w:val="00880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a0"/>
    <w:rsid w:val="006A6373"/>
  </w:style>
  <w:style w:type="paragraph" w:styleId="a7">
    <w:name w:val="header"/>
    <w:basedOn w:val="a"/>
    <w:link w:val="a8"/>
    <w:uiPriority w:val="99"/>
    <w:unhideWhenUsed/>
    <w:rsid w:val="0097313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7313B"/>
  </w:style>
  <w:style w:type="paragraph" w:styleId="a9">
    <w:name w:val="footer"/>
    <w:basedOn w:val="a"/>
    <w:link w:val="aa"/>
    <w:uiPriority w:val="99"/>
    <w:unhideWhenUsed/>
    <w:rsid w:val="0097313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7313B"/>
  </w:style>
  <w:style w:type="character" w:styleId="ab">
    <w:name w:val="Emphasis"/>
    <w:basedOn w:val="a0"/>
    <w:uiPriority w:val="20"/>
    <w:qFormat/>
    <w:rsid w:val="00A8749C"/>
    <w:rPr>
      <w:i/>
      <w:iCs/>
    </w:rPr>
  </w:style>
  <w:style w:type="paragraph" w:styleId="ac">
    <w:name w:val="List Paragraph"/>
    <w:basedOn w:val="a"/>
    <w:uiPriority w:val="34"/>
    <w:qFormat/>
    <w:rsid w:val="00F23931"/>
    <w:pPr>
      <w:ind w:left="720"/>
      <w:contextualSpacing/>
    </w:pPr>
  </w:style>
  <w:style w:type="character" w:customStyle="1" w:styleId="10">
    <w:name w:val="Заголовок 1 Знак"/>
    <w:basedOn w:val="a0"/>
    <w:link w:val="1"/>
    <w:uiPriority w:val="9"/>
    <w:rsid w:val="0074286C"/>
    <w:rPr>
      <w:rFonts w:ascii="Times New Roman" w:eastAsia="Times New Roman" w:hAnsi="Times New Roman" w:cs="Times New Roman"/>
      <w:b/>
      <w:bCs/>
      <w:kern w:val="36"/>
      <w:sz w:val="48"/>
      <w:szCs w:val="48"/>
      <w:lang w:eastAsia="ru-RU"/>
    </w:rPr>
  </w:style>
  <w:style w:type="character" w:customStyle="1" w:styleId="title-text">
    <w:name w:val="title-text"/>
    <w:basedOn w:val="a0"/>
    <w:rsid w:val="0074286C"/>
  </w:style>
  <w:style w:type="character" w:customStyle="1" w:styleId="given-name">
    <w:name w:val="given-name"/>
    <w:basedOn w:val="a0"/>
    <w:rsid w:val="0074286C"/>
  </w:style>
  <w:style w:type="character" w:customStyle="1" w:styleId="text">
    <w:name w:val="text"/>
    <w:basedOn w:val="a0"/>
    <w:rsid w:val="0074286C"/>
  </w:style>
  <w:style w:type="character" w:customStyle="1" w:styleId="anchor-text">
    <w:name w:val="anchor-text"/>
    <w:basedOn w:val="a0"/>
    <w:rsid w:val="0074286C"/>
  </w:style>
  <w:style w:type="character" w:customStyle="1" w:styleId="20">
    <w:name w:val="Заголовок 2 Знак"/>
    <w:basedOn w:val="a0"/>
    <w:link w:val="2"/>
    <w:uiPriority w:val="9"/>
    <w:rsid w:val="0074286C"/>
    <w:rPr>
      <w:rFonts w:asciiTheme="majorHAnsi" w:eastAsiaTheme="majorEastAsia" w:hAnsiTheme="majorHAnsi" w:cstheme="majorBidi"/>
      <w:color w:val="2F5496" w:themeColor="accent1" w:themeShade="BF"/>
      <w:sz w:val="26"/>
      <w:szCs w:val="26"/>
    </w:rPr>
  </w:style>
  <w:style w:type="character" w:customStyle="1" w:styleId="11">
    <w:name w:val="Неразрешенное упоминание1"/>
    <w:basedOn w:val="a0"/>
    <w:uiPriority w:val="99"/>
    <w:semiHidden/>
    <w:unhideWhenUsed/>
    <w:rsid w:val="0074286C"/>
    <w:rPr>
      <w:color w:val="605E5C"/>
      <w:shd w:val="clear" w:color="auto" w:fill="E1DFDD"/>
    </w:rPr>
  </w:style>
  <w:style w:type="character" w:customStyle="1" w:styleId="accordion-tabbedtab-mobile">
    <w:name w:val="accordion-tabbed__tab-mobile"/>
    <w:basedOn w:val="a0"/>
    <w:rsid w:val="0074286C"/>
  </w:style>
  <w:style w:type="character" w:customStyle="1" w:styleId="comma-separator">
    <w:name w:val="comma-separator"/>
    <w:basedOn w:val="a0"/>
    <w:rsid w:val="0074286C"/>
  </w:style>
  <w:style w:type="character" w:customStyle="1" w:styleId="epub-state">
    <w:name w:val="epub-state"/>
    <w:basedOn w:val="a0"/>
    <w:rsid w:val="0074286C"/>
  </w:style>
  <w:style w:type="character" w:customStyle="1" w:styleId="epub-date">
    <w:name w:val="epub-date"/>
    <w:basedOn w:val="a0"/>
    <w:rsid w:val="0074286C"/>
  </w:style>
  <w:style w:type="character" w:customStyle="1" w:styleId="hlfld-title">
    <w:name w:val="hlfld-title"/>
    <w:basedOn w:val="a0"/>
    <w:rsid w:val="00AC63DF"/>
  </w:style>
  <w:style w:type="character" w:customStyle="1" w:styleId="hlfld-contribauthor">
    <w:name w:val="hlfld-contribauthor"/>
    <w:basedOn w:val="a0"/>
    <w:rsid w:val="00AC63DF"/>
  </w:style>
  <w:style w:type="character" w:customStyle="1" w:styleId="author-xref-symbol">
    <w:name w:val="author-xref-symbol"/>
    <w:basedOn w:val="a0"/>
    <w:rsid w:val="00AC63DF"/>
  </w:style>
  <w:style w:type="character" w:customStyle="1" w:styleId="comma-separator1">
    <w:name w:val="comma-separator1"/>
    <w:basedOn w:val="a0"/>
    <w:rsid w:val="00AC63DF"/>
  </w:style>
  <w:style w:type="character" w:customStyle="1" w:styleId="12">
    <w:name w:val="Заголовок1"/>
    <w:basedOn w:val="a0"/>
    <w:rsid w:val="00AC63DF"/>
  </w:style>
  <w:style w:type="character" w:styleId="ad">
    <w:name w:val="Strong"/>
    <w:basedOn w:val="a0"/>
    <w:uiPriority w:val="22"/>
    <w:qFormat/>
    <w:rsid w:val="00AC63DF"/>
    <w:rPr>
      <w:b/>
      <w:bCs/>
    </w:rPr>
  </w:style>
  <w:style w:type="character" w:customStyle="1" w:styleId="cit-title">
    <w:name w:val="cit-title"/>
    <w:basedOn w:val="a0"/>
    <w:rsid w:val="00AC63DF"/>
  </w:style>
  <w:style w:type="character" w:customStyle="1" w:styleId="cit-year-info">
    <w:name w:val="cit-year-info"/>
    <w:basedOn w:val="a0"/>
    <w:rsid w:val="00AC63DF"/>
  </w:style>
  <w:style w:type="character" w:customStyle="1" w:styleId="cit-volume">
    <w:name w:val="cit-volume"/>
    <w:basedOn w:val="a0"/>
    <w:rsid w:val="00AC63DF"/>
  </w:style>
  <w:style w:type="character" w:customStyle="1" w:styleId="cit-issue">
    <w:name w:val="cit-issue"/>
    <w:basedOn w:val="a0"/>
    <w:rsid w:val="00AC63DF"/>
  </w:style>
  <w:style w:type="character" w:customStyle="1" w:styleId="cit-pagerange">
    <w:name w:val="cit-pagerange"/>
    <w:basedOn w:val="a0"/>
    <w:rsid w:val="00AC63DF"/>
  </w:style>
  <w:style w:type="character" w:customStyle="1" w:styleId="pub-date">
    <w:name w:val="pub-date"/>
    <w:basedOn w:val="a0"/>
    <w:rsid w:val="00AC63DF"/>
  </w:style>
  <w:style w:type="character" w:customStyle="1" w:styleId="date-separator">
    <w:name w:val="date-separator"/>
    <w:basedOn w:val="a0"/>
    <w:rsid w:val="00AC63DF"/>
  </w:style>
  <w:style w:type="character" w:customStyle="1" w:styleId="pub-date-value">
    <w:name w:val="pub-date-value"/>
    <w:basedOn w:val="a0"/>
    <w:rsid w:val="00AC63DF"/>
  </w:style>
  <w:style w:type="character" w:customStyle="1" w:styleId="30">
    <w:name w:val="Заголовок 3 Знак"/>
    <w:basedOn w:val="a0"/>
    <w:link w:val="3"/>
    <w:uiPriority w:val="9"/>
    <w:semiHidden/>
    <w:rsid w:val="00930479"/>
    <w:rPr>
      <w:rFonts w:asciiTheme="majorHAnsi" w:eastAsiaTheme="majorEastAsia" w:hAnsiTheme="majorHAnsi" w:cstheme="majorBidi"/>
      <w:color w:val="1F3763" w:themeColor="accent1" w:themeShade="7F"/>
      <w:sz w:val="24"/>
      <w:szCs w:val="24"/>
    </w:rPr>
  </w:style>
  <w:style w:type="character" w:customStyle="1" w:styleId="version-labeltext">
    <w:name w:val="version-label__text"/>
    <w:basedOn w:val="a0"/>
    <w:rsid w:val="00930479"/>
  </w:style>
  <w:style w:type="character" w:customStyle="1" w:styleId="line-clamp-1">
    <w:name w:val="line-clamp-1"/>
    <w:basedOn w:val="a0"/>
    <w:rsid w:val="009E7FFE"/>
  </w:style>
  <w:style w:type="character" w:styleId="HTML">
    <w:name w:val="HTML Cite"/>
    <w:basedOn w:val="a0"/>
    <w:uiPriority w:val="99"/>
    <w:semiHidden/>
    <w:unhideWhenUsed/>
    <w:rsid w:val="00A64925"/>
    <w:rPr>
      <w:i/>
      <w:iCs/>
    </w:rPr>
  </w:style>
  <w:style w:type="character" w:customStyle="1" w:styleId="mw-cite-backlink">
    <w:name w:val="mw-cite-backlink"/>
    <w:basedOn w:val="a0"/>
    <w:rsid w:val="00A64925"/>
  </w:style>
  <w:style w:type="paragraph" w:styleId="ae">
    <w:name w:val="Balloon Text"/>
    <w:basedOn w:val="a"/>
    <w:link w:val="af"/>
    <w:uiPriority w:val="99"/>
    <w:semiHidden/>
    <w:unhideWhenUsed/>
    <w:rsid w:val="00A02487"/>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A02487"/>
    <w:rPr>
      <w:rFonts w:ascii="Tahoma" w:hAnsi="Tahoma" w:cs="Tahoma"/>
      <w:sz w:val="16"/>
      <w:szCs w:val="16"/>
    </w:rPr>
  </w:style>
  <w:style w:type="paragraph" w:customStyle="1" w:styleId="af0">
    <w:name w:val="заголовок раздела"/>
    <w:basedOn w:val="1"/>
    <w:link w:val="af1"/>
    <w:qFormat/>
    <w:rsid w:val="00061E7C"/>
    <w:pPr>
      <w:tabs>
        <w:tab w:val="left" w:pos="851"/>
      </w:tabs>
      <w:spacing w:before="120" w:after="120"/>
      <w:ind w:left="567"/>
    </w:pPr>
    <w:rPr>
      <w:color w:val="202122"/>
      <w:sz w:val="28"/>
      <w:szCs w:val="26"/>
      <w:lang w:val="en-US"/>
    </w:rPr>
  </w:style>
  <w:style w:type="paragraph" w:customStyle="1" w:styleId="af2">
    <w:name w:val="текст"/>
    <w:basedOn w:val="a"/>
    <w:link w:val="af3"/>
    <w:qFormat/>
    <w:rsid w:val="003B4B6A"/>
    <w:pPr>
      <w:spacing w:after="0" w:line="240" w:lineRule="auto"/>
      <w:ind w:firstLine="567"/>
      <w:jc w:val="both"/>
    </w:pPr>
    <w:rPr>
      <w:rFonts w:ascii="Times New Roman" w:eastAsiaTheme="minorEastAsia" w:hAnsi="Times New Roman" w:cs="Times New Roman"/>
      <w:sz w:val="28"/>
      <w:szCs w:val="24"/>
      <w:lang w:val="en-US"/>
    </w:rPr>
  </w:style>
  <w:style w:type="character" w:customStyle="1" w:styleId="af1">
    <w:name w:val="заголовок раздела Знак"/>
    <w:basedOn w:val="a0"/>
    <w:link w:val="af0"/>
    <w:rsid w:val="00F77197"/>
    <w:rPr>
      <w:rFonts w:ascii="Times New Roman" w:eastAsia="Times New Roman" w:hAnsi="Times New Roman" w:cs="Times New Roman"/>
      <w:b/>
      <w:bCs/>
      <w:color w:val="202122"/>
      <w:kern w:val="36"/>
      <w:sz w:val="28"/>
      <w:szCs w:val="26"/>
      <w:lang w:val="en-US" w:eastAsia="ru-RU"/>
    </w:rPr>
  </w:style>
  <w:style w:type="paragraph" w:customStyle="1" w:styleId="af4">
    <w:name w:val="формула"/>
    <w:next w:val="af2"/>
    <w:link w:val="af5"/>
    <w:qFormat/>
    <w:rsid w:val="008325C6"/>
    <w:pPr>
      <w:tabs>
        <w:tab w:val="center" w:pos="4820"/>
        <w:tab w:val="right" w:pos="10348"/>
      </w:tabs>
      <w:spacing w:before="240" w:after="240" w:line="360" w:lineRule="auto"/>
      <w:jc w:val="center"/>
    </w:pPr>
    <w:rPr>
      <w:rFonts w:ascii="Cambria Math" w:eastAsiaTheme="minorEastAsia" w:hAnsi="Cambria Math"/>
      <w:sz w:val="28"/>
      <w:szCs w:val="24"/>
    </w:rPr>
  </w:style>
  <w:style w:type="character" w:customStyle="1" w:styleId="af3">
    <w:name w:val="текст Знак"/>
    <w:basedOn w:val="a0"/>
    <w:link w:val="af2"/>
    <w:rsid w:val="003B4B6A"/>
    <w:rPr>
      <w:rFonts w:ascii="Times New Roman" w:eastAsiaTheme="minorEastAsia" w:hAnsi="Times New Roman" w:cs="Times New Roman"/>
      <w:sz w:val="28"/>
      <w:szCs w:val="24"/>
      <w:lang w:val="en-US"/>
    </w:rPr>
  </w:style>
  <w:style w:type="paragraph" w:customStyle="1" w:styleId="af6">
    <w:name w:val="имя таблицы"/>
    <w:next w:val="af7"/>
    <w:link w:val="af8"/>
    <w:qFormat/>
    <w:rsid w:val="00C0253F"/>
    <w:pPr>
      <w:spacing w:before="120" w:after="60" w:line="240" w:lineRule="auto"/>
    </w:pPr>
    <w:rPr>
      <w:rFonts w:ascii="Times New Roman" w:eastAsiaTheme="minorEastAsia" w:hAnsi="Times New Roman" w:cs="Times New Roman"/>
      <w:sz w:val="28"/>
      <w:szCs w:val="24"/>
      <w:lang w:val="en-US"/>
    </w:rPr>
  </w:style>
  <w:style w:type="character" w:customStyle="1" w:styleId="af5">
    <w:name w:val="формула Знак"/>
    <w:basedOn w:val="a0"/>
    <w:link w:val="af4"/>
    <w:rsid w:val="008325C6"/>
    <w:rPr>
      <w:rFonts w:ascii="Cambria Math" w:eastAsiaTheme="minorEastAsia" w:hAnsi="Cambria Math"/>
      <w:sz w:val="28"/>
      <w:szCs w:val="24"/>
    </w:rPr>
  </w:style>
  <w:style w:type="paragraph" w:customStyle="1" w:styleId="af9">
    <w:name w:val="номер формулы"/>
    <w:next w:val="af2"/>
    <w:link w:val="afa"/>
    <w:qFormat/>
    <w:rsid w:val="001463AE"/>
    <w:pPr>
      <w:jc w:val="right"/>
    </w:pPr>
    <w:rPr>
      <w:rFonts w:ascii="Times New Roman" w:eastAsiaTheme="minorEastAsia" w:hAnsi="Times New Roman" w:cs="Times New Roman"/>
      <w:sz w:val="28"/>
      <w:szCs w:val="24"/>
      <w:lang w:val="en-US"/>
    </w:rPr>
  </w:style>
  <w:style w:type="paragraph" w:styleId="afb">
    <w:name w:val="caption"/>
    <w:basedOn w:val="a"/>
    <w:next w:val="a"/>
    <w:uiPriority w:val="35"/>
    <w:unhideWhenUsed/>
    <w:qFormat/>
    <w:rsid w:val="00BB1E59"/>
    <w:pPr>
      <w:spacing w:after="120" w:line="240" w:lineRule="auto"/>
      <w:jc w:val="center"/>
    </w:pPr>
    <w:rPr>
      <w:rFonts w:ascii="Times New Roman" w:hAnsi="Times New Roman"/>
      <w:bCs/>
      <w:color w:val="000000" w:themeColor="text1"/>
      <w:sz w:val="24"/>
      <w:szCs w:val="18"/>
    </w:rPr>
  </w:style>
  <w:style w:type="character" w:customStyle="1" w:styleId="afa">
    <w:name w:val="номер формулы Знак"/>
    <w:basedOn w:val="a0"/>
    <w:link w:val="af9"/>
    <w:rsid w:val="001463AE"/>
    <w:rPr>
      <w:rFonts w:ascii="Times New Roman" w:eastAsiaTheme="minorEastAsia" w:hAnsi="Times New Roman" w:cs="Times New Roman"/>
      <w:sz w:val="28"/>
      <w:szCs w:val="24"/>
      <w:lang w:val="en-US"/>
    </w:rPr>
  </w:style>
  <w:style w:type="paragraph" w:customStyle="1" w:styleId="afc">
    <w:name w:val="подзаголовок"/>
    <w:next w:val="af2"/>
    <w:link w:val="afd"/>
    <w:qFormat/>
    <w:rsid w:val="003B4B6A"/>
    <w:pPr>
      <w:spacing w:before="120" w:after="120" w:line="360" w:lineRule="auto"/>
      <w:ind w:firstLine="567"/>
    </w:pPr>
    <w:rPr>
      <w:rFonts w:ascii="Times New Roman" w:eastAsiaTheme="minorEastAsia" w:hAnsi="Times New Roman"/>
      <w:b/>
      <w:bCs/>
      <w:sz w:val="28"/>
      <w:lang w:val="en-US"/>
    </w:rPr>
  </w:style>
  <w:style w:type="paragraph" w:customStyle="1" w:styleId="af7">
    <w:name w:val="таблица"/>
    <w:link w:val="afe"/>
    <w:qFormat/>
    <w:rsid w:val="00B059A2"/>
    <w:pPr>
      <w:ind w:right="141" w:firstLine="142"/>
      <w:jc w:val="center"/>
    </w:pPr>
    <w:rPr>
      <w:rFonts w:ascii="Times New Roman" w:eastAsiaTheme="minorEastAsia" w:hAnsi="Times New Roman" w:cs="Times New Roman"/>
      <w:b/>
      <w:iCs/>
      <w:sz w:val="28"/>
      <w:szCs w:val="24"/>
      <w:lang w:val="en-US"/>
    </w:rPr>
  </w:style>
  <w:style w:type="character" w:customStyle="1" w:styleId="afd">
    <w:name w:val="подзаголовок Знак"/>
    <w:basedOn w:val="a0"/>
    <w:link w:val="afc"/>
    <w:rsid w:val="003B4B6A"/>
    <w:rPr>
      <w:rFonts w:ascii="Times New Roman" w:eastAsiaTheme="minorEastAsia" w:hAnsi="Times New Roman"/>
      <w:b/>
      <w:bCs/>
      <w:sz w:val="28"/>
      <w:lang w:val="en-US"/>
    </w:rPr>
  </w:style>
  <w:style w:type="character" w:customStyle="1" w:styleId="af8">
    <w:name w:val="имя таблицы Знак"/>
    <w:basedOn w:val="a0"/>
    <w:link w:val="af6"/>
    <w:rsid w:val="00C0253F"/>
    <w:rPr>
      <w:rFonts w:ascii="Times New Roman" w:eastAsiaTheme="minorEastAsia" w:hAnsi="Times New Roman" w:cs="Times New Roman"/>
      <w:sz w:val="28"/>
      <w:szCs w:val="24"/>
      <w:lang w:val="en-US"/>
    </w:rPr>
  </w:style>
  <w:style w:type="character" w:customStyle="1" w:styleId="afe">
    <w:name w:val="таблица Знак"/>
    <w:basedOn w:val="a0"/>
    <w:link w:val="af7"/>
    <w:rsid w:val="00B059A2"/>
    <w:rPr>
      <w:rFonts w:ascii="Times New Roman" w:eastAsiaTheme="minorEastAsia" w:hAnsi="Times New Roman" w:cs="Times New Roman"/>
      <w:b/>
      <w:iCs/>
      <w:sz w:val="28"/>
      <w:szCs w:val="24"/>
      <w:lang w:val="en-US"/>
    </w:rPr>
  </w:style>
  <w:style w:type="paragraph" w:styleId="aff">
    <w:name w:val="Revision"/>
    <w:hidden/>
    <w:uiPriority w:val="99"/>
    <w:semiHidden/>
    <w:rsid w:val="00BB75E5"/>
    <w:pPr>
      <w:spacing w:after="0" w:line="240" w:lineRule="auto"/>
    </w:pPr>
  </w:style>
  <w:style w:type="paragraph" w:customStyle="1" w:styleId="aff0">
    <w:name w:val="шаги"/>
    <w:next w:val="af2"/>
    <w:link w:val="aff1"/>
    <w:qFormat/>
    <w:rsid w:val="00BB1E59"/>
    <w:pPr>
      <w:spacing w:before="360" w:after="120" w:line="360" w:lineRule="auto"/>
    </w:pPr>
    <w:rPr>
      <w:rFonts w:ascii="Times New Roman" w:eastAsiaTheme="minorEastAsia" w:hAnsi="Times New Roman" w:cs="Times New Roman"/>
      <w:sz w:val="28"/>
      <w:szCs w:val="24"/>
      <w:u w:val="single"/>
      <w:lang w:val="en-US"/>
    </w:rPr>
  </w:style>
  <w:style w:type="paragraph" w:customStyle="1" w:styleId="21">
    <w:name w:val="заголовок 2 уровня"/>
    <w:basedOn w:val="2"/>
    <w:next w:val="af2"/>
    <w:link w:val="22"/>
    <w:qFormat/>
    <w:rsid w:val="00D964E6"/>
    <w:pPr>
      <w:tabs>
        <w:tab w:val="left" w:pos="992"/>
      </w:tabs>
      <w:spacing w:before="120" w:after="120" w:line="240" w:lineRule="auto"/>
      <w:ind w:firstLine="567"/>
    </w:pPr>
    <w:rPr>
      <w:rFonts w:ascii="Times New Roman" w:eastAsiaTheme="minorEastAsia" w:hAnsi="Times New Roman"/>
      <w:b/>
      <w:bCs/>
      <w:iCs/>
      <w:color w:val="auto"/>
      <w:sz w:val="28"/>
      <w:szCs w:val="24"/>
      <w:lang w:val="en-US"/>
    </w:rPr>
  </w:style>
  <w:style w:type="character" w:customStyle="1" w:styleId="aff1">
    <w:name w:val="шаги Знак"/>
    <w:basedOn w:val="a0"/>
    <w:link w:val="aff0"/>
    <w:rsid w:val="00BB1E59"/>
    <w:rPr>
      <w:rFonts w:ascii="Times New Roman" w:eastAsiaTheme="minorEastAsia" w:hAnsi="Times New Roman" w:cs="Times New Roman"/>
      <w:sz w:val="28"/>
      <w:szCs w:val="24"/>
      <w:u w:val="single"/>
      <w:lang w:val="en-US"/>
    </w:rPr>
  </w:style>
  <w:style w:type="paragraph" w:customStyle="1" w:styleId="aff2">
    <w:name w:val="легенда"/>
    <w:next w:val="af2"/>
    <w:link w:val="aff3"/>
    <w:qFormat/>
    <w:rsid w:val="00001B52"/>
    <w:pPr>
      <w:spacing w:after="240" w:line="240" w:lineRule="auto"/>
      <w:jc w:val="center"/>
    </w:pPr>
    <w:rPr>
      <w:rFonts w:ascii="Times New Roman" w:hAnsi="Times New Roman"/>
      <w:b/>
      <w:bCs/>
      <w:i/>
      <w:color w:val="000000" w:themeColor="text1"/>
      <w:sz w:val="24"/>
      <w:szCs w:val="18"/>
      <w:lang w:val="en-US"/>
    </w:rPr>
  </w:style>
  <w:style w:type="character" w:customStyle="1" w:styleId="22">
    <w:name w:val="заголовок 2 уровня Знак"/>
    <w:basedOn w:val="a0"/>
    <w:link w:val="21"/>
    <w:rsid w:val="00D964E6"/>
    <w:rPr>
      <w:rFonts w:ascii="Times New Roman" w:eastAsiaTheme="minorEastAsia" w:hAnsi="Times New Roman" w:cstheme="majorBidi"/>
      <w:b/>
      <w:bCs/>
      <w:iCs/>
      <w:sz w:val="28"/>
      <w:szCs w:val="24"/>
      <w:lang w:val="en-US"/>
    </w:rPr>
  </w:style>
  <w:style w:type="paragraph" w:customStyle="1" w:styleId="aff4">
    <w:name w:val="номер Ф"/>
    <w:next w:val="af2"/>
    <w:link w:val="aff5"/>
    <w:qFormat/>
    <w:rsid w:val="008D3AD5"/>
    <w:pPr>
      <w:jc w:val="right"/>
    </w:pPr>
    <w:rPr>
      <w:rFonts w:ascii="Times New Roman" w:hAnsi="Times New Roman"/>
      <w:bCs/>
      <w:color w:val="000000" w:themeColor="text1"/>
      <w:sz w:val="28"/>
      <w:szCs w:val="18"/>
    </w:rPr>
  </w:style>
  <w:style w:type="character" w:customStyle="1" w:styleId="aff3">
    <w:name w:val="легенда Знак"/>
    <w:basedOn w:val="a0"/>
    <w:link w:val="aff2"/>
    <w:rsid w:val="00001B52"/>
    <w:rPr>
      <w:rFonts w:ascii="Times New Roman" w:hAnsi="Times New Roman"/>
      <w:b/>
      <w:bCs/>
      <w:i/>
      <w:color w:val="000000" w:themeColor="text1"/>
      <w:sz w:val="24"/>
      <w:szCs w:val="18"/>
      <w:lang w:val="en-US"/>
    </w:rPr>
  </w:style>
  <w:style w:type="character" w:customStyle="1" w:styleId="aff5">
    <w:name w:val="номер Ф Знак"/>
    <w:basedOn w:val="a0"/>
    <w:link w:val="aff4"/>
    <w:rsid w:val="008D3AD5"/>
    <w:rPr>
      <w:rFonts w:ascii="Times New Roman" w:hAnsi="Times New Roman"/>
      <w:bCs/>
      <w:color w:val="000000" w:themeColor="text1"/>
      <w:sz w:val="28"/>
      <w:szCs w:val="18"/>
    </w:rPr>
  </w:style>
  <w:style w:type="paragraph" w:customStyle="1" w:styleId="aff6">
    <w:name w:val="название"/>
    <w:basedOn w:val="a"/>
    <w:link w:val="aff7"/>
    <w:qFormat/>
    <w:rsid w:val="00B972E7"/>
    <w:pPr>
      <w:spacing w:line="240" w:lineRule="auto"/>
      <w:jc w:val="center"/>
    </w:pPr>
    <w:rPr>
      <w:rFonts w:ascii="Times New Roman" w:hAnsi="Times New Roman" w:cs="Calibri"/>
      <w:b/>
      <w:bCs/>
      <w:color w:val="222222"/>
      <w:sz w:val="28"/>
      <w:szCs w:val="24"/>
      <w:shd w:val="clear" w:color="auto" w:fill="FFFFFF"/>
      <w:lang w:val="en-US"/>
    </w:rPr>
  </w:style>
  <w:style w:type="character" w:customStyle="1" w:styleId="aff7">
    <w:name w:val="название Знак"/>
    <w:basedOn w:val="a0"/>
    <w:link w:val="aff6"/>
    <w:rsid w:val="00B972E7"/>
    <w:rPr>
      <w:rFonts w:ascii="Times New Roman" w:hAnsi="Times New Roman" w:cs="Calibri"/>
      <w:b/>
      <w:bCs/>
      <w:color w:val="222222"/>
      <w:sz w:val="28"/>
      <w:szCs w:val="24"/>
      <w:lang w:val="en-US"/>
    </w:rPr>
  </w:style>
  <w:style w:type="paragraph" w:styleId="13">
    <w:name w:val="toc 1"/>
    <w:basedOn w:val="a"/>
    <w:next w:val="a"/>
    <w:autoRedefine/>
    <w:uiPriority w:val="39"/>
    <w:unhideWhenUsed/>
    <w:rsid w:val="00B972E7"/>
    <w:pPr>
      <w:spacing w:after="100"/>
    </w:pPr>
    <w:rPr>
      <w:rFonts w:ascii="Times New Roman" w:hAnsi="Times New Roman"/>
      <w:sz w:val="28"/>
    </w:rPr>
  </w:style>
  <w:style w:type="paragraph" w:styleId="aff8">
    <w:name w:val="Title"/>
    <w:basedOn w:val="a"/>
    <w:next w:val="a"/>
    <w:link w:val="aff9"/>
    <w:uiPriority w:val="10"/>
    <w:qFormat/>
    <w:rsid w:val="00B972E7"/>
    <w:pPr>
      <w:pBdr>
        <w:bottom w:val="single" w:sz="8" w:space="4" w:color="4A66AC"/>
      </w:pBdr>
      <w:spacing w:after="300" w:line="240" w:lineRule="auto"/>
      <w:ind w:firstLine="357"/>
      <w:jc w:val="center"/>
    </w:pPr>
    <w:rPr>
      <w:rFonts w:ascii="Calibri" w:eastAsia="Calibri" w:hAnsi="Calibri" w:cs="Calibri"/>
      <w:color w:val="1B1D3D"/>
      <w:sz w:val="40"/>
      <w:szCs w:val="40"/>
      <w:lang w:val="en-US" w:eastAsia="en-GB"/>
    </w:rPr>
  </w:style>
  <w:style w:type="character" w:customStyle="1" w:styleId="aff9">
    <w:name w:val="Заголовок Знак"/>
    <w:basedOn w:val="a0"/>
    <w:link w:val="aff8"/>
    <w:uiPriority w:val="10"/>
    <w:rsid w:val="00B972E7"/>
    <w:rPr>
      <w:rFonts w:ascii="Calibri" w:eastAsia="Calibri" w:hAnsi="Calibri" w:cs="Calibri"/>
      <w:color w:val="1B1D3D"/>
      <w:sz w:val="40"/>
      <w:szCs w:val="40"/>
      <w:lang w:val="en-US" w:eastAsia="en-GB"/>
    </w:rPr>
  </w:style>
  <w:style w:type="paragraph" w:styleId="affa">
    <w:name w:val="Subtitle"/>
    <w:basedOn w:val="a"/>
    <w:next w:val="a"/>
    <w:link w:val="affb"/>
    <w:uiPriority w:val="11"/>
    <w:qFormat/>
    <w:rsid w:val="00B972E7"/>
    <w:pPr>
      <w:spacing w:after="0" w:line="240" w:lineRule="auto"/>
      <w:ind w:firstLine="360"/>
      <w:jc w:val="center"/>
    </w:pPr>
    <w:rPr>
      <w:rFonts w:ascii="Calibri" w:eastAsia="Calibri" w:hAnsi="Calibri" w:cs="Calibri"/>
      <w:i/>
      <w:color w:val="4A66AC"/>
      <w:sz w:val="24"/>
      <w:szCs w:val="24"/>
      <w:lang w:val="en-US" w:eastAsia="en-GB"/>
    </w:rPr>
  </w:style>
  <w:style w:type="character" w:customStyle="1" w:styleId="affb">
    <w:name w:val="Подзаголовок Знак"/>
    <w:basedOn w:val="a0"/>
    <w:link w:val="affa"/>
    <w:uiPriority w:val="11"/>
    <w:rsid w:val="00B972E7"/>
    <w:rPr>
      <w:rFonts w:ascii="Calibri" w:eastAsia="Calibri" w:hAnsi="Calibri" w:cs="Calibri"/>
      <w:i/>
      <w:color w:val="4A66AC"/>
      <w:sz w:val="24"/>
      <w:szCs w:val="24"/>
      <w:lang w:val="en-US" w:eastAsia="en-GB"/>
    </w:rPr>
  </w:style>
  <w:style w:type="paragraph" w:customStyle="1" w:styleId="Etext">
    <w:name w:val="E text"/>
    <w:basedOn w:val="affc"/>
    <w:qFormat/>
    <w:rsid w:val="00B972E7"/>
    <w:pPr>
      <w:spacing w:before="240" w:after="240" w:line="360" w:lineRule="auto"/>
    </w:pPr>
    <w:rPr>
      <w:rFonts w:ascii="Times New Roman" w:eastAsia="Times New Roman" w:hAnsi="Times New Roman" w:cs="Times New Roman"/>
      <w:color w:val="000000" w:themeColor="text1"/>
      <w:sz w:val="24"/>
      <w:szCs w:val="24"/>
      <w:lang w:val="en-US" w:eastAsia="en-GB"/>
    </w:rPr>
  </w:style>
  <w:style w:type="paragraph" w:styleId="affc">
    <w:name w:val="No Spacing"/>
    <w:uiPriority w:val="1"/>
    <w:qFormat/>
    <w:rsid w:val="00B972E7"/>
    <w:pPr>
      <w:spacing w:after="0" w:line="240" w:lineRule="auto"/>
    </w:pPr>
  </w:style>
  <w:style w:type="paragraph" w:styleId="23">
    <w:name w:val="toc 2"/>
    <w:basedOn w:val="a"/>
    <w:next w:val="a"/>
    <w:autoRedefine/>
    <w:uiPriority w:val="39"/>
    <w:unhideWhenUsed/>
    <w:rsid w:val="00D964E6"/>
    <w:pPr>
      <w:spacing w:after="100"/>
      <w:ind w:left="284"/>
    </w:pPr>
    <w:rPr>
      <w:rFonts w:ascii="Times New Roman" w:hAnsi="Times New Roman"/>
      <w:sz w:val="28"/>
    </w:rPr>
  </w:style>
  <w:style w:type="paragraph" w:customStyle="1" w:styleId="affd">
    <w:name w:val="жирныйтекст"/>
    <w:link w:val="affe"/>
    <w:qFormat/>
    <w:rsid w:val="00F1624D"/>
    <w:pPr>
      <w:spacing w:before="200"/>
      <w:ind w:firstLine="567"/>
    </w:pPr>
    <w:rPr>
      <w:rFonts w:ascii="Times New Roman" w:eastAsia="Times New Roman" w:hAnsi="Times New Roman" w:cs="Times New Roman"/>
      <w:b/>
      <w:sz w:val="28"/>
      <w:szCs w:val="24"/>
      <w:lang w:val="en-US" w:eastAsia="ru-RU"/>
    </w:rPr>
  </w:style>
  <w:style w:type="character" w:customStyle="1" w:styleId="affe">
    <w:name w:val="жирныйтекст Знак"/>
    <w:basedOn w:val="a0"/>
    <w:link w:val="affd"/>
    <w:rsid w:val="00F1624D"/>
    <w:rPr>
      <w:rFonts w:ascii="Times New Roman" w:eastAsia="Times New Roman" w:hAnsi="Times New Roman" w:cs="Times New Roman"/>
      <w:b/>
      <w:sz w:val="28"/>
      <w:szCs w:val="24"/>
      <w:lang w:val="en-US" w:eastAsia="ru-RU"/>
    </w:rPr>
  </w:style>
  <w:style w:type="character" w:styleId="afff">
    <w:name w:val="annotation reference"/>
    <w:basedOn w:val="a0"/>
    <w:uiPriority w:val="99"/>
    <w:semiHidden/>
    <w:unhideWhenUsed/>
    <w:rsid w:val="006D6577"/>
    <w:rPr>
      <w:sz w:val="16"/>
      <w:szCs w:val="16"/>
    </w:rPr>
  </w:style>
  <w:style w:type="paragraph" w:styleId="afff0">
    <w:name w:val="annotation text"/>
    <w:basedOn w:val="a"/>
    <w:link w:val="afff1"/>
    <w:uiPriority w:val="99"/>
    <w:semiHidden/>
    <w:unhideWhenUsed/>
    <w:rsid w:val="006D6577"/>
    <w:pPr>
      <w:spacing w:line="240" w:lineRule="auto"/>
    </w:pPr>
    <w:rPr>
      <w:sz w:val="20"/>
      <w:szCs w:val="20"/>
    </w:rPr>
  </w:style>
  <w:style w:type="character" w:customStyle="1" w:styleId="afff1">
    <w:name w:val="Текст примечания Знак"/>
    <w:basedOn w:val="a0"/>
    <w:link w:val="afff0"/>
    <w:uiPriority w:val="99"/>
    <w:semiHidden/>
    <w:rsid w:val="006D6577"/>
    <w:rPr>
      <w:sz w:val="20"/>
      <w:szCs w:val="20"/>
    </w:rPr>
  </w:style>
  <w:style w:type="paragraph" w:styleId="afff2">
    <w:name w:val="annotation subject"/>
    <w:basedOn w:val="afff0"/>
    <w:next w:val="afff0"/>
    <w:link w:val="afff3"/>
    <w:uiPriority w:val="99"/>
    <w:semiHidden/>
    <w:unhideWhenUsed/>
    <w:rsid w:val="006D6577"/>
    <w:rPr>
      <w:b/>
      <w:bCs/>
    </w:rPr>
  </w:style>
  <w:style w:type="character" w:customStyle="1" w:styleId="afff3">
    <w:name w:val="Тема примечания Знак"/>
    <w:basedOn w:val="afff1"/>
    <w:link w:val="afff2"/>
    <w:uiPriority w:val="99"/>
    <w:semiHidden/>
    <w:rsid w:val="006D6577"/>
    <w:rPr>
      <w:b/>
      <w:bCs/>
      <w:sz w:val="20"/>
      <w:szCs w:val="20"/>
    </w:rPr>
  </w:style>
  <w:style w:type="paragraph" w:customStyle="1" w:styleId="afff4">
    <w:name w:val="библиография"/>
    <w:link w:val="afff5"/>
    <w:qFormat/>
    <w:rsid w:val="002A7FC9"/>
    <w:pPr>
      <w:spacing w:line="240" w:lineRule="auto"/>
    </w:pPr>
    <w:rPr>
      <w:rFonts w:ascii="Times New Roman" w:hAnsi="Times New Roman" w:cs="Times New Roman"/>
      <w:sz w:val="24"/>
      <w:szCs w:val="28"/>
    </w:rPr>
  </w:style>
  <w:style w:type="character" w:customStyle="1" w:styleId="afff5">
    <w:name w:val="библиография Знак"/>
    <w:basedOn w:val="a0"/>
    <w:link w:val="afff4"/>
    <w:rsid w:val="002A7FC9"/>
    <w:rPr>
      <w:rFonts w:ascii="Times New Roman" w:hAnsi="Times New Roman" w:cs="Times New Roman"/>
      <w:sz w:val="24"/>
      <w:szCs w:val="28"/>
    </w:rPr>
  </w:style>
  <w:style w:type="character" w:customStyle="1" w:styleId="a-size-large">
    <w:name w:val="a-size-large"/>
    <w:basedOn w:val="a0"/>
    <w:rsid w:val="00097B24"/>
  </w:style>
  <w:style w:type="character" w:customStyle="1" w:styleId="a-size-medium">
    <w:name w:val="a-size-medium"/>
    <w:basedOn w:val="a0"/>
    <w:rsid w:val="00097B24"/>
  </w:style>
  <w:style w:type="character" w:customStyle="1" w:styleId="author">
    <w:name w:val="author"/>
    <w:basedOn w:val="a0"/>
    <w:rsid w:val="00097B24"/>
  </w:style>
  <w:style w:type="character" w:customStyle="1" w:styleId="a-color-secondary">
    <w:name w:val="a-color-secondary"/>
    <w:basedOn w:val="a0"/>
    <w:rsid w:val="0009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2746">
      <w:bodyDiv w:val="1"/>
      <w:marLeft w:val="0"/>
      <w:marRight w:val="0"/>
      <w:marTop w:val="0"/>
      <w:marBottom w:val="0"/>
      <w:divBdr>
        <w:top w:val="none" w:sz="0" w:space="0" w:color="auto"/>
        <w:left w:val="none" w:sz="0" w:space="0" w:color="auto"/>
        <w:bottom w:val="none" w:sz="0" w:space="0" w:color="auto"/>
        <w:right w:val="none" w:sz="0" w:space="0" w:color="auto"/>
      </w:divBdr>
    </w:div>
    <w:div w:id="126968907">
      <w:bodyDiv w:val="1"/>
      <w:marLeft w:val="0"/>
      <w:marRight w:val="0"/>
      <w:marTop w:val="0"/>
      <w:marBottom w:val="0"/>
      <w:divBdr>
        <w:top w:val="none" w:sz="0" w:space="0" w:color="auto"/>
        <w:left w:val="none" w:sz="0" w:space="0" w:color="auto"/>
        <w:bottom w:val="none" w:sz="0" w:space="0" w:color="auto"/>
        <w:right w:val="none" w:sz="0" w:space="0" w:color="auto"/>
      </w:divBdr>
      <w:divsChild>
        <w:div w:id="1788350304">
          <w:marLeft w:val="0"/>
          <w:marRight w:val="0"/>
          <w:marTop w:val="0"/>
          <w:marBottom w:val="0"/>
          <w:divBdr>
            <w:top w:val="none" w:sz="0" w:space="0" w:color="auto"/>
            <w:left w:val="none" w:sz="0" w:space="0" w:color="auto"/>
            <w:bottom w:val="none" w:sz="0" w:space="0" w:color="auto"/>
            <w:right w:val="none" w:sz="0" w:space="0" w:color="auto"/>
          </w:divBdr>
          <w:divsChild>
            <w:div w:id="1204369585">
              <w:marLeft w:val="0"/>
              <w:marRight w:val="0"/>
              <w:marTop w:val="0"/>
              <w:marBottom w:val="0"/>
              <w:divBdr>
                <w:top w:val="none" w:sz="0" w:space="0" w:color="auto"/>
                <w:left w:val="none" w:sz="0" w:space="0" w:color="auto"/>
                <w:bottom w:val="none" w:sz="0" w:space="0" w:color="auto"/>
                <w:right w:val="none" w:sz="0" w:space="0" w:color="auto"/>
              </w:divBdr>
              <w:divsChild>
                <w:div w:id="2035685720">
                  <w:marLeft w:val="0"/>
                  <w:marRight w:val="0"/>
                  <w:marTop w:val="0"/>
                  <w:marBottom w:val="0"/>
                  <w:divBdr>
                    <w:top w:val="none" w:sz="0" w:space="0" w:color="auto"/>
                    <w:left w:val="none" w:sz="0" w:space="0" w:color="auto"/>
                    <w:bottom w:val="none" w:sz="0" w:space="0" w:color="auto"/>
                    <w:right w:val="none" w:sz="0" w:space="0" w:color="auto"/>
                  </w:divBdr>
                  <w:divsChild>
                    <w:div w:id="8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4612">
          <w:marLeft w:val="0"/>
          <w:marRight w:val="0"/>
          <w:marTop w:val="0"/>
          <w:marBottom w:val="0"/>
          <w:divBdr>
            <w:top w:val="none" w:sz="0" w:space="0" w:color="auto"/>
            <w:left w:val="none" w:sz="0" w:space="0" w:color="auto"/>
            <w:bottom w:val="none" w:sz="0" w:space="0" w:color="auto"/>
            <w:right w:val="none" w:sz="0" w:space="0" w:color="auto"/>
          </w:divBdr>
          <w:divsChild>
            <w:div w:id="842354503">
              <w:marLeft w:val="0"/>
              <w:marRight w:val="0"/>
              <w:marTop w:val="0"/>
              <w:marBottom w:val="0"/>
              <w:divBdr>
                <w:top w:val="none" w:sz="0" w:space="0" w:color="auto"/>
                <w:left w:val="none" w:sz="0" w:space="0" w:color="auto"/>
                <w:bottom w:val="none" w:sz="0" w:space="0" w:color="auto"/>
                <w:right w:val="none" w:sz="0" w:space="0" w:color="auto"/>
              </w:divBdr>
              <w:divsChild>
                <w:div w:id="1226330593">
                  <w:marLeft w:val="0"/>
                  <w:marRight w:val="0"/>
                  <w:marTop w:val="0"/>
                  <w:marBottom w:val="0"/>
                  <w:divBdr>
                    <w:top w:val="none" w:sz="0" w:space="0" w:color="auto"/>
                    <w:left w:val="none" w:sz="0" w:space="0" w:color="auto"/>
                    <w:bottom w:val="none" w:sz="0" w:space="0" w:color="auto"/>
                    <w:right w:val="none" w:sz="0" w:space="0" w:color="auto"/>
                  </w:divBdr>
                  <w:divsChild>
                    <w:div w:id="15623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5533">
      <w:bodyDiv w:val="1"/>
      <w:marLeft w:val="0"/>
      <w:marRight w:val="0"/>
      <w:marTop w:val="0"/>
      <w:marBottom w:val="0"/>
      <w:divBdr>
        <w:top w:val="none" w:sz="0" w:space="0" w:color="auto"/>
        <w:left w:val="none" w:sz="0" w:space="0" w:color="auto"/>
        <w:bottom w:val="none" w:sz="0" w:space="0" w:color="auto"/>
        <w:right w:val="none" w:sz="0" w:space="0" w:color="auto"/>
      </w:divBdr>
    </w:div>
    <w:div w:id="335301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0237">
          <w:marLeft w:val="0"/>
          <w:marRight w:val="0"/>
          <w:marTop w:val="0"/>
          <w:marBottom w:val="0"/>
          <w:divBdr>
            <w:top w:val="none" w:sz="0" w:space="0" w:color="auto"/>
            <w:left w:val="none" w:sz="0" w:space="0" w:color="auto"/>
            <w:bottom w:val="none" w:sz="0" w:space="0" w:color="auto"/>
            <w:right w:val="none" w:sz="0" w:space="0" w:color="auto"/>
          </w:divBdr>
        </w:div>
        <w:div w:id="953828170">
          <w:marLeft w:val="0"/>
          <w:marRight w:val="0"/>
          <w:marTop w:val="0"/>
          <w:marBottom w:val="0"/>
          <w:divBdr>
            <w:top w:val="none" w:sz="0" w:space="0" w:color="auto"/>
            <w:left w:val="none" w:sz="0" w:space="0" w:color="auto"/>
            <w:bottom w:val="none" w:sz="0" w:space="0" w:color="auto"/>
            <w:right w:val="none" w:sz="0" w:space="0" w:color="auto"/>
          </w:divBdr>
          <w:divsChild>
            <w:div w:id="480971685">
              <w:marLeft w:val="0"/>
              <w:marRight w:val="0"/>
              <w:marTop w:val="0"/>
              <w:marBottom w:val="0"/>
              <w:divBdr>
                <w:top w:val="none" w:sz="0" w:space="0" w:color="auto"/>
                <w:left w:val="none" w:sz="0" w:space="0" w:color="auto"/>
                <w:bottom w:val="none" w:sz="0" w:space="0" w:color="auto"/>
                <w:right w:val="none" w:sz="0" w:space="0" w:color="auto"/>
              </w:divBdr>
              <w:divsChild>
                <w:div w:id="806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529">
      <w:bodyDiv w:val="1"/>
      <w:marLeft w:val="0"/>
      <w:marRight w:val="0"/>
      <w:marTop w:val="0"/>
      <w:marBottom w:val="0"/>
      <w:divBdr>
        <w:top w:val="none" w:sz="0" w:space="0" w:color="auto"/>
        <w:left w:val="none" w:sz="0" w:space="0" w:color="auto"/>
        <w:bottom w:val="none" w:sz="0" w:space="0" w:color="auto"/>
        <w:right w:val="none" w:sz="0" w:space="0" w:color="auto"/>
      </w:divBdr>
    </w:div>
    <w:div w:id="367921009">
      <w:bodyDiv w:val="1"/>
      <w:marLeft w:val="0"/>
      <w:marRight w:val="0"/>
      <w:marTop w:val="0"/>
      <w:marBottom w:val="0"/>
      <w:divBdr>
        <w:top w:val="none" w:sz="0" w:space="0" w:color="auto"/>
        <w:left w:val="none" w:sz="0" w:space="0" w:color="auto"/>
        <w:bottom w:val="none" w:sz="0" w:space="0" w:color="auto"/>
        <w:right w:val="none" w:sz="0" w:space="0" w:color="auto"/>
      </w:divBdr>
    </w:div>
    <w:div w:id="432290563">
      <w:bodyDiv w:val="1"/>
      <w:marLeft w:val="0"/>
      <w:marRight w:val="0"/>
      <w:marTop w:val="0"/>
      <w:marBottom w:val="0"/>
      <w:divBdr>
        <w:top w:val="none" w:sz="0" w:space="0" w:color="auto"/>
        <w:left w:val="none" w:sz="0" w:space="0" w:color="auto"/>
        <w:bottom w:val="none" w:sz="0" w:space="0" w:color="auto"/>
        <w:right w:val="none" w:sz="0" w:space="0" w:color="auto"/>
      </w:divBdr>
    </w:div>
    <w:div w:id="460461071">
      <w:bodyDiv w:val="1"/>
      <w:marLeft w:val="0"/>
      <w:marRight w:val="0"/>
      <w:marTop w:val="0"/>
      <w:marBottom w:val="0"/>
      <w:divBdr>
        <w:top w:val="none" w:sz="0" w:space="0" w:color="auto"/>
        <w:left w:val="none" w:sz="0" w:space="0" w:color="auto"/>
        <w:bottom w:val="none" w:sz="0" w:space="0" w:color="auto"/>
        <w:right w:val="none" w:sz="0" w:space="0" w:color="auto"/>
      </w:divBdr>
    </w:div>
    <w:div w:id="469516541">
      <w:bodyDiv w:val="1"/>
      <w:marLeft w:val="0"/>
      <w:marRight w:val="0"/>
      <w:marTop w:val="0"/>
      <w:marBottom w:val="0"/>
      <w:divBdr>
        <w:top w:val="none" w:sz="0" w:space="0" w:color="auto"/>
        <w:left w:val="none" w:sz="0" w:space="0" w:color="auto"/>
        <w:bottom w:val="none" w:sz="0" w:space="0" w:color="auto"/>
        <w:right w:val="none" w:sz="0" w:space="0" w:color="auto"/>
      </w:divBdr>
    </w:div>
    <w:div w:id="479344394">
      <w:bodyDiv w:val="1"/>
      <w:marLeft w:val="0"/>
      <w:marRight w:val="0"/>
      <w:marTop w:val="0"/>
      <w:marBottom w:val="0"/>
      <w:divBdr>
        <w:top w:val="none" w:sz="0" w:space="0" w:color="auto"/>
        <w:left w:val="none" w:sz="0" w:space="0" w:color="auto"/>
        <w:bottom w:val="none" w:sz="0" w:space="0" w:color="auto"/>
        <w:right w:val="none" w:sz="0" w:space="0" w:color="auto"/>
      </w:divBdr>
    </w:div>
    <w:div w:id="521280936">
      <w:bodyDiv w:val="1"/>
      <w:marLeft w:val="0"/>
      <w:marRight w:val="0"/>
      <w:marTop w:val="0"/>
      <w:marBottom w:val="0"/>
      <w:divBdr>
        <w:top w:val="none" w:sz="0" w:space="0" w:color="auto"/>
        <w:left w:val="none" w:sz="0" w:space="0" w:color="auto"/>
        <w:bottom w:val="none" w:sz="0" w:space="0" w:color="auto"/>
        <w:right w:val="none" w:sz="0" w:space="0" w:color="auto"/>
      </w:divBdr>
    </w:div>
    <w:div w:id="562300333">
      <w:bodyDiv w:val="1"/>
      <w:marLeft w:val="0"/>
      <w:marRight w:val="0"/>
      <w:marTop w:val="0"/>
      <w:marBottom w:val="0"/>
      <w:divBdr>
        <w:top w:val="none" w:sz="0" w:space="0" w:color="auto"/>
        <w:left w:val="none" w:sz="0" w:space="0" w:color="auto"/>
        <w:bottom w:val="none" w:sz="0" w:space="0" w:color="auto"/>
        <w:right w:val="none" w:sz="0" w:space="0" w:color="auto"/>
      </w:divBdr>
    </w:div>
    <w:div w:id="647246408">
      <w:bodyDiv w:val="1"/>
      <w:marLeft w:val="0"/>
      <w:marRight w:val="0"/>
      <w:marTop w:val="0"/>
      <w:marBottom w:val="0"/>
      <w:divBdr>
        <w:top w:val="none" w:sz="0" w:space="0" w:color="auto"/>
        <w:left w:val="none" w:sz="0" w:space="0" w:color="auto"/>
        <w:bottom w:val="none" w:sz="0" w:space="0" w:color="auto"/>
        <w:right w:val="none" w:sz="0" w:space="0" w:color="auto"/>
      </w:divBdr>
    </w:div>
    <w:div w:id="654840953">
      <w:bodyDiv w:val="1"/>
      <w:marLeft w:val="0"/>
      <w:marRight w:val="0"/>
      <w:marTop w:val="0"/>
      <w:marBottom w:val="0"/>
      <w:divBdr>
        <w:top w:val="none" w:sz="0" w:space="0" w:color="auto"/>
        <w:left w:val="none" w:sz="0" w:space="0" w:color="auto"/>
        <w:bottom w:val="none" w:sz="0" w:space="0" w:color="auto"/>
        <w:right w:val="none" w:sz="0" w:space="0" w:color="auto"/>
      </w:divBdr>
    </w:div>
    <w:div w:id="672610393">
      <w:bodyDiv w:val="1"/>
      <w:marLeft w:val="0"/>
      <w:marRight w:val="0"/>
      <w:marTop w:val="0"/>
      <w:marBottom w:val="0"/>
      <w:divBdr>
        <w:top w:val="none" w:sz="0" w:space="0" w:color="auto"/>
        <w:left w:val="none" w:sz="0" w:space="0" w:color="auto"/>
        <w:bottom w:val="none" w:sz="0" w:space="0" w:color="auto"/>
        <w:right w:val="none" w:sz="0" w:space="0" w:color="auto"/>
      </w:divBdr>
    </w:div>
    <w:div w:id="685207734">
      <w:bodyDiv w:val="1"/>
      <w:marLeft w:val="0"/>
      <w:marRight w:val="0"/>
      <w:marTop w:val="0"/>
      <w:marBottom w:val="0"/>
      <w:divBdr>
        <w:top w:val="none" w:sz="0" w:space="0" w:color="auto"/>
        <w:left w:val="none" w:sz="0" w:space="0" w:color="auto"/>
        <w:bottom w:val="none" w:sz="0" w:space="0" w:color="auto"/>
        <w:right w:val="none" w:sz="0" w:space="0" w:color="auto"/>
      </w:divBdr>
    </w:div>
    <w:div w:id="700742359">
      <w:bodyDiv w:val="1"/>
      <w:marLeft w:val="0"/>
      <w:marRight w:val="0"/>
      <w:marTop w:val="0"/>
      <w:marBottom w:val="0"/>
      <w:divBdr>
        <w:top w:val="none" w:sz="0" w:space="0" w:color="auto"/>
        <w:left w:val="none" w:sz="0" w:space="0" w:color="auto"/>
        <w:bottom w:val="none" w:sz="0" w:space="0" w:color="auto"/>
        <w:right w:val="none" w:sz="0" w:space="0" w:color="auto"/>
      </w:divBdr>
    </w:div>
    <w:div w:id="721639223">
      <w:bodyDiv w:val="1"/>
      <w:marLeft w:val="0"/>
      <w:marRight w:val="0"/>
      <w:marTop w:val="0"/>
      <w:marBottom w:val="0"/>
      <w:divBdr>
        <w:top w:val="none" w:sz="0" w:space="0" w:color="auto"/>
        <w:left w:val="none" w:sz="0" w:space="0" w:color="auto"/>
        <w:bottom w:val="none" w:sz="0" w:space="0" w:color="auto"/>
        <w:right w:val="none" w:sz="0" w:space="0" w:color="auto"/>
      </w:divBdr>
    </w:div>
    <w:div w:id="724068046">
      <w:bodyDiv w:val="1"/>
      <w:marLeft w:val="0"/>
      <w:marRight w:val="0"/>
      <w:marTop w:val="0"/>
      <w:marBottom w:val="0"/>
      <w:divBdr>
        <w:top w:val="none" w:sz="0" w:space="0" w:color="auto"/>
        <w:left w:val="none" w:sz="0" w:space="0" w:color="auto"/>
        <w:bottom w:val="none" w:sz="0" w:space="0" w:color="auto"/>
        <w:right w:val="none" w:sz="0" w:space="0" w:color="auto"/>
      </w:divBdr>
    </w:div>
    <w:div w:id="752899006">
      <w:bodyDiv w:val="1"/>
      <w:marLeft w:val="0"/>
      <w:marRight w:val="0"/>
      <w:marTop w:val="0"/>
      <w:marBottom w:val="0"/>
      <w:divBdr>
        <w:top w:val="none" w:sz="0" w:space="0" w:color="auto"/>
        <w:left w:val="none" w:sz="0" w:space="0" w:color="auto"/>
        <w:bottom w:val="none" w:sz="0" w:space="0" w:color="auto"/>
        <w:right w:val="none" w:sz="0" w:space="0" w:color="auto"/>
      </w:divBdr>
    </w:div>
    <w:div w:id="764501853">
      <w:bodyDiv w:val="1"/>
      <w:marLeft w:val="0"/>
      <w:marRight w:val="0"/>
      <w:marTop w:val="0"/>
      <w:marBottom w:val="0"/>
      <w:divBdr>
        <w:top w:val="none" w:sz="0" w:space="0" w:color="auto"/>
        <w:left w:val="none" w:sz="0" w:space="0" w:color="auto"/>
        <w:bottom w:val="none" w:sz="0" w:space="0" w:color="auto"/>
        <w:right w:val="none" w:sz="0" w:space="0" w:color="auto"/>
      </w:divBdr>
    </w:div>
    <w:div w:id="767232751">
      <w:bodyDiv w:val="1"/>
      <w:marLeft w:val="0"/>
      <w:marRight w:val="0"/>
      <w:marTop w:val="0"/>
      <w:marBottom w:val="0"/>
      <w:divBdr>
        <w:top w:val="none" w:sz="0" w:space="0" w:color="auto"/>
        <w:left w:val="none" w:sz="0" w:space="0" w:color="auto"/>
        <w:bottom w:val="none" w:sz="0" w:space="0" w:color="auto"/>
        <w:right w:val="none" w:sz="0" w:space="0" w:color="auto"/>
      </w:divBdr>
    </w:div>
    <w:div w:id="782499930">
      <w:bodyDiv w:val="1"/>
      <w:marLeft w:val="0"/>
      <w:marRight w:val="0"/>
      <w:marTop w:val="0"/>
      <w:marBottom w:val="0"/>
      <w:divBdr>
        <w:top w:val="none" w:sz="0" w:space="0" w:color="auto"/>
        <w:left w:val="none" w:sz="0" w:space="0" w:color="auto"/>
        <w:bottom w:val="none" w:sz="0" w:space="0" w:color="auto"/>
        <w:right w:val="none" w:sz="0" w:space="0" w:color="auto"/>
      </w:divBdr>
    </w:div>
    <w:div w:id="860507198">
      <w:bodyDiv w:val="1"/>
      <w:marLeft w:val="0"/>
      <w:marRight w:val="0"/>
      <w:marTop w:val="0"/>
      <w:marBottom w:val="0"/>
      <w:divBdr>
        <w:top w:val="none" w:sz="0" w:space="0" w:color="auto"/>
        <w:left w:val="none" w:sz="0" w:space="0" w:color="auto"/>
        <w:bottom w:val="none" w:sz="0" w:space="0" w:color="auto"/>
        <w:right w:val="none" w:sz="0" w:space="0" w:color="auto"/>
      </w:divBdr>
      <w:divsChild>
        <w:div w:id="836193216">
          <w:marLeft w:val="0"/>
          <w:marRight w:val="0"/>
          <w:marTop w:val="0"/>
          <w:marBottom w:val="0"/>
          <w:divBdr>
            <w:top w:val="none" w:sz="0" w:space="0" w:color="auto"/>
            <w:left w:val="none" w:sz="0" w:space="0" w:color="auto"/>
            <w:bottom w:val="none" w:sz="0" w:space="0" w:color="auto"/>
            <w:right w:val="none" w:sz="0" w:space="0" w:color="auto"/>
          </w:divBdr>
          <w:divsChild>
            <w:div w:id="1487164328">
              <w:marLeft w:val="0"/>
              <w:marRight w:val="0"/>
              <w:marTop w:val="0"/>
              <w:marBottom w:val="0"/>
              <w:divBdr>
                <w:top w:val="none" w:sz="0" w:space="0" w:color="auto"/>
                <w:left w:val="none" w:sz="0" w:space="0" w:color="auto"/>
                <w:bottom w:val="none" w:sz="0" w:space="0" w:color="auto"/>
                <w:right w:val="none" w:sz="0" w:space="0" w:color="auto"/>
              </w:divBdr>
            </w:div>
            <w:div w:id="1761829643">
              <w:marLeft w:val="0"/>
              <w:marRight w:val="0"/>
              <w:marTop w:val="0"/>
              <w:marBottom w:val="0"/>
              <w:divBdr>
                <w:top w:val="none" w:sz="0" w:space="0" w:color="auto"/>
                <w:left w:val="none" w:sz="0" w:space="0" w:color="auto"/>
                <w:bottom w:val="none" w:sz="0" w:space="0" w:color="auto"/>
                <w:right w:val="none" w:sz="0" w:space="0" w:color="auto"/>
              </w:divBdr>
            </w:div>
            <w:div w:id="1929387036">
              <w:marLeft w:val="0"/>
              <w:marRight w:val="0"/>
              <w:marTop w:val="0"/>
              <w:marBottom w:val="0"/>
              <w:divBdr>
                <w:top w:val="none" w:sz="0" w:space="0" w:color="auto"/>
                <w:left w:val="none" w:sz="0" w:space="0" w:color="auto"/>
                <w:bottom w:val="none" w:sz="0" w:space="0" w:color="auto"/>
                <w:right w:val="none" w:sz="0" w:space="0" w:color="auto"/>
              </w:divBdr>
            </w:div>
          </w:divsChild>
        </w:div>
        <w:div w:id="1259019662">
          <w:marLeft w:val="0"/>
          <w:marRight w:val="0"/>
          <w:marTop w:val="0"/>
          <w:marBottom w:val="0"/>
          <w:divBdr>
            <w:top w:val="none" w:sz="0" w:space="0" w:color="auto"/>
            <w:left w:val="none" w:sz="0" w:space="0" w:color="auto"/>
            <w:bottom w:val="none" w:sz="0" w:space="0" w:color="auto"/>
            <w:right w:val="none" w:sz="0" w:space="0" w:color="auto"/>
          </w:divBdr>
          <w:divsChild>
            <w:div w:id="809328618">
              <w:marLeft w:val="0"/>
              <w:marRight w:val="0"/>
              <w:marTop w:val="0"/>
              <w:marBottom w:val="0"/>
              <w:divBdr>
                <w:top w:val="none" w:sz="0" w:space="0" w:color="auto"/>
                <w:left w:val="none" w:sz="0" w:space="0" w:color="auto"/>
                <w:bottom w:val="none" w:sz="0" w:space="0" w:color="auto"/>
                <w:right w:val="none" w:sz="0" w:space="0" w:color="auto"/>
              </w:divBdr>
              <w:divsChild>
                <w:div w:id="1750929494">
                  <w:marLeft w:val="0"/>
                  <w:marRight w:val="0"/>
                  <w:marTop w:val="0"/>
                  <w:marBottom w:val="0"/>
                  <w:divBdr>
                    <w:top w:val="none" w:sz="0" w:space="0" w:color="auto"/>
                    <w:left w:val="none" w:sz="0" w:space="0" w:color="auto"/>
                    <w:bottom w:val="none" w:sz="0" w:space="0" w:color="auto"/>
                    <w:right w:val="none" w:sz="0" w:space="0" w:color="auto"/>
                  </w:divBdr>
                  <w:divsChild>
                    <w:div w:id="13500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38412">
      <w:bodyDiv w:val="1"/>
      <w:marLeft w:val="0"/>
      <w:marRight w:val="0"/>
      <w:marTop w:val="0"/>
      <w:marBottom w:val="0"/>
      <w:divBdr>
        <w:top w:val="none" w:sz="0" w:space="0" w:color="auto"/>
        <w:left w:val="none" w:sz="0" w:space="0" w:color="auto"/>
        <w:bottom w:val="none" w:sz="0" w:space="0" w:color="auto"/>
        <w:right w:val="none" w:sz="0" w:space="0" w:color="auto"/>
      </w:divBdr>
    </w:div>
    <w:div w:id="1075056443">
      <w:bodyDiv w:val="1"/>
      <w:marLeft w:val="0"/>
      <w:marRight w:val="0"/>
      <w:marTop w:val="0"/>
      <w:marBottom w:val="0"/>
      <w:divBdr>
        <w:top w:val="none" w:sz="0" w:space="0" w:color="auto"/>
        <w:left w:val="none" w:sz="0" w:space="0" w:color="auto"/>
        <w:bottom w:val="none" w:sz="0" w:space="0" w:color="auto"/>
        <w:right w:val="none" w:sz="0" w:space="0" w:color="auto"/>
      </w:divBdr>
      <w:divsChild>
        <w:div w:id="113990472">
          <w:marLeft w:val="0"/>
          <w:marRight w:val="0"/>
          <w:marTop w:val="0"/>
          <w:marBottom w:val="0"/>
          <w:divBdr>
            <w:top w:val="none" w:sz="0" w:space="0" w:color="auto"/>
            <w:left w:val="none" w:sz="0" w:space="0" w:color="auto"/>
            <w:bottom w:val="none" w:sz="0" w:space="0" w:color="auto"/>
            <w:right w:val="none" w:sz="0" w:space="0" w:color="auto"/>
          </w:divBdr>
        </w:div>
        <w:div w:id="233588298">
          <w:marLeft w:val="0"/>
          <w:marRight w:val="0"/>
          <w:marTop w:val="0"/>
          <w:marBottom w:val="0"/>
          <w:divBdr>
            <w:top w:val="none" w:sz="0" w:space="0" w:color="auto"/>
            <w:left w:val="none" w:sz="0" w:space="0" w:color="auto"/>
            <w:bottom w:val="none" w:sz="0" w:space="0" w:color="auto"/>
            <w:right w:val="none" w:sz="0" w:space="0" w:color="auto"/>
          </w:divBdr>
        </w:div>
        <w:div w:id="262109370">
          <w:marLeft w:val="0"/>
          <w:marRight w:val="0"/>
          <w:marTop w:val="0"/>
          <w:marBottom w:val="0"/>
          <w:divBdr>
            <w:top w:val="none" w:sz="0" w:space="0" w:color="auto"/>
            <w:left w:val="none" w:sz="0" w:space="0" w:color="auto"/>
            <w:bottom w:val="none" w:sz="0" w:space="0" w:color="auto"/>
            <w:right w:val="none" w:sz="0" w:space="0" w:color="auto"/>
          </w:divBdr>
        </w:div>
        <w:div w:id="278269659">
          <w:marLeft w:val="0"/>
          <w:marRight w:val="0"/>
          <w:marTop w:val="0"/>
          <w:marBottom w:val="0"/>
          <w:divBdr>
            <w:top w:val="none" w:sz="0" w:space="0" w:color="auto"/>
            <w:left w:val="none" w:sz="0" w:space="0" w:color="auto"/>
            <w:bottom w:val="none" w:sz="0" w:space="0" w:color="auto"/>
            <w:right w:val="none" w:sz="0" w:space="0" w:color="auto"/>
          </w:divBdr>
        </w:div>
        <w:div w:id="288825939">
          <w:marLeft w:val="0"/>
          <w:marRight w:val="0"/>
          <w:marTop w:val="0"/>
          <w:marBottom w:val="0"/>
          <w:divBdr>
            <w:top w:val="none" w:sz="0" w:space="0" w:color="auto"/>
            <w:left w:val="none" w:sz="0" w:space="0" w:color="auto"/>
            <w:bottom w:val="none" w:sz="0" w:space="0" w:color="auto"/>
            <w:right w:val="none" w:sz="0" w:space="0" w:color="auto"/>
          </w:divBdr>
        </w:div>
        <w:div w:id="420763470">
          <w:marLeft w:val="0"/>
          <w:marRight w:val="0"/>
          <w:marTop w:val="0"/>
          <w:marBottom w:val="0"/>
          <w:divBdr>
            <w:top w:val="none" w:sz="0" w:space="0" w:color="auto"/>
            <w:left w:val="none" w:sz="0" w:space="0" w:color="auto"/>
            <w:bottom w:val="none" w:sz="0" w:space="0" w:color="auto"/>
            <w:right w:val="none" w:sz="0" w:space="0" w:color="auto"/>
          </w:divBdr>
        </w:div>
        <w:div w:id="481888729">
          <w:marLeft w:val="0"/>
          <w:marRight w:val="0"/>
          <w:marTop w:val="0"/>
          <w:marBottom w:val="0"/>
          <w:divBdr>
            <w:top w:val="none" w:sz="0" w:space="0" w:color="auto"/>
            <w:left w:val="none" w:sz="0" w:space="0" w:color="auto"/>
            <w:bottom w:val="none" w:sz="0" w:space="0" w:color="auto"/>
            <w:right w:val="none" w:sz="0" w:space="0" w:color="auto"/>
          </w:divBdr>
        </w:div>
        <w:div w:id="622854399">
          <w:marLeft w:val="0"/>
          <w:marRight w:val="0"/>
          <w:marTop w:val="0"/>
          <w:marBottom w:val="0"/>
          <w:divBdr>
            <w:top w:val="none" w:sz="0" w:space="0" w:color="auto"/>
            <w:left w:val="none" w:sz="0" w:space="0" w:color="auto"/>
            <w:bottom w:val="none" w:sz="0" w:space="0" w:color="auto"/>
            <w:right w:val="none" w:sz="0" w:space="0" w:color="auto"/>
          </w:divBdr>
        </w:div>
        <w:div w:id="812991541">
          <w:marLeft w:val="0"/>
          <w:marRight w:val="0"/>
          <w:marTop w:val="0"/>
          <w:marBottom w:val="0"/>
          <w:divBdr>
            <w:top w:val="none" w:sz="0" w:space="0" w:color="auto"/>
            <w:left w:val="none" w:sz="0" w:space="0" w:color="auto"/>
            <w:bottom w:val="none" w:sz="0" w:space="0" w:color="auto"/>
            <w:right w:val="none" w:sz="0" w:space="0" w:color="auto"/>
          </w:divBdr>
        </w:div>
        <w:div w:id="884487843">
          <w:marLeft w:val="0"/>
          <w:marRight w:val="0"/>
          <w:marTop w:val="0"/>
          <w:marBottom w:val="0"/>
          <w:divBdr>
            <w:top w:val="none" w:sz="0" w:space="0" w:color="auto"/>
            <w:left w:val="none" w:sz="0" w:space="0" w:color="auto"/>
            <w:bottom w:val="none" w:sz="0" w:space="0" w:color="auto"/>
            <w:right w:val="none" w:sz="0" w:space="0" w:color="auto"/>
          </w:divBdr>
        </w:div>
        <w:div w:id="1109935061">
          <w:marLeft w:val="0"/>
          <w:marRight w:val="0"/>
          <w:marTop w:val="0"/>
          <w:marBottom w:val="0"/>
          <w:divBdr>
            <w:top w:val="none" w:sz="0" w:space="0" w:color="auto"/>
            <w:left w:val="none" w:sz="0" w:space="0" w:color="auto"/>
            <w:bottom w:val="none" w:sz="0" w:space="0" w:color="auto"/>
            <w:right w:val="none" w:sz="0" w:space="0" w:color="auto"/>
          </w:divBdr>
        </w:div>
        <w:div w:id="1251086558">
          <w:marLeft w:val="0"/>
          <w:marRight w:val="0"/>
          <w:marTop w:val="0"/>
          <w:marBottom w:val="0"/>
          <w:divBdr>
            <w:top w:val="none" w:sz="0" w:space="0" w:color="auto"/>
            <w:left w:val="none" w:sz="0" w:space="0" w:color="auto"/>
            <w:bottom w:val="none" w:sz="0" w:space="0" w:color="auto"/>
            <w:right w:val="none" w:sz="0" w:space="0" w:color="auto"/>
          </w:divBdr>
        </w:div>
        <w:div w:id="1281566122">
          <w:marLeft w:val="0"/>
          <w:marRight w:val="0"/>
          <w:marTop w:val="0"/>
          <w:marBottom w:val="0"/>
          <w:divBdr>
            <w:top w:val="none" w:sz="0" w:space="0" w:color="auto"/>
            <w:left w:val="none" w:sz="0" w:space="0" w:color="auto"/>
            <w:bottom w:val="none" w:sz="0" w:space="0" w:color="auto"/>
            <w:right w:val="none" w:sz="0" w:space="0" w:color="auto"/>
          </w:divBdr>
        </w:div>
        <w:div w:id="1366904131">
          <w:marLeft w:val="0"/>
          <w:marRight w:val="0"/>
          <w:marTop w:val="0"/>
          <w:marBottom w:val="0"/>
          <w:divBdr>
            <w:top w:val="none" w:sz="0" w:space="0" w:color="auto"/>
            <w:left w:val="none" w:sz="0" w:space="0" w:color="auto"/>
            <w:bottom w:val="none" w:sz="0" w:space="0" w:color="auto"/>
            <w:right w:val="none" w:sz="0" w:space="0" w:color="auto"/>
          </w:divBdr>
        </w:div>
        <w:div w:id="1532257668">
          <w:marLeft w:val="0"/>
          <w:marRight w:val="0"/>
          <w:marTop w:val="0"/>
          <w:marBottom w:val="0"/>
          <w:divBdr>
            <w:top w:val="none" w:sz="0" w:space="0" w:color="auto"/>
            <w:left w:val="none" w:sz="0" w:space="0" w:color="auto"/>
            <w:bottom w:val="none" w:sz="0" w:space="0" w:color="auto"/>
            <w:right w:val="none" w:sz="0" w:space="0" w:color="auto"/>
          </w:divBdr>
        </w:div>
        <w:div w:id="1567914770">
          <w:marLeft w:val="0"/>
          <w:marRight w:val="0"/>
          <w:marTop w:val="0"/>
          <w:marBottom w:val="0"/>
          <w:divBdr>
            <w:top w:val="none" w:sz="0" w:space="0" w:color="auto"/>
            <w:left w:val="none" w:sz="0" w:space="0" w:color="auto"/>
            <w:bottom w:val="none" w:sz="0" w:space="0" w:color="auto"/>
            <w:right w:val="none" w:sz="0" w:space="0" w:color="auto"/>
          </w:divBdr>
        </w:div>
        <w:div w:id="1590697738">
          <w:marLeft w:val="0"/>
          <w:marRight w:val="0"/>
          <w:marTop w:val="0"/>
          <w:marBottom w:val="0"/>
          <w:divBdr>
            <w:top w:val="none" w:sz="0" w:space="0" w:color="auto"/>
            <w:left w:val="none" w:sz="0" w:space="0" w:color="auto"/>
            <w:bottom w:val="none" w:sz="0" w:space="0" w:color="auto"/>
            <w:right w:val="none" w:sz="0" w:space="0" w:color="auto"/>
          </w:divBdr>
        </w:div>
        <w:div w:id="1625379290">
          <w:marLeft w:val="0"/>
          <w:marRight w:val="0"/>
          <w:marTop w:val="0"/>
          <w:marBottom w:val="0"/>
          <w:divBdr>
            <w:top w:val="none" w:sz="0" w:space="0" w:color="auto"/>
            <w:left w:val="none" w:sz="0" w:space="0" w:color="auto"/>
            <w:bottom w:val="none" w:sz="0" w:space="0" w:color="auto"/>
            <w:right w:val="none" w:sz="0" w:space="0" w:color="auto"/>
          </w:divBdr>
        </w:div>
        <w:div w:id="1628197944">
          <w:marLeft w:val="0"/>
          <w:marRight w:val="0"/>
          <w:marTop w:val="0"/>
          <w:marBottom w:val="0"/>
          <w:divBdr>
            <w:top w:val="none" w:sz="0" w:space="0" w:color="auto"/>
            <w:left w:val="none" w:sz="0" w:space="0" w:color="auto"/>
            <w:bottom w:val="none" w:sz="0" w:space="0" w:color="auto"/>
            <w:right w:val="none" w:sz="0" w:space="0" w:color="auto"/>
          </w:divBdr>
        </w:div>
        <w:div w:id="1629973436">
          <w:marLeft w:val="0"/>
          <w:marRight w:val="0"/>
          <w:marTop w:val="0"/>
          <w:marBottom w:val="0"/>
          <w:divBdr>
            <w:top w:val="none" w:sz="0" w:space="0" w:color="auto"/>
            <w:left w:val="none" w:sz="0" w:space="0" w:color="auto"/>
            <w:bottom w:val="none" w:sz="0" w:space="0" w:color="auto"/>
            <w:right w:val="none" w:sz="0" w:space="0" w:color="auto"/>
          </w:divBdr>
        </w:div>
        <w:div w:id="1646203374">
          <w:marLeft w:val="0"/>
          <w:marRight w:val="0"/>
          <w:marTop w:val="0"/>
          <w:marBottom w:val="0"/>
          <w:divBdr>
            <w:top w:val="none" w:sz="0" w:space="0" w:color="auto"/>
            <w:left w:val="none" w:sz="0" w:space="0" w:color="auto"/>
            <w:bottom w:val="none" w:sz="0" w:space="0" w:color="auto"/>
            <w:right w:val="none" w:sz="0" w:space="0" w:color="auto"/>
          </w:divBdr>
        </w:div>
        <w:div w:id="1744989503">
          <w:marLeft w:val="0"/>
          <w:marRight w:val="0"/>
          <w:marTop w:val="0"/>
          <w:marBottom w:val="0"/>
          <w:divBdr>
            <w:top w:val="none" w:sz="0" w:space="0" w:color="auto"/>
            <w:left w:val="none" w:sz="0" w:space="0" w:color="auto"/>
            <w:bottom w:val="none" w:sz="0" w:space="0" w:color="auto"/>
            <w:right w:val="none" w:sz="0" w:space="0" w:color="auto"/>
          </w:divBdr>
        </w:div>
        <w:div w:id="1807621241">
          <w:marLeft w:val="0"/>
          <w:marRight w:val="0"/>
          <w:marTop w:val="0"/>
          <w:marBottom w:val="0"/>
          <w:divBdr>
            <w:top w:val="none" w:sz="0" w:space="0" w:color="auto"/>
            <w:left w:val="none" w:sz="0" w:space="0" w:color="auto"/>
            <w:bottom w:val="none" w:sz="0" w:space="0" w:color="auto"/>
            <w:right w:val="none" w:sz="0" w:space="0" w:color="auto"/>
          </w:divBdr>
        </w:div>
        <w:div w:id="1879120267">
          <w:marLeft w:val="0"/>
          <w:marRight w:val="0"/>
          <w:marTop w:val="0"/>
          <w:marBottom w:val="0"/>
          <w:divBdr>
            <w:top w:val="none" w:sz="0" w:space="0" w:color="auto"/>
            <w:left w:val="none" w:sz="0" w:space="0" w:color="auto"/>
            <w:bottom w:val="none" w:sz="0" w:space="0" w:color="auto"/>
            <w:right w:val="none" w:sz="0" w:space="0" w:color="auto"/>
          </w:divBdr>
        </w:div>
        <w:div w:id="1898126332">
          <w:marLeft w:val="0"/>
          <w:marRight w:val="0"/>
          <w:marTop w:val="0"/>
          <w:marBottom w:val="0"/>
          <w:divBdr>
            <w:top w:val="none" w:sz="0" w:space="0" w:color="auto"/>
            <w:left w:val="none" w:sz="0" w:space="0" w:color="auto"/>
            <w:bottom w:val="none" w:sz="0" w:space="0" w:color="auto"/>
            <w:right w:val="none" w:sz="0" w:space="0" w:color="auto"/>
          </w:divBdr>
        </w:div>
      </w:divsChild>
    </w:div>
    <w:div w:id="1091002325">
      <w:bodyDiv w:val="1"/>
      <w:marLeft w:val="0"/>
      <w:marRight w:val="0"/>
      <w:marTop w:val="0"/>
      <w:marBottom w:val="0"/>
      <w:divBdr>
        <w:top w:val="none" w:sz="0" w:space="0" w:color="auto"/>
        <w:left w:val="none" w:sz="0" w:space="0" w:color="auto"/>
        <w:bottom w:val="none" w:sz="0" w:space="0" w:color="auto"/>
        <w:right w:val="none" w:sz="0" w:space="0" w:color="auto"/>
      </w:divBdr>
    </w:div>
    <w:div w:id="1095244035">
      <w:bodyDiv w:val="1"/>
      <w:marLeft w:val="0"/>
      <w:marRight w:val="0"/>
      <w:marTop w:val="0"/>
      <w:marBottom w:val="0"/>
      <w:divBdr>
        <w:top w:val="none" w:sz="0" w:space="0" w:color="auto"/>
        <w:left w:val="none" w:sz="0" w:space="0" w:color="auto"/>
        <w:bottom w:val="none" w:sz="0" w:space="0" w:color="auto"/>
        <w:right w:val="none" w:sz="0" w:space="0" w:color="auto"/>
      </w:divBdr>
      <w:divsChild>
        <w:div w:id="201750011">
          <w:marLeft w:val="0"/>
          <w:marRight w:val="0"/>
          <w:marTop w:val="0"/>
          <w:marBottom w:val="0"/>
          <w:divBdr>
            <w:top w:val="none" w:sz="0" w:space="0" w:color="auto"/>
            <w:left w:val="none" w:sz="0" w:space="0" w:color="auto"/>
            <w:bottom w:val="none" w:sz="0" w:space="0" w:color="auto"/>
            <w:right w:val="none" w:sz="0" w:space="0" w:color="auto"/>
          </w:divBdr>
          <w:divsChild>
            <w:div w:id="762995027">
              <w:marLeft w:val="0"/>
              <w:marRight w:val="0"/>
              <w:marTop w:val="0"/>
              <w:marBottom w:val="0"/>
              <w:divBdr>
                <w:top w:val="none" w:sz="0" w:space="0" w:color="auto"/>
                <w:left w:val="none" w:sz="0" w:space="0" w:color="auto"/>
                <w:bottom w:val="none" w:sz="0" w:space="0" w:color="auto"/>
                <w:right w:val="none" w:sz="0" w:space="0" w:color="auto"/>
              </w:divBdr>
            </w:div>
            <w:div w:id="1106727048">
              <w:marLeft w:val="0"/>
              <w:marRight w:val="0"/>
              <w:marTop w:val="0"/>
              <w:marBottom w:val="0"/>
              <w:divBdr>
                <w:top w:val="none" w:sz="0" w:space="0" w:color="auto"/>
                <w:left w:val="none" w:sz="0" w:space="0" w:color="auto"/>
                <w:bottom w:val="none" w:sz="0" w:space="0" w:color="auto"/>
                <w:right w:val="none" w:sz="0" w:space="0" w:color="auto"/>
              </w:divBdr>
            </w:div>
            <w:div w:id="1234580198">
              <w:marLeft w:val="0"/>
              <w:marRight w:val="0"/>
              <w:marTop w:val="0"/>
              <w:marBottom w:val="0"/>
              <w:divBdr>
                <w:top w:val="none" w:sz="0" w:space="0" w:color="auto"/>
                <w:left w:val="none" w:sz="0" w:space="0" w:color="auto"/>
                <w:bottom w:val="none" w:sz="0" w:space="0" w:color="auto"/>
                <w:right w:val="none" w:sz="0" w:space="0" w:color="auto"/>
              </w:divBdr>
            </w:div>
          </w:divsChild>
        </w:div>
        <w:div w:id="1278173186">
          <w:marLeft w:val="0"/>
          <w:marRight w:val="0"/>
          <w:marTop w:val="0"/>
          <w:marBottom w:val="0"/>
          <w:divBdr>
            <w:top w:val="none" w:sz="0" w:space="0" w:color="auto"/>
            <w:left w:val="none" w:sz="0" w:space="0" w:color="auto"/>
            <w:bottom w:val="none" w:sz="0" w:space="0" w:color="auto"/>
            <w:right w:val="none" w:sz="0" w:space="0" w:color="auto"/>
          </w:divBdr>
          <w:divsChild>
            <w:div w:id="825438003">
              <w:marLeft w:val="0"/>
              <w:marRight w:val="0"/>
              <w:marTop w:val="0"/>
              <w:marBottom w:val="0"/>
              <w:divBdr>
                <w:top w:val="none" w:sz="0" w:space="0" w:color="auto"/>
                <w:left w:val="none" w:sz="0" w:space="0" w:color="auto"/>
                <w:bottom w:val="none" w:sz="0" w:space="0" w:color="auto"/>
                <w:right w:val="none" w:sz="0" w:space="0" w:color="auto"/>
              </w:divBdr>
            </w:div>
          </w:divsChild>
        </w:div>
        <w:div w:id="1425420793">
          <w:marLeft w:val="0"/>
          <w:marRight w:val="0"/>
          <w:marTop w:val="0"/>
          <w:marBottom w:val="0"/>
          <w:divBdr>
            <w:top w:val="none" w:sz="0" w:space="0" w:color="auto"/>
            <w:left w:val="none" w:sz="0" w:space="0" w:color="auto"/>
            <w:bottom w:val="none" w:sz="0" w:space="0" w:color="auto"/>
            <w:right w:val="none" w:sz="0" w:space="0" w:color="auto"/>
          </w:divBdr>
          <w:divsChild>
            <w:div w:id="284388639">
              <w:marLeft w:val="0"/>
              <w:marRight w:val="0"/>
              <w:marTop w:val="0"/>
              <w:marBottom w:val="0"/>
              <w:divBdr>
                <w:top w:val="none" w:sz="0" w:space="0" w:color="auto"/>
                <w:left w:val="none" w:sz="0" w:space="0" w:color="auto"/>
                <w:bottom w:val="none" w:sz="0" w:space="0" w:color="auto"/>
                <w:right w:val="none" w:sz="0" w:space="0" w:color="auto"/>
              </w:divBdr>
              <w:divsChild>
                <w:div w:id="13474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81221">
      <w:bodyDiv w:val="1"/>
      <w:marLeft w:val="0"/>
      <w:marRight w:val="0"/>
      <w:marTop w:val="0"/>
      <w:marBottom w:val="0"/>
      <w:divBdr>
        <w:top w:val="none" w:sz="0" w:space="0" w:color="auto"/>
        <w:left w:val="none" w:sz="0" w:space="0" w:color="auto"/>
        <w:bottom w:val="none" w:sz="0" w:space="0" w:color="auto"/>
        <w:right w:val="none" w:sz="0" w:space="0" w:color="auto"/>
      </w:divBdr>
    </w:div>
    <w:div w:id="1189030462">
      <w:bodyDiv w:val="1"/>
      <w:marLeft w:val="0"/>
      <w:marRight w:val="0"/>
      <w:marTop w:val="0"/>
      <w:marBottom w:val="0"/>
      <w:divBdr>
        <w:top w:val="none" w:sz="0" w:space="0" w:color="auto"/>
        <w:left w:val="none" w:sz="0" w:space="0" w:color="auto"/>
        <w:bottom w:val="none" w:sz="0" w:space="0" w:color="auto"/>
        <w:right w:val="none" w:sz="0" w:space="0" w:color="auto"/>
      </w:divBdr>
      <w:divsChild>
        <w:div w:id="1493639262">
          <w:marLeft w:val="0"/>
          <w:marRight w:val="0"/>
          <w:marTop w:val="0"/>
          <w:marBottom w:val="0"/>
          <w:divBdr>
            <w:top w:val="none" w:sz="0" w:space="0" w:color="auto"/>
            <w:left w:val="none" w:sz="0" w:space="0" w:color="auto"/>
            <w:bottom w:val="none" w:sz="0" w:space="0" w:color="auto"/>
            <w:right w:val="none" w:sz="0" w:space="0" w:color="auto"/>
          </w:divBdr>
          <w:divsChild>
            <w:div w:id="811487597">
              <w:marLeft w:val="0"/>
              <w:marRight w:val="0"/>
              <w:marTop w:val="0"/>
              <w:marBottom w:val="0"/>
              <w:divBdr>
                <w:top w:val="none" w:sz="0" w:space="0" w:color="auto"/>
                <w:left w:val="none" w:sz="0" w:space="0" w:color="auto"/>
                <w:bottom w:val="none" w:sz="0" w:space="0" w:color="auto"/>
                <w:right w:val="none" w:sz="0" w:space="0" w:color="auto"/>
              </w:divBdr>
              <w:divsChild>
                <w:div w:id="887372959">
                  <w:marLeft w:val="0"/>
                  <w:marRight w:val="0"/>
                  <w:marTop w:val="0"/>
                  <w:marBottom w:val="0"/>
                  <w:divBdr>
                    <w:top w:val="none" w:sz="0" w:space="0" w:color="auto"/>
                    <w:left w:val="none" w:sz="0" w:space="0" w:color="auto"/>
                    <w:bottom w:val="none" w:sz="0" w:space="0" w:color="auto"/>
                    <w:right w:val="none" w:sz="0" w:space="0" w:color="auto"/>
                  </w:divBdr>
                </w:div>
                <w:div w:id="1541897738">
                  <w:marLeft w:val="0"/>
                  <w:marRight w:val="0"/>
                  <w:marTop w:val="0"/>
                  <w:marBottom w:val="0"/>
                  <w:divBdr>
                    <w:top w:val="none" w:sz="0" w:space="0" w:color="auto"/>
                    <w:left w:val="none" w:sz="0" w:space="0" w:color="auto"/>
                    <w:bottom w:val="none" w:sz="0" w:space="0" w:color="auto"/>
                    <w:right w:val="none" w:sz="0" w:space="0" w:color="auto"/>
                  </w:divBdr>
                </w:div>
                <w:div w:id="1679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4002">
      <w:bodyDiv w:val="1"/>
      <w:marLeft w:val="0"/>
      <w:marRight w:val="0"/>
      <w:marTop w:val="0"/>
      <w:marBottom w:val="0"/>
      <w:divBdr>
        <w:top w:val="none" w:sz="0" w:space="0" w:color="auto"/>
        <w:left w:val="none" w:sz="0" w:space="0" w:color="auto"/>
        <w:bottom w:val="none" w:sz="0" w:space="0" w:color="auto"/>
        <w:right w:val="none" w:sz="0" w:space="0" w:color="auto"/>
      </w:divBdr>
    </w:div>
    <w:div w:id="1339624866">
      <w:bodyDiv w:val="1"/>
      <w:marLeft w:val="0"/>
      <w:marRight w:val="0"/>
      <w:marTop w:val="0"/>
      <w:marBottom w:val="0"/>
      <w:divBdr>
        <w:top w:val="none" w:sz="0" w:space="0" w:color="auto"/>
        <w:left w:val="none" w:sz="0" w:space="0" w:color="auto"/>
        <w:bottom w:val="none" w:sz="0" w:space="0" w:color="auto"/>
        <w:right w:val="none" w:sz="0" w:space="0" w:color="auto"/>
      </w:divBdr>
    </w:div>
    <w:div w:id="1342969859">
      <w:bodyDiv w:val="1"/>
      <w:marLeft w:val="0"/>
      <w:marRight w:val="0"/>
      <w:marTop w:val="0"/>
      <w:marBottom w:val="0"/>
      <w:divBdr>
        <w:top w:val="none" w:sz="0" w:space="0" w:color="auto"/>
        <w:left w:val="none" w:sz="0" w:space="0" w:color="auto"/>
        <w:bottom w:val="none" w:sz="0" w:space="0" w:color="auto"/>
        <w:right w:val="none" w:sz="0" w:space="0" w:color="auto"/>
      </w:divBdr>
    </w:div>
    <w:div w:id="1411266664">
      <w:bodyDiv w:val="1"/>
      <w:marLeft w:val="0"/>
      <w:marRight w:val="0"/>
      <w:marTop w:val="0"/>
      <w:marBottom w:val="0"/>
      <w:divBdr>
        <w:top w:val="none" w:sz="0" w:space="0" w:color="auto"/>
        <w:left w:val="none" w:sz="0" w:space="0" w:color="auto"/>
        <w:bottom w:val="none" w:sz="0" w:space="0" w:color="auto"/>
        <w:right w:val="none" w:sz="0" w:space="0" w:color="auto"/>
      </w:divBdr>
    </w:div>
    <w:div w:id="1425346344">
      <w:bodyDiv w:val="1"/>
      <w:marLeft w:val="0"/>
      <w:marRight w:val="0"/>
      <w:marTop w:val="0"/>
      <w:marBottom w:val="0"/>
      <w:divBdr>
        <w:top w:val="none" w:sz="0" w:space="0" w:color="auto"/>
        <w:left w:val="none" w:sz="0" w:space="0" w:color="auto"/>
        <w:bottom w:val="none" w:sz="0" w:space="0" w:color="auto"/>
        <w:right w:val="none" w:sz="0" w:space="0" w:color="auto"/>
      </w:divBdr>
    </w:div>
    <w:div w:id="1451436133">
      <w:bodyDiv w:val="1"/>
      <w:marLeft w:val="0"/>
      <w:marRight w:val="0"/>
      <w:marTop w:val="0"/>
      <w:marBottom w:val="0"/>
      <w:divBdr>
        <w:top w:val="none" w:sz="0" w:space="0" w:color="auto"/>
        <w:left w:val="none" w:sz="0" w:space="0" w:color="auto"/>
        <w:bottom w:val="none" w:sz="0" w:space="0" w:color="auto"/>
        <w:right w:val="none" w:sz="0" w:space="0" w:color="auto"/>
      </w:divBdr>
    </w:div>
    <w:div w:id="1452819649">
      <w:bodyDiv w:val="1"/>
      <w:marLeft w:val="0"/>
      <w:marRight w:val="0"/>
      <w:marTop w:val="0"/>
      <w:marBottom w:val="0"/>
      <w:divBdr>
        <w:top w:val="none" w:sz="0" w:space="0" w:color="auto"/>
        <w:left w:val="none" w:sz="0" w:space="0" w:color="auto"/>
        <w:bottom w:val="none" w:sz="0" w:space="0" w:color="auto"/>
        <w:right w:val="none" w:sz="0" w:space="0" w:color="auto"/>
      </w:divBdr>
      <w:divsChild>
        <w:div w:id="712775100">
          <w:marLeft w:val="0"/>
          <w:marRight w:val="0"/>
          <w:marTop w:val="0"/>
          <w:marBottom w:val="0"/>
          <w:divBdr>
            <w:top w:val="none" w:sz="0" w:space="0" w:color="auto"/>
            <w:left w:val="none" w:sz="0" w:space="0" w:color="auto"/>
            <w:bottom w:val="none" w:sz="0" w:space="0" w:color="auto"/>
            <w:right w:val="none" w:sz="0" w:space="0" w:color="auto"/>
          </w:divBdr>
        </w:div>
        <w:div w:id="1477651184">
          <w:marLeft w:val="0"/>
          <w:marRight w:val="0"/>
          <w:marTop w:val="0"/>
          <w:marBottom w:val="0"/>
          <w:divBdr>
            <w:top w:val="none" w:sz="0" w:space="0" w:color="auto"/>
            <w:left w:val="none" w:sz="0" w:space="0" w:color="auto"/>
            <w:bottom w:val="none" w:sz="0" w:space="0" w:color="auto"/>
            <w:right w:val="none" w:sz="0" w:space="0" w:color="auto"/>
          </w:divBdr>
          <w:divsChild>
            <w:div w:id="78866188">
              <w:marLeft w:val="0"/>
              <w:marRight w:val="0"/>
              <w:marTop w:val="0"/>
              <w:marBottom w:val="0"/>
              <w:divBdr>
                <w:top w:val="none" w:sz="0" w:space="0" w:color="auto"/>
                <w:left w:val="none" w:sz="0" w:space="0" w:color="auto"/>
                <w:bottom w:val="none" w:sz="0" w:space="0" w:color="auto"/>
                <w:right w:val="none" w:sz="0" w:space="0" w:color="auto"/>
              </w:divBdr>
              <w:divsChild>
                <w:div w:id="16702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4064">
      <w:bodyDiv w:val="1"/>
      <w:marLeft w:val="0"/>
      <w:marRight w:val="0"/>
      <w:marTop w:val="0"/>
      <w:marBottom w:val="0"/>
      <w:divBdr>
        <w:top w:val="none" w:sz="0" w:space="0" w:color="auto"/>
        <w:left w:val="none" w:sz="0" w:space="0" w:color="auto"/>
        <w:bottom w:val="none" w:sz="0" w:space="0" w:color="auto"/>
        <w:right w:val="none" w:sz="0" w:space="0" w:color="auto"/>
      </w:divBdr>
    </w:div>
    <w:div w:id="1688828775">
      <w:bodyDiv w:val="1"/>
      <w:marLeft w:val="0"/>
      <w:marRight w:val="0"/>
      <w:marTop w:val="0"/>
      <w:marBottom w:val="0"/>
      <w:divBdr>
        <w:top w:val="none" w:sz="0" w:space="0" w:color="auto"/>
        <w:left w:val="none" w:sz="0" w:space="0" w:color="auto"/>
        <w:bottom w:val="none" w:sz="0" w:space="0" w:color="auto"/>
        <w:right w:val="none" w:sz="0" w:space="0" w:color="auto"/>
      </w:divBdr>
    </w:div>
    <w:div w:id="1706364330">
      <w:bodyDiv w:val="1"/>
      <w:marLeft w:val="0"/>
      <w:marRight w:val="0"/>
      <w:marTop w:val="0"/>
      <w:marBottom w:val="0"/>
      <w:divBdr>
        <w:top w:val="none" w:sz="0" w:space="0" w:color="auto"/>
        <w:left w:val="none" w:sz="0" w:space="0" w:color="auto"/>
        <w:bottom w:val="none" w:sz="0" w:space="0" w:color="auto"/>
        <w:right w:val="none" w:sz="0" w:space="0" w:color="auto"/>
      </w:divBdr>
    </w:div>
    <w:div w:id="1711303729">
      <w:bodyDiv w:val="1"/>
      <w:marLeft w:val="0"/>
      <w:marRight w:val="0"/>
      <w:marTop w:val="0"/>
      <w:marBottom w:val="0"/>
      <w:divBdr>
        <w:top w:val="none" w:sz="0" w:space="0" w:color="auto"/>
        <w:left w:val="none" w:sz="0" w:space="0" w:color="auto"/>
        <w:bottom w:val="none" w:sz="0" w:space="0" w:color="auto"/>
        <w:right w:val="none" w:sz="0" w:space="0" w:color="auto"/>
      </w:divBdr>
    </w:div>
    <w:div w:id="1766731527">
      <w:bodyDiv w:val="1"/>
      <w:marLeft w:val="0"/>
      <w:marRight w:val="0"/>
      <w:marTop w:val="0"/>
      <w:marBottom w:val="0"/>
      <w:divBdr>
        <w:top w:val="none" w:sz="0" w:space="0" w:color="auto"/>
        <w:left w:val="none" w:sz="0" w:space="0" w:color="auto"/>
        <w:bottom w:val="none" w:sz="0" w:space="0" w:color="auto"/>
        <w:right w:val="none" w:sz="0" w:space="0" w:color="auto"/>
      </w:divBdr>
      <w:divsChild>
        <w:div w:id="50809590">
          <w:marLeft w:val="0"/>
          <w:marRight w:val="0"/>
          <w:marTop w:val="0"/>
          <w:marBottom w:val="0"/>
          <w:divBdr>
            <w:top w:val="none" w:sz="0" w:space="0" w:color="auto"/>
            <w:left w:val="none" w:sz="0" w:space="0" w:color="auto"/>
            <w:bottom w:val="none" w:sz="0" w:space="0" w:color="auto"/>
            <w:right w:val="none" w:sz="0" w:space="0" w:color="auto"/>
          </w:divBdr>
        </w:div>
        <w:div w:id="317418774">
          <w:marLeft w:val="0"/>
          <w:marRight w:val="0"/>
          <w:marTop w:val="0"/>
          <w:marBottom w:val="0"/>
          <w:divBdr>
            <w:top w:val="none" w:sz="0" w:space="0" w:color="auto"/>
            <w:left w:val="none" w:sz="0" w:space="0" w:color="auto"/>
            <w:bottom w:val="none" w:sz="0" w:space="0" w:color="auto"/>
            <w:right w:val="none" w:sz="0" w:space="0" w:color="auto"/>
          </w:divBdr>
          <w:divsChild>
            <w:div w:id="303391097">
              <w:marLeft w:val="0"/>
              <w:marRight w:val="0"/>
              <w:marTop w:val="0"/>
              <w:marBottom w:val="0"/>
              <w:divBdr>
                <w:top w:val="none" w:sz="0" w:space="0" w:color="auto"/>
                <w:left w:val="none" w:sz="0" w:space="0" w:color="auto"/>
                <w:bottom w:val="none" w:sz="0" w:space="0" w:color="auto"/>
                <w:right w:val="none" w:sz="0" w:space="0" w:color="auto"/>
              </w:divBdr>
              <w:divsChild>
                <w:div w:id="1665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00611">
      <w:bodyDiv w:val="1"/>
      <w:marLeft w:val="0"/>
      <w:marRight w:val="0"/>
      <w:marTop w:val="0"/>
      <w:marBottom w:val="0"/>
      <w:divBdr>
        <w:top w:val="none" w:sz="0" w:space="0" w:color="auto"/>
        <w:left w:val="none" w:sz="0" w:space="0" w:color="auto"/>
        <w:bottom w:val="none" w:sz="0" w:space="0" w:color="auto"/>
        <w:right w:val="none" w:sz="0" w:space="0" w:color="auto"/>
      </w:divBdr>
      <w:divsChild>
        <w:div w:id="153838051">
          <w:marLeft w:val="0"/>
          <w:marRight w:val="0"/>
          <w:marTop w:val="0"/>
          <w:marBottom w:val="0"/>
          <w:divBdr>
            <w:top w:val="none" w:sz="0" w:space="0" w:color="auto"/>
            <w:left w:val="none" w:sz="0" w:space="0" w:color="auto"/>
            <w:bottom w:val="none" w:sz="0" w:space="0" w:color="auto"/>
            <w:right w:val="none" w:sz="0" w:space="0" w:color="auto"/>
          </w:divBdr>
          <w:divsChild>
            <w:div w:id="1314025927">
              <w:marLeft w:val="0"/>
              <w:marRight w:val="0"/>
              <w:marTop w:val="0"/>
              <w:marBottom w:val="0"/>
              <w:divBdr>
                <w:top w:val="none" w:sz="0" w:space="0" w:color="auto"/>
                <w:left w:val="none" w:sz="0" w:space="0" w:color="auto"/>
                <w:bottom w:val="none" w:sz="0" w:space="0" w:color="auto"/>
                <w:right w:val="none" w:sz="0" w:space="0" w:color="auto"/>
              </w:divBdr>
            </w:div>
          </w:divsChild>
        </w:div>
        <w:div w:id="244338673">
          <w:marLeft w:val="0"/>
          <w:marRight w:val="0"/>
          <w:marTop w:val="0"/>
          <w:marBottom w:val="0"/>
          <w:divBdr>
            <w:top w:val="none" w:sz="0" w:space="0" w:color="auto"/>
            <w:left w:val="none" w:sz="0" w:space="0" w:color="auto"/>
            <w:bottom w:val="none" w:sz="0" w:space="0" w:color="auto"/>
            <w:right w:val="none" w:sz="0" w:space="0" w:color="auto"/>
          </w:divBdr>
          <w:divsChild>
            <w:div w:id="2022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196">
      <w:bodyDiv w:val="1"/>
      <w:marLeft w:val="0"/>
      <w:marRight w:val="0"/>
      <w:marTop w:val="0"/>
      <w:marBottom w:val="0"/>
      <w:divBdr>
        <w:top w:val="none" w:sz="0" w:space="0" w:color="auto"/>
        <w:left w:val="none" w:sz="0" w:space="0" w:color="auto"/>
        <w:bottom w:val="none" w:sz="0" w:space="0" w:color="auto"/>
        <w:right w:val="none" w:sz="0" w:space="0" w:color="auto"/>
      </w:divBdr>
    </w:div>
    <w:div w:id="1888880744">
      <w:bodyDiv w:val="1"/>
      <w:marLeft w:val="0"/>
      <w:marRight w:val="0"/>
      <w:marTop w:val="0"/>
      <w:marBottom w:val="0"/>
      <w:divBdr>
        <w:top w:val="none" w:sz="0" w:space="0" w:color="auto"/>
        <w:left w:val="none" w:sz="0" w:space="0" w:color="auto"/>
        <w:bottom w:val="none" w:sz="0" w:space="0" w:color="auto"/>
        <w:right w:val="none" w:sz="0" w:space="0" w:color="auto"/>
      </w:divBdr>
    </w:div>
    <w:div w:id="1918592026">
      <w:bodyDiv w:val="1"/>
      <w:marLeft w:val="0"/>
      <w:marRight w:val="0"/>
      <w:marTop w:val="0"/>
      <w:marBottom w:val="0"/>
      <w:divBdr>
        <w:top w:val="none" w:sz="0" w:space="0" w:color="auto"/>
        <w:left w:val="none" w:sz="0" w:space="0" w:color="auto"/>
        <w:bottom w:val="none" w:sz="0" w:space="0" w:color="auto"/>
        <w:right w:val="none" w:sz="0" w:space="0" w:color="auto"/>
      </w:divBdr>
      <w:divsChild>
        <w:div w:id="962347328">
          <w:marLeft w:val="0"/>
          <w:marRight w:val="0"/>
          <w:marTop w:val="0"/>
          <w:marBottom w:val="0"/>
          <w:divBdr>
            <w:top w:val="none" w:sz="0" w:space="0" w:color="auto"/>
            <w:left w:val="none" w:sz="0" w:space="0" w:color="auto"/>
            <w:bottom w:val="none" w:sz="0" w:space="0" w:color="auto"/>
            <w:right w:val="none" w:sz="0" w:space="0" w:color="auto"/>
          </w:divBdr>
          <w:divsChild>
            <w:div w:id="934098656">
              <w:marLeft w:val="0"/>
              <w:marRight w:val="0"/>
              <w:marTop w:val="0"/>
              <w:marBottom w:val="0"/>
              <w:divBdr>
                <w:top w:val="none" w:sz="0" w:space="0" w:color="auto"/>
                <w:left w:val="none" w:sz="0" w:space="0" w:color="auto"/>
                <w:bottom w:val="none" w:sz="0" w:space="0" w:color="auto"/>
                <w:right w:val="none" w:sz="0" w:space="0" w:color="auto"/>
              </w:divBdr>
            </w:div>
          </w:divsChild>
        </w:div>
        <w:div w:id="1106466945">
          <w:marLeft w:val="0"/>
          <w:marRight w:val="0"/>
          <w:marTop w:val="0"/>
          <w:marBottom w:val="0"/>
          <w:divBdr>
            <w:top w:val="none" w:sz="0" w:space="0" w:color="auto"/>
            <w:left w:val="none" w:sz="0" w:space="0" w:color="auto"/>
            <w:bottom w:val="none" w:sz="0" w:space="0" w:color="auto"/>
            <w:right w:val="none" w:sz="0" w:space="0" w:color="auto"/>
          </w:divBdr>
          <w:divsChild>
            <w:div w:id="103229718">
              <w:marLeft w:val="0"/>
              <w:marRight w:val="0"/>
              <w:marTop w:val="0"/>
              <w:marBottom w:val="0"/>
              <w:divBdr>
                <w:top w:val="none" w:sz="0" w:space="0" w:color="auto"/>
                <w:left w:val="none" w:sz="0" w:space="0" w:color="auto"/>
                <w:bottom w:val="none" w:sz="0" w:space="0" w:color="auto"/>
                <w:right w:val="none" w:sz="0" w:space="0" w:color="auto"/>
              </w:divBdr>
              <w:divsChild>
                <w:div w:id="269895529">
                  <w:marLeft w:val="0"/>
                  <w:marRight w:val="0"/>
                  <w:marTop w:val="0"/>
                  <w:marBottom w:val="0"/>
                  <w:divBdr>
                    <w:top w:val="none" w:sz="0" w:space="0" w:color="auto"/>
                    <w:left w:val="none" w:sz="0" w:space="0" w:color="auto"/>
                    <w:bottom w:val="none" w:sz="0" w:space="0" w:color="auto"/>
                    <w:right w:val="none" w:sz="0" w:space="0" w:color="auto"/>
                  </w:divBdr>
                </w:div>
                <w:div w:id="483088046">
                  <w:marLeft w:val="0"/>
                  <w:marRight w:val="0"/>
                  <w:marTop w:val="0"/>
                  <w:marBottom w:val="0"/>
                  <w:divBdr>
                    <w:top w:val="none" w:sz="0" w:space="0" w:color="auto"/>
                    <w:left w:val="none" w:sz="0" w:space="0" w:color="auto"/>
                    <w:bottom w:val="none" w:sz="0" w:space="0" w:color="auto"/>
                    <w:right w:val="none" w:sz="0" w:space="0" w:color="auto"/>
                  </w:divBdr>
                </w:div>
                <w:div w:id="13765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8810">
      <w:bodyDiv w:val="1"/>
      <w:marLeft w:val="0"/>
      <w:marRight w:val="0"/>
      <w:marTop w:val="0"/>
      <w:marBottom w:val="0"/>
      <w:divBdr>
        <w:top w:val="none" w:sz="0" w:space="0" w:color="auto"/>
        <w:left w:val="none" w:sz="0" w:space="0" w:color="auto"/>
        <w:bottom w:val="none" w:sz="0" w:space="0" w:color="auto"/>
        <w:right w:val="none" w:sz="0" w:space="0" w:color="auto"/>
      </w:divBdr>
    </w:div>
    <w:div w:id="1978561400">
      <w:bodyDiv w:val="1"/>
      <w:marLeft w:val="0"/>
      <w:marRight w:val="0"/>
      <w:marTop w:val="0"/>
      <w:marBottom w:val="0"/>
      <w:divBdr>
        <w:top w:val="none" w:sz="0" w:space="0" w:color="auto"/>
        <w:left w:val="none" w:sz="0" w:space="0" w:color="auto"/>
        <w:bottom w:val="none" w:sz="0" w:space="0" w:color="auto"/>
        <w:right w:val="none" w:sz="0" w:space="0" w:color="auto"/>
      </w:divBdr>
    </w:div>
    <w:div w:id="1985306024">
      <w:bodyDiv w:val="1"/>
      <w:marLeft w:val="0"/>
      <w:marRight w:val="0"/>
      <w:marTop w:val="0"/>
      <w:marBottom w:val="0"/>
      <w:divBdr>
        <w:top w:val="none" w:sz="0" w:space="0" w:color="auto"/>
        <w:left w:val="none" w:sz="0" w:space="0" w:color="auto"/>
        <w:bottom w:val="none" w:sz="0" w:space="0" w:color="auto"/>
        <w:right w:val="none" w:sz="0" w:space="0" w:color="auto"/>
      </w:divBdr>
    </w:div>
    <w:div w:id="2024041455">
      <w:bodyDiv w:val="1"/>
      <w:marLeft w:val="0"/>
      <w:marRight w:val="0"/>
      <w:marTop w:val="0"/>
      <w:marBottom w:val="0"/>
      <w:divBdr>
        <w:top w:val="none" w:sz="0" w:space="0" w:color="auto"/>
        <w:left w:val="none" w:sz="0" w:space="0" w:color="auto"/>
        <w:bottom w:val="none" w:sz="0" w:space="0" w:color="auto"/>
        <w:right w:val="none" w:sz="0" w:space="0" w:color="auto"/>
      </w:divBdr>
    </w:div>
    <w:div w:id="21032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D862B-022F-4D82-996D-755DAF92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4482</Words>
  <Characters>23042</Characters>
  <Application>Microsoft Office Word</Application>
  <DocSecurity>0</DocSecurity>
  <Lines>622</Lines>
  <Paragraphs>348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MARTYUSHEV LEV</cp:lastModifiedBy>
  <cp:revision>4</cp:revision>
  <dcterms:created xsi:type="dcterms:W3CDTF">2025-03-10T08:46:00Z</dcterms:created>
  <dcterms:modified xsi:type="dcterms:W3CDTF">2025-03-10T19:51:00Z</dcterms:modified>
</cp:coreProperties>
</file>