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0353" w14:textId="16D28BAC" w:rsidR="002C3110" w:rsidRPr="007B1B98" w:rsidRDefault="008172BA" w:rsidP="00B84844">
      <w:pPr>
        <w:jc w:val="center"/>
        <w:rPr>
          <w:rFonts w:ascii="Times New Roman" w:hAnsi="Times New Roman" w:cs="Times New Roman"/>
          <w:sz w:val="28"/>
          <w:szCs w:val="28"/>
        </w:rPr>
      </w:pPr>
      <w:r w:rsidRPr="008172BA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  <w:t>7 базовых упражнений для программиста</w:t>
      </w:r>
    </w:p>
    <w:p w14:paraId="4E1109B6" w14:textId="2D0C7360" w:rsidR="002C3110" w:rsidRDefault="004508FA" w:rsidP="004508F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08FA">
        <w:rPr>
          <w:rFonts w:ascii="Times New Roman" w:hAnsi="Times New Roman" w:cs="Times New Roman"/>
          <w:sz w:val="28"/>
          <w:szCs w:val="28"/>
        </w:rPr>
        <w:t xml:space="preserve">Разминка кистей </w:t>
      </w:r>
      <w:r w:rsidR="00847B6C">
        <w:rPr>
          <w:rFonts w:ascii="Times New Roman" w:hAnsi="Times New Roman" w:cs="Times New Roman"/>
          <w:sz w:val="28"/>
          <w:szCs w:val="28"/>
        </w:rPr>
        <w:t xml:space="preserve">– </w:t>
      </w:r>
      <w:r w:rsidRPr="004508FA">
        <w:rPr>
          <w:rFonts w:ascii="Times New Roman" w:hAnsi="Times New Roman" w:cs="Times New Roman"/>
          <w:sz w:val="28"/>
          <w:szCs w:val="28"/>
        </w:rPr>
        <w:t>профилактика туннельного синдрома</w:t>
      </w:r>
    </w:p>
    <w:p w14:paraId="171F43C9" w14:textId="20E7741A" w:rsidR="00847B6C" w:rsidRDefault="00847B6C" w:rsidP="00847B6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1638BD" wp14:editId="7E26750D">
            <wp:extent cx="3051958" cy="3051958"/>
            <wp:effectExtent l="0" t="0" r="0" b="0"/>
            <wp:docPr id="2104075549" name="Рисунок 1" descr="Лечебная гимнастика для кистей рук: правила и поль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ечебная гимнастика для кистей рук: правила и польза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959" cy="306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6E1E" w14:textId="3F717CB9" w:rsidR="00847B6C" w:rsidRPr="00847B6C" w:rsidRDefault="00847B6C" w:rsidP="00847B6C">
      <w:pPr>
        <w:pStyle w:val="a7"/>
        <w:rPr>
          <w:rFonts w:ascii="Times New Roman" w:hAnsi="Times New Roman" w:cs="Times New Roman"/>
          <w:sz w:val="28"/>
          <w:szCs w:val="28"/>
        </w:rPr>
      </w:pPr>
      <w:r w:rsidRPr="00847B6C">
        <w:rPr>
          <w:rFonts w:ascii="Times New Roman" w:hAnsi="Times New Roman" w:cs="Times New Roman"/>
          <w:b/>
          <w:bCs/>
          <w:sz w:val="28"/>
          <w:szCs w:val="28"/>
        </w:rPr>
        <w:t>Исходное положение:</w:t>
      </w:r>
      <w:r w:rsidRPr="00847B6C">
        <w:rPr>
          <w:rFonts w:ascii="Times New Roman" w:hAnsi="Times New Roman" w:cs="Times New Roman"/>
          <w:sz w:val="28"/>
          <w:szCs w:val="28"/>
        </w:rPr>
        <w:t xml:space="preserve"> </w:t>
      </w:r>
      <w:r w:rsidR="00A012A1">
        <w:rPr>
          <w:rFonts w:ascii="Times New Roman" w:hAnsi="Times New Roman" w:cs="Times New Roman"/>
          <w:sz w:val="28"/>
          <w:szCs w:val="28"/>
        </w:rPr>
        <w:t>с</w:t>
      </w:r>
      <w:r w:rsidRPr="00847B6C">
        <w:rPr>
          <w:rFonts w:ascii="Times New Roman" w:hAnsi="Times New Roman" w:cs="Times New Roman"/>
          <w:sz w:val="28"/>
          <w:szCs w:val="28"/>
        </w:rPr>
        <w:t>идя или стоя, руки согнуты в локтях.</w:t>
      </w:r>
    </w:p>
    <w:p w14:paraId="27E1B34B" w14:textId="1B0DD1E1" w:rsidR="00847B6C" w:rsidRPr="00847B6C" w:rsidRDefault="00847B6C" w:rsidP="00847B6C">
      <w:pPr>
        <w:pStyle w:val="a7"/>
        <w:rPr>
          <w:rFonts w:ascii="Times New Roman" w:hAnsi="Times New Roman" w:cs="Times New Roman"/>
          <w:sz w:val="28"/>
          <w:szCs w:val="28"/>
        </w:rPr>
      </w:pPr>
      <w:r w:rsidRPr="00847B6C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847B6C">
        <w:rPr>
          <w:rFonts w:ascii="Times New Roman" w:hAnsi="Times New Roman" w:cs="Times New Roman"/>
          <w:sz w:val="28"/>
          <w:szCs w:val="28"/>
        </w:rPr>
        <w:t xml:space="preserve"> </w:t>
      </w:r>
      <w:r w:rsidR="00A012A1">
        <w:rPr>
          <w:rFonts w:ascii="Times New Roman" w:hAnsi="Times New Roman" w:cs="Times New Roman"/>
          <w:sz w:val="28"/>
          <w:szCs w:val="28"/>
        </w:rPr>
        <w:t>с</w:t>
      </w:r>
      <w:r w:rsidRPr="00847B6C">
        <w:rPr>
          <w:rFonts w:ascii="Times New Roman" w:hAnsi="Times New Roman" w:cs="Times New Roman"/>
          <w:sz w:val="28"/>
          <w:szCs w:val="28"/>
        </w:rPr>
        <w:t xml:space="preserve"> силой сожмите пальцы в кулак, задержитесь на 3 секунды, затем максимально разожмите, растопыривая пальцы в стороны. После этого выполните круговые вращения кистями по часовой стрелке и против (по 8-10 раз в каждую сторону).</w:t>
      </w:r>
    </w:p>
    <w:p w14:paraId="2FDC5F02" w14:textId="4A7AD174" w:rsidR="004508FA" w:rsidRDefault="00847B6C" w:rsidP="00847B6C">
      <w:pPr>
        <w:pStyle w:val="a7"/>
        <w:rPr>
          <w:rFonts w:ascii="Times New Roman" w:hAnsi="Times New Roman" w:cs="Times New Roman"/>
          <w:sz w:val="28"/>
          <w:szCs w:val="28"/>
        </w:rPr>
      </w:pPr>
      <w:r w:rsidRPr="00847B6C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84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47B6C">
        <w:rPr>
          <w:rFonts w:ascii="Times New Roman" w:hAnsi="Times New Roman" w:cs="Times New Roman"/>
          <w:sz w:val="28"/>
          <w:szCs w:val="28"/>
        </w:rPr>
        <w:t>нимает напряжение с мышц предплечий, улучшает кровообращение в кистях, профилактика запястного синдрома.</w:t>
      </w:r>
    </w:p>
    <w:p w14:paraId="536F3A39" w14:textId="77777777" w:rsidR="00664120" w:rsidRDefault="00664120" w:rsidP="00847B6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4120">
        <w:rPr>
          <w:rFonts w:ascii="Times New Roman" w:hAnsi="Times New Roman" w:cs="Times New Roman"/>
          <w:sz w:val="28"/>
          <w:szCs w:val="28"/>
        </w:rPr>
        <w:t>Наклоны и повороты головы — для шейного отдела</w:t>
      </w:r>
    </w:p>
    <w:p w14:paraId="653B4637" w14:textId="77777777" w:rsidR="00192D59" w:rsidRDefault="00192D59" w:rsidP="00192D59">
      <w:pPr>
        <w:pStyle w:val="a7"/>
        <w:rPr>
          <w:noProof/>
        </w:rPr>
      </w:pPr>
    </w:p>
    <w:p w14:paraId="4042016A" w14:textId="7342D03A" w:rsidR="00192D59" w:rsidRDefault="00192D59" w:rsidP="00192D5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79D77A" wp14:editId="358D05DB">
            <wp:extent cx="3523176" cy="2648197"/>
            <wp:effectExtent l="0" t="0" r="1270" b="0"/>
            <wp:docPr id="2079915949" name="Рисунок 2" descr="Гимнастика для шеи при остеохондрозе: комплекс упраж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Гимнастика для шеи при остеохондрозе: комплекс упражнений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729" cy="26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59690" w14:textId="3E700DDC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идя на стуле, спина прямая, плечи опущены и неподвижны.</w:t>
      </w:r>
    </w:p>
    <w:p w14:paraId="2CD8B38D" w14:textId="20827E70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</w:t>
      </w:r>
      <w:r w:rsidRPr="00A012A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012A1">
        <w:rPr>
          <w:rFonts w:ascii="Times New Roman" w:hAnsi="Times New Roman" w:cs="Times New Roman"/>
          <w:sz w:val="28"/>
          <w:szCs w:val="28"/>
        </w:rPr>
        <w:t>едленно наклоните голову вперед, стараясь коснуться подбородком груди. Затем плавно отведите голову назад (не запрокидывая резко). После этого выполните наклоны вправо и влево, стараясь приблизить ухо к плечу. Завершите медленными поворотами головы в стороны.</w:t>
      </w:r>
    </w:p>
    <w:p w14:paraId="2AC46994" w14:textId="366F62A0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нимает спазмы мышц шеи, улучшает кровоснабжение головного мозга, профилактика головных болей.</w:t>
      </w:r>
    </w:p>
    <w:p w14:paraId="5B077ECB" w14:textId="77777777" w:rsidR="00664120" w:rsidRDefault="00664120" w:rsidP="00847B6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64120">
        <w:rPr>
          <w:rFonts w:ascii="Times New Roman" w:hAnsi="Times New Roman" w:cs="Times New Roman"/>
          <w:sz w:val="28"/>
          <w:szCs w:val="28"/>
        </w:rPr>
        <w:t>Сведение лопаток — коррекция осанки</w:t>
      </w:r>
    </w:p>
    <w:p w14:paraId="19DA22D5" w14:textId="701EC283" w:rsidR="00192D59" w:rsidRDefault="00192D59" w:rsidP="00192D5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042775" wp14:editId="00FAEE1A">
            <wp:extent cx="3598223" cy="2399713"/>
            <wp:effectExtent l="0" t="0" r="2540" b="635"/>
            <wp:docPr id="676335202" name="Рисунок 3" descr="Зачем делать планку со сведёнными лопатками — новые исследования — Фитсев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ачем делать планку со сведёнными лопатками — новые исследования — Фитсеве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09" cy="240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1C60" w14:textId="3B42A2AF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идя на стуле, спина прямая, руки свободно опущены.</w:t>
      </w:r>
    </w:p>
    <w:p w14:paraId="0B705A2F" w14:textId="5B0ED88F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012A1">
        <w:rPr>
          <w:rFonts w:ascii="Times New Roman" w:hAnsi="Times New Roman" w:cs="Times New Roman"/>
          <w:sz w:val="28"/>
          <w:szCs w:val="28"/>
        </w:rPr>
        <w:t>тведите плечи назад и постарайтесь максимально свести лопатки вместе, как будто пытаетесь удержать между ними карандаш. Задержитесь в этом положении на 5-10 секунд, почувствуйте напряжение мышц спины, затем расслабьтесь.</w:t>
      </w:r>
    </w:p>
    <w:p w14:paraId="587A0BDA" w14:textId="06678642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012A1">
        <w:rPr>
          <w:rFonts w:ascii="Times New Roman" w:hAnsi="Times New Roman" w:cs="Times New Roman"/>
          <w:sz w:val="28"/>
          <w:szCs w:val="28"/>
        </w:rPr>
        <w:t>крепляет мышцы верхней части спины, предотвращает сутулость, снимает напряжение в грудном отделе.</w:t>
      </w:r>
    </w:p>
    <w:p w14:paraId="2AD02447" w14:textId="77777777" w:rsidR="00A012A1" w:rsidRDefault="00A012A1" w:rsidP="00847B6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sz w:val="28"/>
          <w:szCs w:val="28"/>
        </w:rPr>
        <w:t>"Кошечка" — растяжка поясницы</w:t>
      </w:r>
    </w:p>
    <w:p w14:paraId="77E27B48" w14:textId="2939FC8B" w:rsidR="00192D59" w:rsidRDefault="00192D59" w:rsidP="00192D5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82D7F2" wp14:editId="226111F7">
            <wp:extent cx="3705225" cy="2469886"/>
            <wp:effectExtent l="0" t="0" r="0" b="6985"/>
            <wp:docPr id="308607412" name="Рисунок 4" descr="Как правильно выполнять упражнение «кошка» для спины? Польза для похудения  - Чемпион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к правильно выполнять упражнение «кошка» для спины? Польза для похудения  - Чемпиона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6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AF9D" w14:textId="02D19860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012A1">
        <w:rPr>
          <w:rFonts w:ascii="Times New Roman" w:hAnsi="Times New Roman" w:cs="Times New Roman"/>
          <w:sz w:val="28"/>
          <w:szCs w:val="28"/>
        </w:rPr>
        <w:t>станьте на четвереньки (можно опереться руками на сиденье стула, а коленями на пол, если позволяет пространство).</w:t>
      </w:r>
    </w:p>
    <w:p w14:paraId="2A90B6AC" w14:textId="557BC188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012A1">
        <w:rPr>
          <w:rFonts w:ascii="Times New Roman" w:hAnsi="Times New Roman" w:cs="Times New Roman"/>
          <w:sz w:val="28"/>
          <w:szCs w:val="28"/>
        </w:rPr>
        <w:t>а вдохе максимально прогните спину вниз (поза "сердитой кошки"), на выдохе — выгните дугой вверх (поза "доброй кошки"). Движения должны быть плавными, в ритме дыхания.</w:t>
      </w:r>
    </w:p>
    <w:p w14:paraId="14DA601F" w14:textId="3AE51999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</w:t>
      </w:r>
      <w:r w:rsidRPr="00A012A1">
        <w:rPr>
          <w:rFonts w:ascii="Times New Roman" w:hAnsi="Times New Roman" w:cs="Times New Roman"/>
          <w:sz w:val="28"/>
          <w:szCs w:val="28"/>
        </w:rPr>
        <w:t>имает напряжение с поясничного отдела, улучшает гибкость позвоночника.</w:t>
      </w:r>
    </w:p>
    <w:p w14:paraId="15896E5D" w14:textId="77777777" w:rsidR="00A012A1" w:rsidRDefault="00A012A1" w:rsidP="00847B6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sz w:val="28"/>
          <w:szCs w:val="28"/>
        </w:rPr>
        <w:t>"Насос" для ног — профилактика застоя крови</w:t>
      </w:r>
    </w:p>
    <w:p w14:paraId="32C749A5" w14:textId="2BFEB25A" w:rsidR="00192D59" w:rsidRDefault="00F2623D" w:rsidP="00192D59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1B2764" wp14:editId="5B75AAAB">
            <wp:extent cx="3282046" cy="1650670"/>
            <wp:effectExtent l="0" t="0" r="0" b="6985"/>
            <wp:docPr id="1799384200" name="Рисунок 5" descr="Лучшие упражнения для изящного изгиба стопы — Лайфха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Лучшие упражнения для изящного изгиба стопы — Лайфхакер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933" cy="165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9C0C" w14:textId="5456EBDF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идя на стуле, ноги на полу.</w:t>
      </w:r>
    </w:p>
    <w:p w14:paraId="24AC2427" w14:textId="20BE3B55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012A1">
        <w:rPr>
          <w:rFonts w:ascii="Times New Roman" w:hAnsi="Times New Roman" w:cs="Times New Roman"/>
          <w:sz w:val="28"/>
          <w:szCs w:val="28"/>
        </w:rPr>
        <w:t>аксимально высоко поднимите пятки, опираясь на носки, задержитесь на 3-5 секунд, почувствуйте напряжение икр. Затем опустите пятки и, наоборот, поднимите носки вверх, опираясь на пятки. Выполняйте по 15-20 раз в каждом направлении.</w:t>
      </w:r>
    </w:p>
    <w:p w14:paraId="5082DB51" w14:textId="01C85F21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012A1">
        <w:rPr>
          <w:rFonts w:ascii="Times New Roman" w:hAnsi="Times New Roman" w:cs="Times New Roman"/>
          <w:sz w:val="28"/>
          <w:szCs w:val="28"/>
        </w:rPr>
        <w:t>азгоняет кровь и лимфу в нижних конечностях, профилактика отеков и варикоза.</w:t>
      </w:r>
    </w:p>
    <w:p w14:paraId="56E3986C" w14:textId="77777777" w:rsidR="00A012A1" w:rsidRDefault="00A012A1" w:rsidP="00847B6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sz w:val="28"/>
          <w:szCs w:val="28"/>
        </w:rPr>
        <w:t>Частая смена фокуса — гимнастика для глаз</w:t>
      </w:r>
    </w:p>
    <w:p w14:paraId="1915DBFC" w14:textId="029ECF26" w:rsidR="00F2623D" w:rsidRDefault="00F2623D" w:rsidP="00F2623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4BFA7B" wp14:editId="0E1ABD20">
            <wp:extent cx="2612571" cy="1797941"/>
            <wp:effectExtent l="0" t="0" r="0" b="0"/>
            <wp:docPr id="1413430575" name="Рисунок 6" descr="Помогает ли гимнастика для глаз при глаукоме? - клиника &quot;Clean View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омогает ли гимнастика для глаз при глаукоме? - клиника &quot;Clean View&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660" cy="180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D4DA" w14:textId="10C65FE6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идя у окна или в любом месте, где есть возможность смотреть вдаль.</w:t>
      </w:r>
    </w:p>
    <w:p w14:paraId="1B365267" w14:textId="520CB230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012A1">
        <w:rPr>
          <w:rFonts w:ascii="Times New Roman" w:hAnsi="Times New Roman" w:cs="Times New Roman"/>
          <w:sz w:val="28"/>
          <w:szCs w:val="28"/>
        </w:rPr>
        <w:t>осмотрите на ближний предмет (например, на кончик ручки, которую держите в руке, или точку на стекле), задержите взгляд на 3-5 секунд. Затем переведите взгляд вдаль (на здание, дерево за окном) и также задержитесь на 3-5 секунд. Повторите 8-10 раз.</w:t>
      </w:r>
    </w:p>
    <w:p w14:paraId="45ABE132" w14:textId="04B3B2D9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012A1">
        <w:rPr>
          <w:rFonts w:ascii="Times New Roman" w:hAnsi="Times New Roman" w:cs="Times New Roman"/>
          <w:sz w:val="28"/>
          <w:szCs w:val="28"/>
        </w:rPr>
        <w:t>ренирует цилиарную мышцу глаза, снимает спазм аккомодации, снижает зрительное утомление.</w:t>
      </w:r>
    </w:p>
    <w:p w14:paraId="09E6FD20" w14:textId="28395AA8" w:rsidR="00847B6C" w:rsidRDefault="00A012A1" w:rsidP="00A012A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sz w:val="28"/>
          <w:szCs w:val="28"/>
        </w:rPr>
        <w:lastRenderedPageBreak/>
        <w:t>Пальминг — расслабление глаз</w:t>
      </w:r>
    </w:p>
    <w:p w14:paraId="652658E7" w14:textId="39D94966" w:rsidR="00F2623D" w:rsidRDefault="00F2623D" w:rsidP="00F2623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2F2A72" wp14:editId="4FFBE8B1">
            <wp:extent cx="5112054" cy="3408218"/>
            <wp:effectExtent l="0" t="0" r="0" b="1905"/>
            <wp:docPr id="1410297713" name="Рисунок 7" descr="Пальминг для глаз по Бейт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альминг для глаз по Бейтсу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31" cy="341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8358" w14:textId="7861D789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Исходное положение: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2A1">
        <w:rPr>
          <w:rFonts w:ascii="Times New Roman" w:hAnsi="Times New Roman" w:cs="Times New Roman"/>
          <w:sz w:val="28"/>
          <w:szCs w:val="28"/>
        </w:rPr>
        <w:t>идя, закройте глаза.</w:t>
      </w:r>
    </w:p>
    <w:p w14:paraId="552ECA02" w14:textId="18369062" w:rsid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Техника выполнения: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012A1">
        <w:rPr>
          <w:rFonts w:ascii="Times New Roman" w:hAnsi="Times New Roman" w:cs="Times New Roman"/>
          <w:sz w:val="28"/>
          <w:szCs w:val="28"/>
        </w:rPr>
        <w:t>лотно, но без усилия прикройте глаза ладонями. Пальцы перекрещены на лбу, ладони образуют "купол" над глазами, не касаясь век. Важно, чтобы свет не проникал сквозь пальцы. Посидите в полной темноте 30-60 секунд, думая о чем-то приятном.</w:t>
      </w:r>
    </w:p>
    <w:p w14:paraId="5A3A03AA" w14:textId="07B659F8" w:rsidR="00A012A1" w:rsidRPr="00A012A1" w:rsidRDefault="00A012A1" w:rsidP="00A012A1">
      <w:pPr>
        <w:pStyle w:val="a7"/>
        <w:rPr>
          <w:rFonts w:ascii="Times New Roman" w:hAnsi="Times New Roman" w:cs="Times New Roman"/>
          <w:sz w:val="28"/>
          <w:szCs w:val="28"/>
        </w:rPr>
      </w:pPr>
      <w:r w:rsidRPr="00A012A1">
        <w:rPr>
          <w:rFonts w:ascii="Times New Roman" w:hAnsi="Times New Roman" w:cs="Times New Roman"/>
          <w:b/>
          <w:bCs/>
          <w:sz w:val="28"/>
          <w:szCs w:val="28"/>
        </w:rPr>
        <w:t>Эффект:</w:t>
      </w:r>
      <w:r w:rsidRPr="00A01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012A1">
        <w:rPr>
          <w:rFonts w:ascii="Times New Roman" w:hAnsi="Times New Roman" w:cs="Times New Roman"/>
          <w:sz w:val="28"/>
          <w:szCs w:val="28"/>
        </w:rPr>
        <w:t>лубокое расслабление глазных мышц, снятие зрительного напряжения, увлажнение роговицы.</w:t>
      </w:r>
    </w:p>
    <w:sectPr w:rsidR="00A012A1" w:rsidRPr="00A01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8B2"/>
    <w:multiLevelType w:val="hybridMultilevel"/>
    <w:tmpl w:val="B8786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44D44"/>
    <w:multiLevelType w:val="hybridMultilevel"/>
    <w:tmpl w:val="C7548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24044"/>
    <w:multiLevelType w:val="hybridMultilevel"/>
    <w:tmpl w:val="68969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85CBA"/>
    <w:multiLevelType w:val="hybridMultilevel"/>
    <w:tmpl w:val="26062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B5E12"/>
    <w:multiLevelType w:val="hybridMultilevel"/>
    <w:tmpl w:val="5A1C3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701199">
    <w:abstractNumId w:val="2"/>
  </w:num>
  <w:num w:numId="2" w16cid:durableId="393547642">
    <w:abstractNumId w:val="4"/>
  </w:num>
  <w:num w:numId="3" w16cid:durableId="1961299438">
    <w:abstractNumId w:val="1"/>
  </w:num>
  <w:num w:numId="4" w16cid:durableId="1770926426">
    <w:abstractNumId w:val="0"/>
  </w:num>
  <w:num w:numId="5" w16cid:durableId="8403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0"/>
    <w:rsid w:val="00091435"/>
    <w:rsid w:val="0017212C"/>
    <w:rsid w:val="00192D59"/>
    <w:rsid w:val="00230713"/>
    <w:rsid w:val="002C3110"/>
    <w:rsid w:val="004508FA"/>
    <w:rsid w:val="0062776A"/>
    <w:rsid w:val="00664120"/>
    <w:rsid w:val="007B1B98"/>
    <w:rsid w:val="007F2CDD"/>
    <w:rsid w:val="008172BA"/>
    <w:rsid w:val="0083327C"/>
    <w:rsid w:val="00847B6C"/>
    <w:rsid w:val="009514A4"/>
    <w:rsid w:val="00A012A1"/>
    <w:rsid w:val="00A02D36"/>
    <w:rsid w:val="00B84844"/>
    <w:rsid w:val="00C251AD"/>
    <w:rsid w:val="00C718E6"/>
    <w:rsid w:val="00E40D37"/>
    <w:rsid w:val="00F2623D"/>
    <w:rsid w:val="00FE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4066C"/>
  <w15:chartTrackingRefBased/>
  <w15:docId w15:val="{33195B67-DC96-4CBD-967A-ED9D9654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1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12</cp:revision>
  <dcterms:created xsi:type="dcterms:W3CDTF">2026-02-17T07:08:00Z</dcterms:created>
  <dcterms:modified xsi:type="dcterms:W3CDTF">2026-02-17T07:45:00Z</dcterms:modified>
</cp:coreProperties>
</file>