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rPr/>
      </w:pPr>
      <w:r w:rsidDel="00000000" w:rsidR="00000000" w:rsidRPr="00000000">
        <w:rPr>
          <w:b w:val="1"/>
          <w:bCs w:val="1"/>
          <w:rtl w:val="0"/>
        </w:rPr>
        <w:t xml:space="preserve">Meta Title: </w:t>
      </w:r>
      <w:r w:rsidDel="00000000" w:rsidR="00000000" w:rsidRPr="00000000">
        <w:rPr>
          <w:rtl w:val="0"/>
        </w:rPr>
        <w:t xml:space="preserve">How Long Does Lip Filler Last?</w:t>
      </w:r>
    </w:p>
    <w:p w:rsidR="00000000" w:rsidDel="00000000" w:rsidP="00000000" w:rsidRDefault="00000000" w:rsidRPr="00000000" w14:paraId="00000002">
      <w:pPr>
        <w:spacing w:after="360" w:lineRule="auto"/>
        <w:rPr/>
      </w:pPr>
      <w:r w:rsidDel="00000000" w:rsidR="00000000" w:rsidRPr="00000000">
        <w:rPr>
          <w:b w:val="1"/>
          <w:bCs w:val="1"/>
          <w:rtl w:val="0"/>
        </w:rPr>
        <w:t xml:space="preserve">Meta Description: </w:t>
      </w:r>
      <w:r w:rsidDel="00000000" w:rsidR="00000000" w:rsidRPr="00000000">
        <w:rPr>
          <w:rtl w:val="0"/>
        </w:rPr>
        <w:t xml:space="preserve">Lip filler doesn't last forever. Learn how long results typically hold, what affects longevity, and how to maintain your look over time.</w:t>
      </w:r>
    </w:p>
    <w:p w:rsidR="00000000" w:rsidDel="00000000" w:rsidP="00000000" w:rsidRDefault="00000000" w:rsidRPr="00000000" w14:paraId="00000003">
      <w:pPr>
        <w:pStyle w:val="Heading1"/>
        <w:rPr/>
      </w:pPr>
      <w:r w:rsidDel="00000000" w:rsidR="00000000" w:rsidRPr="00000000">
        <w:rPr>
          <w:rtl w:val="0"/>
        </w:rPr>
        <w:t xml:space="preserve">How Long Does Lip Filler Last? Everything That Affects Your Results</w:t>
      </w:r>
    </w:p>
    <w:p w:rsidR="00000000" w:rsidDel="00000000" w:rsidP="00000000" w:rsidRDefault="00000000" w:rsidRPr="00000000" w14:paraId="00000004">
      <w:pPr>
        <w:spacing w:after="200" w:lineRule="auto"/>
        <w:rPr/>
      </w:pPr>
      <w:r w:rsidDel="00000000" w:rsidR="00000000" w:rsidRPr="00000000">
        <w:rPr>
          <w:rtl w:val="0"/>
        </w:rPr>
        <w:t xml:space="preserve">Lip filler is one of the most commonly performed injectable treatments in aesthetic medicine, and how long it lasts is one of the most frequently asked questions before booking. The honest answer involves more variables than most people expect, and understanding them makes it considerably easier to plan, budget, and set realistic expectations for the long term.</w:t>
      </w:r>
    </w:p>
    <w:p w:rsidR="00000000" w:rsidDel="00000000" w:rsidP="00000000" w:rsidRDefault="00000000" w:rsidRPr="00000000" w14:paraId="00000005">
      <w:pPr>
        <w:spacing w:after="200" w:lineRule="auto"/>
        <w:rPr/>
      </w:pPr>
      <w:r w:rsidDel="00000000" w:rsidR="00000000" w:rsidRPr="00000000">
        <w:rPr>
          <w:rtl w:val="0"/>
        </w:rPr>
        <w:t xml:space="preserve">This article covers the real lifespan of lip filler, what shortens it, what extends it, and how to approach maintenance for results that look consistently natural rather than cycling between treated and worn off.</w:t>
      </w:r>
    </w:p>
    <w:p w:rsidR="00000000" w:rsidDel="00000000" w:rsidP="00000000" w:rsidRDefault="00000000" w:rsidRPr="00000000" w14:paraId="00000006">
      <w:pPr>
        <w:pStyle w:val="Heading2"/>
        <w:rPr/>
      </w:pPr>
      <w:r w:rsidDel="00000000" w:rsidR="00000000" w:rsidRPr="00000000">
        <w:rPr>
          <w:rtl w:val="0"/>
        </w:rPr>
        <w:t xml:space="preserve">The Average Lifespan of Lip Filler</w:t>
      </w:r>
    </w:p>
    <w:p w:rsidR="00000000" w:rsidDel="00000000" w:rsidP="00000000" w:rsidRDefault="00000000" w:rsidRPr="00000000" w14:paraId="00000007">
      <w:pPr>
        <w:spacing w:after="200" w:lineRule="auto"/>
        <w:rPr/>
      </w:pPr>
      <w:r w:rsidDel="00000000" w:rsidR="00000000" w:rsidRPr="00000000">
        <w:rPr>
          <w:rtl w:val="0"/>
        </w:rPr>
        <w:t xml:space="preserve">Most hyaluronic acid lip fillers last between six and twelve months. That is the range that covers the majority of patients using the most commonly administered products, including Juvederm Ultra, Juvederm Volbella, and Restylane Kysse. Within that range, individual variation is significant, and where you fall depends on several factors covered in the sections below.</w:t>
      </w:r>
    </w:p>
    <w:p w:rsidR="00000000" w:rsidDel="00000000" w:rsidP="00000000" w:rsidRDefault="00000000" w:rsidRPr="00000000" w14:paraId="00000008">
      <w:pPr>
        <w:spacing w:after="200" w:lineRule="auto"/>
        <w:rPr/>
      </w:pPr>
      <w:r w:rsidDel="00000000" w:rsidR="00000000" w:rsidRPr="00000000">
        <w:rPr>
          <w:rtl w:val="0"/>
        </w:rPr>
        <w:t xml:space="preserve">The lips are one of the fastest areas of the face to metabolize filler. This is because the lips are in near-constant motion: speaking, eating, drinking, smiling, and kissing all generate mechanical activity that breaks down the hyaluronic acid more quickly than it would degrade in a less mobile area. Compare this to jawline filler, which often lasts twelve to eighteen months, precisely because the jaw is a far less dynamic zone.</w:t>
      </w:r>
    </w:p>
    <w:p w:rsidR="00000000" w:rsidDel="00000000" w:rsidP="00000000" w:rsidRDefault="00000000" w:rsidRPr="00000000" w14:paraId="00000009">
      <w:pPr>
        <w:pStyle w:val="Heading2"/>
        <w:rPr/>
      </w:pPr>
      <w:r w:rsidDel="00000000" w:rsidR="00000000" w:rsidRPr="00000000">
        <w:rPr>
          <w:rtl w:val="0"/>
        </w:rPr>
        <w:t xml:space="preserve">What Makes Lip Filler Wear Off Faster</w:t>
      </w:r>
    </w:p>
    <w:p w:rsidR="00000000" w:rsidDel="00000000" w:rsidP="00000000" w:rsidRDefault="00000000" w:rsidRPr="00000000" w14:paraId="0000000A">
      <w:pPr>
        <w:pStyle w:val="Heading3"/>
        <w:rPr/>
      </w:pPr>
      <w:r w:rsidDel="00000000" w:rsidR="00000000" w:rsidRPr="00000000">
        <w:rPr>
          <w:rtl w:val="0"/>
        </w:rPr>
        <w:t xml:space="preserve">Metabolism</w:t>
      </w:r>
    </w:p>
    <w:p w:rsidR="00000000" w:rsidDel="00000000" w:rsidP="00000000" w:rsidRDefault="00000000" w:rsidRPr="00000000" w14:paraId="0000000B">
      <w:pPr>
        <w:spacing w:after="200" w:lineRule="auto"/>
        <w:rPr/>
      </w:pPr>
      <w:r w:rsidDel="00000000" w:rsidR="00000000" w:rsidRPr="00000000">
        <w:rPr>
          <w:rtl w:val="0"/>
        </w:rPr>
        <w:t xml:space="preserve">The body metabolizes hyaluronic acid naturally, and patients with faster metabolisms consistently break down filler more quickly. This is most noticeable in patients who exercise intensely and frequently, as increased circulation accelerates the breakdown process. If you notice your filler wearing off significantly faster than average, your metabolism is likely a factor.</w:t>
      </w:r>
    </w:p>
    <w:p w:rsidR="00000000" w:rsidDel="00000000" w:rsidP="00000000" w:rsidRDefault="00000000" w:rsidRPr="00000000" w14:paraId="0000000C">
      <w:pPr>
        <w:pStyle w:val="Heading3"/>
        <w:rPr/>
      </w:pPr>
      <w:r w:rsidDel="00000000" w:rsidR="00000000" w:rsidRPr="00000000">
        <w:rPr>
          <w:rtl w:val="0"/>
        </w:rPr>
        <w:t xml:space="preserve">Product Choice</w:t>
      </w:r>
    </w:p>
    <w:p w:rsidR="00000000" w:rsidDel="00000000" w:rsidP="00000000" w:rsidRDefault="00000000" w:rsidRPr="00000000" w14:paraId="0000000D">
      <w:pPr>
        <w:spacing w:after="200" w:lineRule="auto"/>
        <w:rPr/>
      </w:pPr>
      <w:r w:rsidDel="00000000" w:rsidR="00000000" w:rsidRPr="00000000">
        <w:rPr>
          <w:rtl w:val="0"/>
        </w:rPr>
        <w:t xml:space="preserve">Not all lip fillers are formulated the same way. Products designed for softer, more flexible movement, like those used in the lips, are cross-linked differently from the denser products used in structural areas like the jaw. Softer formulations generally degrade faster. Some patients find certain products last noticeably longer for their individual lip anatomy, which becomes clearer over multiple treatment cycles.</w:t>
      </w:r>
    </w:p>
    <w:p w:rsidR="00000000" w:rsidDel="00000000" w:rsidP="00000000" w:rsidRDefault="00000000" w:rsidRPr="00000000" w14:paraId="0000000E">
      <w:pPr>
        <w:pStyle w:val="Heading3"/>
        <w:rPr/>
      </w:pPr>
      <w:r w:rsidDel="00000000" w:rsidR="00000000" w:rsidRPr="00000000">
        <w:rPr>
          <w:rtl w:val="0"/>
        </w:rPr>
        <w:t xml:space="preserve">The Amount Used</w:t>
      </w:r>
    </w:p>
    <w:p w:rsidR="00000000" w:rsidDel="00000000" w:rsidP="00000000" w:rsidRDefault="00000000" w:rsidRPr="00000000" w14:paraId="0000000F">
      <w:pPr>
        <w:spacing w:after="200" w:lineRule="auto"/>
        <w:rPr/>
      </w:pPr>
      <w:r w:rsidDel="00000000" w:rsidR="00000000" w:rsidRPr="00000000">
        <w:rPr>
          <w:rtl w:val="0"/>
        </w:rPr>
        <w:t xml:space="preserve">A smaller initial volume of filler metabolizes more quickly than a larger one. Patients who begin with a conservative half-syringe often find their results visible for five to six months, while patients using a full syringe may retain their results for eight to twelve months. This is one reason why gradually building volume over two sessions is sometimes more economical long-term than starting with the minimum.</w:t>
      </w:r>
    </w:p>
    <w:p w:rsidR="00000000" w:rsidDel="00000000" w:rsidP="00000000" w:rsidRDefault="00000000" w:rsidRPr="00000000" w14:paraId="00000010">
      <w:pPr>
        <w:pStyle w:val="Heading2"/>
        <w:rPr/>
      </w:pPr>
      <w:r w:rsidDel="00000000" w:rsidR="00000000" w:rsidRPr="00000000">
        <w:rPr>
          <w:rtl w:val="0"/>
        </w:rPr>
        <w:t xml:space="preserve">What Makes Lip Filler Last Longer</w:t>
      </w:r>
    </w:p>
    <w:p w:rsidR="00000000" w:rsidDel="00000000" w:rsidP="00000000" w:rsidRDefault="00000000" w:rsidRPr="00000000" w14:paraId="00000011">
      <w:pPr>
        <w:pStyle w:val="Heading3"/>
        <w:rPr/>
      </w:pPr>
      <w:r w:rsidDel="00000000" w:rsidR="00000000" w:rsidRPr="00000000">
        <w:rPr>
          <w:rtl w:val="0"/>
        </w:rPr>
        <w:t xml:space="preserve">Consistent Treatment History</w:t>
      </w:r>
    </w:p>
    <w:p w:rsidR="00000000" w:rsidDel="00000000" w:rsidP="00000000" w:rsidRDefault="00000000" w:rsidRPr="00000000" w14:paraId="00000012">
      <w:pPr>
        <w:spacing w:after="200" w:lineRule="auto"/>
        <w:rPr/>
      </w:pPr>
      <w:r w:rsidDel="00000000" w:rsidR="00000000" w:rsidRPr="00000000">
        <w:rPr>
          <w:rtl w:val="0"/>
        </w:rPr>
        <w:t xml:space="preserve">Patients who maintain their lip filler consistently, returning before the product has fully dissolved, tend to see results that last progressively longer over time. This is because small amounts of residual filler from previous treatments remain integrated into the lip tissue, providing a baseline that the new product builds upon rather than starting from zero.</w:t>
      </w:r>
    </w:p>
    <w:p w:rsidR="00000000" w:rsidDel="00000000" w:rsidP="00000000" w:rsidRDefault="00000000" w:rsidRPr="00000000" w14:paraId="00000013">
      <w:pPr>
        <w:pStyle w:val="Heading3"/>
        <w:rPr/>
      </w:pPr>
      <w:r w:rsidDel="00000000" w:rsidR="00000000" w:rsidRPr="00000000">
        <w:rPr>
          <w:rtl w:val="0"/>
        </w:rPr>
        <w:t xml:space="preserve">Avoiding Certain Medications and Supplements</w:t>
      </w:r>
    </w:p>
    <w:p w:rsidR="00000000" w:rsidDel="00000000" w:rsidP="00000000" w:rsidRDefault="00000000" w:rsidRPr="00000000" w14:paraId="00000014">
      <w:pPr>
        <w:spacing w:after="200" w:lineRule="auto"/>
        <w:rPr/>
      </w:pPr>
      <w:r w:rsidDel="00000000" w:rsidR="00000000" w:rsidRPr="00000000">
        <w:rPr>
          <w:rtl w:val="0"/>
        </w:rPr>
        <w:t xml:space="preserve">Blood thinners, aspirin, ibuprofen, fish oil, and vitamin E supplements all increase degradation of hyaluronic acid and should be avoided for several days before treatment where possible. Staying well hydrated also supports the longevity of hyaluronic acid, since this substance naturally attracts and retains water.</w:t>
      </w:r>
    </w:p>
    <w:p w:rsidR="00000000" w:rsidDel="00000000" w:rsidP="00000000" w:rsidRDefault="00000000" w:rsidRPr="00000000" w14:paraId="00000015">
      <w:pPr>
        <w:pStyle w:val="Heading3"/>
        <w:rPr/>
      </w:pPr>
      <w:r w:rsidDel="00000000" w:rsidR="00000000" w:rsidRPr="00000000">
        <w:rPr>
          <w:rtl w:val="0"/>
        </w:rPr>
        <w:t xml:space="preserve">Sun Protection and Skincare</w:t>
      </w:r>
    </w:p>
    <w:p w:rsidR="00000000" w:rsidDel="00000000" w:rsidP="00000000" w:rsidRDefault="00000000" w:rsidRPr="00000000" w14:paraId="00000016">
      <w:pPr>
        <w:spacing w:after="200" w:lineRule="auto"/>
        <w:rPr/>
      </w:pPr>
      <w:r w:rsidDel="00000000" w:rsidR="00000000" w:rsidRPr="00000000">
        <w:rPr>
          <w:rtl w:val="0"/>
        </w:rPr>
        <w:t xml:space="preserve">Sun exposure and heat accelerate the breakdown of hyaluronic acid. Consistent SPF use and avoiding extreme heat exposure in the weeks after treatment can contribute to slightly longer-lasting results. According to </w:t>
      </w:r>
      <w:hyperlink r:id="rId6">
        <w:r w:rsidDel="00000000" w:rsidR="00000000" w:rsidRPr="00000000">
          <w:rPr>
            <w:color w:val="0563c1"/>
            <w:u w:val="single"/>
            <w:rtl w:val="0"/>
          </w:rPr>
          <w:t xml:space="preserve">Cleveland Clinic's guidance on lip augmentation</w:t>
        </w:r>
      </w:hyperlink>
      <w:r w:rsidDel="00000000" w:rsidR="00000000" w:rsidRPr="00000000">
        <w:rPr>
          <w:rtl w:val="0"/>
        </w:rPr>
        <w:t xml:space="preserve">, hyaluronic acid-based fillers are among the most predictable and reversible options for lip enhancement, with results that vary based on the specific product used and individual patient factors.</w:t>
      </w:r>
    </w:p>
    <w:p w:rsidR="00000000" w:rsidDel="00000000" w:rsidP="00000000" w:rsidRDefault="00000000" w:rsidRPr="00000000" w14:paraId="00000017">
      <w:pPr>
        <w:pStyle w:val="Heading2"/>
        <w:rPr/>
      </w:pPr>
      <w:r w:rsidDel="00000000" w:rsidR="00000000" w:rsidRPr="00000000">
        <w:rPr>
          <w:rtl w:val="0"/>
        </w:rPr>
        <w:t xml:space="preserve">How Different Products Compare in Longevity</w:t>
      </w:r>
    </w:p>
    <w:p w:rsidR="00000000" w:rsidDel="00000000" w:rsidP="00000000" w:rsidRDefault="00000000" w:rsidRPr="00000000" w14:paraId="00000018">
      <w:pPr>
        <w:spacing w:after="200" w:lineRule="auto"/>
        <w:rPr/>
      </w:pPr>
      <w:r w:rsidDel="00000000" w:rsidR="00000000" w:rsidRPr="00000000">
        <w:rPr>
          <w:rtl w:val="0"/>
        </w:rPr>
        <w:t xml:space="preserve">Within the hyaluronic acid filler family, products designed specifically for lips, such as Juvederm Volbella and Restylane Kysse, tend to last longer than general-purpose fillers used off-label in the lips. This is because lip-specific formulations are engineered to withstand the mechanical demands of lip movement while maintaining natural-feeling softness.</w:t>
      </w:r>
    </w:p>
    <w:p w:rsidR="00000000" w:rsidDel="00000000" w:rsidP="00000000" w:rsidRDefault="00000000" w:rsidRPr="00000000" w14:paraId="00000019">
      <w:pPr>
        <w:spacing w:after="200" w:lineRule="auto"/>
        <w:rPr/>
      </w:pPr>
      <w:r w:rsidDel="00000000" w:rsidR="00000000" w:rsidRPr="00000000">
        <w:rPr>
          <w:rtl w:val="0"/>
        </w:rPr>
        <w:t xml:space="preserve">Your injector will recommend a specific product based on your lip anatomy, your goals, and your treatment history. If longevity is particularly important to you, discuss this during consultation so the product choice reflects that priority.</w:t>
      </w:r>
    </w:p>
    <w:p w:rsidR="00000000" w:rsidDel="00000000" w:rsidP="00000000" w:rsidRDefault="00000000" w:rsidRPr="00000000" w14:paraId="0000001A">
      <w:pPr>
        <w:pStyle w:val="Heading2"/>
        <w:rPr/>
      </w:pPr>
      <w:r w:rsidDel="00000000" w:rsidR="00000000" w:rsidRPr="00000000">
        <w:rPr>
          <w:rtl w:val="0"/>
        </w:rPr>
        <w:t xml:space="preserve">When to Book Your Maintenance Appointment</w:t>
      </w:r>
    </w:p>
    <w:p w:rsidR="00000000" w:rsidDel="00000000" w:rsidP="00000000" w:rsidRDefault="00000000" w:rsidRPr="00000000" w14:paraId="0000001B">
      <w:pPr>
        <w:spacing w:after="200" w:lineRule="auto"/>
        <w:rPr/>
      </w:pPr>
      <w:r w:rsidDel="00000000" w:rsidR="00000000" w:rsidRPr="00000000">
        <w:rPr>
          <w:rtl w:val="0"/>
        </w:rPr>
        <w:t xml:space="preserve">The ideal time to book a top-up appointment is not when your filler has completely dissolved and your lips have returned entirely to their pre-treatment state. It is when you notice the volume beginning to soften but before it is fully gone. Rebooking at this stage means the injector is working with some residual filler already in place, which produces a more even, natural result and typically requires less product than starting fresh.</w:t>
      </w:r>
    </w:p>
    <w:p w:rsidR="00000000" w:rsidDel="00000000" w:rsidP="00000000" w:rsidRDefault="00000000" w:rsidRPr="00000000" w14:paraId="0000001C">
      <w:pPr>
        <w:spacing w:after="200" w:lineRule="auto"/>
        <w:rPr/>
      </w:pPr>
      <w:r w:rsidDel="00000000" w:rsidR="00000000" w:rsidRPr="00000000">
        <w:rPr>
          <w:rtl w:val="0"/>
        </w:rPr>
        <w:t xml:space="preserve">Most patients with lip filler develop a sense of their individual timeline within two to three treatment cycles. Once you know your pattern, scheduling maintenance proactively rather than reactively takes away the cycle of loved results followed by frustration at the fade.</w:t>
      </w:r>
    </w:p>
    <w:p w:rsidR="00000000" w:rsidDel="00000000" w:rsidP="00000000" w:rsidRDefault="00000000" w:rsidRPr="00000000" w14:paraId="0000001D">
      <w:pPr>
        <w:pStyle w:val="Heading2"/>
        <w:rPr/>
      </w:pPr>
      <w:r w:rsidDel="00000000" w:rsidR="00000000" w:rsidRPr="00000000">
        <w:rPr>
          <w:rtl w:val="0"/>
        </w:rPr>
        <w:t xml:space="preserve">What Happens When Lip Filler Dissolves</w:t>
      </w:r>
    </w:p>
    <w:p w:rsidR="00000000" w:rsidDel="00000000" w:rsidP="00000000" w:rsidRDefault="00000000" w:rsidRPr="00000000" w14:paraId="0000001E">
      <w:pPr>
        <w:spacing w:after="200" w:lineRule="auto"/>
        <w:rPr/>
      </w:pPr>
      <w:r w:rsidDel="00000000" w:rsidR="00000000" w:rsidRPr="00000000">
        <w:rPr>
          <w:rtl w:val="0"/>
        </w:rPr>
        <w:t xml:space="preserve">A common concern among first-time patients is whether lips will look worse after filler dissolves than before treatment. The answer is no. When hyaluronic acid filler metabolizes, the lips return to approximately their pre-treatment appearance. The filler does not stretch the tissue, and stopping treatment does not leave any permanent change to lip shape or size.</w:t>
      </w:r>
    </w:p>
    <w:p w:rsidR="00000000" w:rsidDel="00000000" w:rsidP="00000000" w:rsidRDefault="00000000" w:rsidRPr="00000000" w14:paraId="0000001F">
      <w:pPr>
        <w:spacing w:after="200" w:lineRule="auto"/>
        <w:rPr/>
      </w:pPr>
      <w:r w:rsidDel="00000000" w:rsidR="00000000" w:rsidRPr="00000000">
        <w:rPr>
          <w:rtl w:val="0"/>
        </w:rPr>
        <w:t xml:space="preserve">This reversibility is one of the strongest advantages of hyaluronic acid filler specifically, and it is why this class of product dominates the lip filler market. If a patient is unhappy with their result at any point, the filler can be dissolved with hyaluronidase and the process started again with a clean slate.</w:t>
      </w:r>
    </w:p>
    <w:p w:rsidR="00000000" w:rsidDel="00000000" w:rsidP="00000000" w:rsidRDefault="00000000" w:rsidRPr="00000000" w14:paraId="00000020">
      <w:pPr>
        <w:pStyle w:val="Heading2"/>
        <w:rPr/>
      </w:pPr>
      <w:r w:rsidDel="00000000" w:rsidR="00000000" w:rsidRPr="00000000">
        <w:rPr>
          <w:rtl w:val="0"/>
        </w:rPr>
        <w:t xml:space="preserve">Planning Your Lip Filler Around Your Life</w:t>
      </w:r>
    </w:p>
    <w:p w:rsidR="00000000" w:rsidDel="00000000" w:rsidP="00000000" w:rsidRDefault="00000000" w:rsidRPr="00000000" w14:paraId="00000021">
      <w:pPr>
        <w:spacing w:after="200" w:lineRule="auto"/>
        <w:rPr/>
      </w:pPr>
      <w:r w:rsidDel="00000000" w:rsidR="00000000" w:rsidRPr="00000000">
        <w:rPr>
          <w:rtl w:val="0"/>
        </w:rPr>
        <w:t xml:space="preserve">Knowing your filler timeline also helps you plan treatment around significant events. Most providers recommend booking four to six weeks before an important occasion to allow any initial swelling to resolve and the filler to fully settle. Booking the week of an event, expecting to show up with perfect lips the same day, almost always leads to disappointment as the lips are still in their swollen phase.</w:t>
      </w:r>
    </w:p>
    <w:p w:rsidR="00000000" w:rsidDel="00000000" w:rsidP="00000000" w:rsidRDefault="00000000" w:rsidRPr="00000000" w14:paraId="00000022">
      <w:pPr>
        <w:spacing w:after="200" w:lineRule="auto"/>
        <w:rPr/>
      </w:pPr>
      <w:r w:rsidDel="00000000" w:rsidR="00000000" w:rsidRPr="00000000">
        <w:rPr>
          <w:rtl w:val="0"/>
        </w:rPr>
        <w:t xml:space="preserve">At Kami Aesthetics, </w:t>
      </w:r>
      <w:hyperlink r:id="rId7">
        <w:r w:rsidDel="00000000" w:rsidR="00000000" w:rsidRPr="00000000">
          <w:rPr>
            <w:color w:val="0563c1"/>
            <w:u w:val="single"/>
            <w:rtl w:val="0"/>
          </w:rPr>
          <w:t xml:space="preserve">lip filler consultations</w:t>
        </w:r>
      </w:hyperlink>
      <w:r w:rsidDel="00000000" w:rsidR="00000000" w:rsidRPr="00000000">
        <w:rPr>
          <w:rtl w:val="0"/>
        </w:rPr>
        <w:t xml:space="preserve"> include a discussion of your individual timeline goals, the product most appropriate for your lip anatomy, and a maintenance plan that keeps your results looking consistently natural throughout the year rather than obvious when freshly done and absent the rest of the time.</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360" w:line="240" w:lineRule="auto"/>
      <w:ind w:left="0" w:right="0" w:firstLine="0"/>
      <w:jc w:val="left"/>
    </w:pPr>
    <w:rPr>
      <w:rFonts w:ascii="Arial" w:cs="Arial" w:eastAsia="Arial" w:hAnsi="Arial"/>
      <w:b w:val="1"/>
      <w:bCs w:val="1"/>
      <w:i w:val="0"/>
      <w:iCs w:val="0"/>
      <w:smallCaps w:val="0"/>
      <w:strike w:val="0"/>
      <w:color w:val="000000"/>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000000"/>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my.clevelandclinic.org/health/treatments/22782-lip-augmentation" TargetMode="External"/><Relationship Id="rId7" Type="http://schemas.openxmlformats.org/officeDocument/2006/relationships/hyperlink" Target="https://kamiaesthetics.com/services/injectables/dermal-fill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