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AC05B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ragraph">
                  <wp:posOffset>4445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22AA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E7E6E6" w:themeColor="background2"/>
                                <w:sz w:val="52"/>
                                <w:szCs w:val="52"/>
                                <w14:glow w14:rad="0">
                                  <w14:srgbClr w14:val="000000"/>
                                </w14:glow>
                                <w14:shadow w14:blurRad="63500" w14:dist="50800" w14:dir="13500000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E7E6E6" w:themeColor="background2"/>
                                <w:sz w:val="52"/>
                                <w:szCs w:val="52"/>
                                <w14:glow w14:rad="0">
                                  <w14:srgbClr w14:val="000000"/>
                                </w14:glow>
                                <w14:shadow w14:blurRad="63500" w14:dist="50800" w14:dir="13500000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PHÂN CÔNG NỘI DUNG HĐTN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6pt;margin-top:0.35pt;height:144pt;width:144pt;mso-wrap-distance-bottom:0pt;mso-wrap-distance-left:9pt;mso-wrap-distance-right:9pt;mso-wrap-distance-top:0pt;mso-wrap-style:none;z-index:251659264;mso-width-relative:page;mso-height-relative:page;" filled="f" stroked="f" coordsize="21600,21600" o:gfxdata="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y4OF&#10;x9UAAAAHAQAADwAAAAAAAAABACAAAAAiAAAAZHJzL2Rvd25yZXYueG1sUEsBAhQAFAAAAAgAh07i&#10;QIENw1glAgAAZAQAAA4AAAAAAAAAAQAgAAAAJA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8122AA6">
                      <w:pPr>
                        <w:jc w:val="center"/>
                        <w:rPr>
                          <w:rFonts w:hint="default"/>
                          <w:b/>
                          <w:bCs/>
                          <w:i/>
                          <w:iCs/>
                          <w:color w:val="E7E6E6" w:themeColor="background2"/>
                          <w:sz w:val="52"/>
                          <w:szCs w:val="52"/>
                          <w14:glow w14:rad="0">
                            <w14:srgbClr w14:val="000000"/>
                          </w14:glow>
                          <w14:shadow w14:blurRad="63500" w14:dist="50800" w14:dir="13500000">
                            <w14:srgbClr w14:val="000000">
                              <w14:alpha w14:val="5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2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E7E6E6" w:themeColor="background2"/>
                          <w:sz w:val="52"/>
                          <w:szCs w:val="52"/>
                          <w14:glow w14:rad="0">
                            <w14:srgbClr w14:val="000000"/>
                          </w14:glow>
                          <w14:shadow w14:blurRad="63500" w14:dist="50800" w14:dir="13500000">
                            <w14:srgbClr w14:val="000000">
                              <w14:alpha w14:val="5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2"/>
                            </w14:solidFill>
                          </w14:textFill>
                          <w14:props3d w14:extrusionH="0" w14:contourW="0" w14:prstMaterial="clear"/>
                        </w:rPr>
                        <w:t>PHÂN CÔNG NỘI DUNG HĐTN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1165F0">
      <w:pPr>
        <w:rPr>
          <w:rFonts w:hint="default"/>
        </w:rPr>
      </w:pPr>
    </w:p>
    <w:p w14:paraId="4DFB919D">
      <w:pPr>
        <w:rPr>
          <w:rFonts w:hint="default"/>
        </w:rPr>
      </w:pPr>
    </w:p>
    <w:p w14:paraId="17005C25">
      <w:pPr>
        <w:rPr>
          <w:rFonts w:hint="default"/>
        </w:rPr>
      </w:pPr>
    </w:p>
    <w:p w14:paraId="3FBD9E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Giải pháp bảo tồn cảnh quan thiên nhiên và bảo vệ môi trường (HS nêu): Giải thích ngắn gọn về cách giải pháp này có thể giúp bảo tồn cảnh quan và bảo vệ môi trường. Ví dụ các giải pháp: </w:t>
      </w:r>
    </w:p>
    <w:p w14:paraId="0F6FC9E0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175B5F7F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• Tiết kiệm năng lượng (điện, nước). </w:t>
      </w:r>
    </w:p>
    <w:p w14:paraId="181F33E2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06261A5A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• Giảm thiểu sử dụng đồ nhựa, tái chế và tái sử dụng. </w:t>
      </w:r>
    </w:p>
    <w:p w14:paraId="68D8B1E1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14A25A7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Tuyên truyền về ý nghĩa của cảnh quan thiên nhiên và hành động chung tay (HS thực hiện): </w:t>
      </w:r>
    </w:p>
    <w:p w14:paraId="1CCF3413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06CB83F4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• Chia sẻ ngắn gọn về vẻ đẹp và tầm quan trọng của cảnh quan thiên nhiên đối với cuộc sống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con người (ví dụ: cung cấp không khí sạch, nguồn nước, nơi thư giãn, giá trị văn hóa...). </w:t>
      </w:r>
    </w:p>
    <w:p w14:paraId="58CBD727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629BF72C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• Nhấn mạnh sự cần thiết của việc chung tay bảo vệ môi trường và cảnh quan thiên nhiên,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bảo vệ động thực vật. </w:t>
      </w:r>
    </w:p>
    <w:p w14:paraId="103C6557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79E9FB1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Hành động bảo tồn cụ thể (HS thực hiện)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Ví dụ các hành động: </w:t>
      </w:r>
    </w:p>
    <w:p w14:paraId="44D77803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0C47896A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• Tham gia dọn dẹp vệ sinh ở khu dân cư, trường học, công viên. </w:t>
      </w:r>
    </w:p>
    <w:p w14:paraId="2CAFC8B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6565B56A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• Tạo một góc xanh nhỏ ở nhà hoặc trường học.</w:t>
      </w:r>
    </w:p>
    <w:p w14:paraId="248D6661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1198880</wp:posOffset>
            </wp:positionH>
            <wp:positionV relativeFrom="paragraph">
              <wp:posOffset>81915</wp:posOffset>
            </wp:positionV>
            <wp:extent cx="3393440" cy="2169795"/>
            <wp:effectExtent l="0" t="0" r="0" b="0"/>
            <wp:wrapSquare wrapText="bothSides"/>
            <wp:docPr id="3" name="Picture 3" descr="_- visual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_- visual selec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25FE9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092B8A15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1DAEA77F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6F5E4768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1D02086F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571E9F29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67A79E2F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7E938642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6D6E4F07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3D3F844E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4B1BFF4D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222560D2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68C36EB1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479FDEEE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467FDE27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57CB15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Edit chỉnh sửa video để chèn vào powerpoint: video thời lượng từ 3 đến 5 phút</w:t>
      </w:r>
    </w:p>
    <w:p w14:paraId="500364B9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77612886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Tìm kiếm hình ảnh/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kern w:val="0"/>
          <w:sz w:val="20"/>
          <w:szCs w:val="20"/>
          <w:lang w:val="en-US" w:eastAsia="zh-CN" w:bidi="ar"/>
        </w:rPr>
        <w:t>video thực tế: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0"/>
          <w:szCs w:val="20"/>
          <w:lang w:val="en-US" w:eastAsia="zh-CN" w:bidi="ar"/>
        </w:rPr>
        <w:t xml:space="preserve"> (hình ảnh phải sắt nét, sống động. Âm thanh rõ ràng: này là tiêu chí chấm điểm nên phải chú ý nha) (cái này gửi người edit video)</w:t>
      </w:r>
    </w:p>
    <w:p w14:paraId="513912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• </w:t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  <w:t>Trước và sau: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Hiển thị sự khác biệt rõ rệt giữa một khu vực bị ô nhiễm/tàn phá và sau khi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được phục hồi/bảo vệ.</w:t>
      </w:r>
    </w:p>
    <w:p w14:paraId="0C0366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• </w:t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  <w:t>Hành động cụ thể: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Quay cảnh mọi người thực hiện các giải pháp bảo tồn như trồng cây, dọn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rác, tái chế, sử dụng phương tiện xanh...</w:t>
      </w:r>
    </w:p>
    <w:p w14:paraId="2AA7A9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7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• </w:t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  <w:t>Kết quả tích cực: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Cho thấy những tác động tốt đẹp của các giải pháp, ví dụ như cây cối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xanh tốt, môi trường sạch đẹp, động vật hoang dã trở lại…</w:t>
      </w:r>
    </w:p>
    <w:p w14:paraId="542384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Tổng hợp nội dung</w:t>
      </w:r>
    </w:p>
    <w:p w14:paraId="2A631C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Thuyết trình bài báo cáo</w:t>
      </w:r>
    </w:p>
    <w:p w14:paraId="2DB4E7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Soạn powerpoint</w:t>
      </w:r>
    </w:p>
    <w:p w14:paraId="280BBFC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638D33A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618EA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Bảng phân công nhiệm vụ</w:t>
      </w:r>
    </w:p>
    <w:tbl>
      <w:tblPr>
        <w:tblStyle w:val="5"/>
        <w:tblpPr w:leftFromText="180" w:rightFromText="180" w:vertAnchor="text" w:horzAnchor="page" w:tblpX="2323" w:tblpY="64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54"/>
        <w:gridCol w:w="4541"/>
        <w:gridCol w:w="2753"/>
      </w:tblGrid>
      <w:tr w14:paraId="7B84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2" w:hRule="atLeast"/>
        </w:trPr>
        <w:tc>
          <w:tcPr>
            <w:tcW w:w="454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4D76642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4541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18331A7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vertAlign w:val="baseline"/>
                <w:lang w:val="en-US"/>
              </w:rPr>
              <w:t>Nội dung</w:t>
            </w:r>
          </w:p>
        </w:tc>
        <w:tc>
          <w:tcPr>
            <w:tcW w:w="2753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single" w:color="4BACC6" w:sz="8" w:space="0"/>
            </w:tcBorders>
            <w:shd w:val="clear" w:color="auto" w:fill="4BACC6"/>
          </w:tcPr>
          <w:p w14:paraId="3CA8CE8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vertAlign w:val="baseline"/>
                <w:lang w:val="en-US"/>
              </w:rPr>
              <w:t>Tên</w:t>
            </w:r>
          </w:p>
        </w:tc>
      </w:tr>
      <w:tr w14:paraId="0C3F0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2" w:hRule="atLeast"/>
        </w:trPr>
        <w:tc>
          <w:tcPr>
            <w:tcW w:w="454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7E6C17D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1</w:t>
            </w:r>
          </w:p>
        </w:tc>
        <w:tc>
          <w:tcPr>
            <w:tcW w:w="4541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F431AA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Nội dung báo cáo số 1</w:t>
            </w:r>
          </w:p>
        </w:tc>
        <w:tc>
          <w:tcPr>
            <w:tcW w:w="2753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single" w:color="4BACC6" w:sz="8" w:space="0"/>
            </w:tcBorders>
            <w:shd w:val="clear" w:color="auto" w:fill="E9F1F5"/>
          </w:tcPr>
          <w:p w14:paraId="6AB078D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Anh Thi</w:t>
            </w:r>
          </w:p>
        </w:tc>
      </w:tr>
      <w:tr w14:paraId="124A9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2" w:hRule="atLeast"/>
        </w:trPr>
        <w:tc>
          <w:tcPr>
            <w:tcW w:w="454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FFFFFF"/>
          </w:tcPr>
          <w:p w14:paraId="6DFCE8B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2</w:t>
            </w:r>
          </w:p>
        </w:tc>
        <w:tc>
          <w:tcPr>
            <w:tcW w:w="4541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FFFFFF"/>
          </w:tcPr>
          <w:p w14:paraId="3C2957E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Nội dung báo cáo số 2</w:t>
            </w:r>
          </w:p>
        </w:tc>
        <w:tc>
          <w:tcPr>
            <w:tcW w:w="2753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397E9E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Vũ Duy</w:t>
            </w:r>
          </w:p>
        </w:tc>
      </w:tr>
      <w:tr w14:paraId="0E2CF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2" w:hRule="atLeast"/>
        </w:trPr>
        <w:tc>
          <w:tcPr>
            <w:tcW w:w="454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570EEA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3</w:t>
            </w:r>
          </w:p>
        </w:tc>
        <w:tc>
          <w:tcPr>
            <w:tcW w:w="4541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61FB04D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Nội dung báo cáo số 3</w:t>
            </w:r>
          </w:p>
        </w:tc>
        <w:tc>
          <w:tcPr>
            <w:tcW w:w="2753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single" w:color="4BACC6" w:sz="8" w:space="0"/>
            </w:tcBorders>
            <w:shd w:val="clear" w:color="auto" w:fill="E9F1F5"/>
          </w:tcPr>
          <w:p w14:paraId="2049A59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Ngọc Viễn</w:t>
            </w:r>
          </w:p>
        </w:tc>
      </w:tr>
      <w:tr w14:paraId="7D0D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2" w:hRule="atLeast"/>
        </w:trPr>
        <w:tc>
          <w:tcPr>
            <w:tcW w:w="454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FFFFFF"/>
          </w:tcPr>
          <w:p w14:paraId="2941014D">
            <w:pPr>
              <w:numPr>
                <w:numId w:val="0"/>
              </w:numPr>
              <w:ind w:leftChars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4541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FFFFFF"/>
          </w:tcPr>
          <w:p w14:paraId="7D58D3F7">
            <w:pPr>
              <w:numPr>
                <w:numId w:val="0"/>
              </w:numPr>
              <w:ind w:leftChars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Edit chỉnh sửa video để chèn vào powerpoint</w:t>
            </w:r>
          </w:p>
        </w:tc>
        <w:tc>
          <w:tcPr>
            <w:tcW w:w="2753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C1F21C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Nhã linh</w:t>
            </w:r>
          </w:p>
        </w:tc>
      </w:tr>
      <w:tr w14:paraId="3349D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2" w:hRule="atLeast"/>
        </w:trPr>
        <w:tc>
          <w:tcPr>
            <w:tcW w:w="454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12A9721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4541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3D71C27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Tìm kiếm hình ảnh/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video thực tế</w:t>
            </w:r>
          </w:p>
        </w:tc>
        <w:tc>
          <w:tcPr>
            <w:tcW w:w="2753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single" w:color="4BACC6" w:sz="8" w:space="0"/>
            </w:tcBorders>
            <w:shd w:val="clear" w:color="auto" w:fill="E9F1F5"/>
          </w:tcPr>
          <w:p w14:paraId="1F8FFD8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Huệ Lan</w:t>
            </w:r>
          </w:p>
        </w:tc>
      </w:tr>
      <w:tr w14:paraId="60A7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2" w:hRule="atLeast"/>
        </w:trPr>
        <w:tc>
          <w:tcPr>
            <w:tcW w:w="454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FFFFFF"/>
          </w:tcPr>
          <w:p w14:paraId="29C4C9F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4541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FFFFFF"/>
          </w:tcPr>
          <w:p w14:paraId="7C34C90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Tổng hợp nội dung</w:t>
            </w:r>
          </w:p>
        </w:tc>
        <w:tc>
          <w:tcPr>
            <w:tcW w:w="2753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8CE5B9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Mỹ Trân</w:t>
            </w:r>
          </w:p>
        </w:tc>
      </w:tr>
      <w:tr w14:paraId="6276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2" w:hRule="atLeast"/>
        </w:trPr>
        <w:tc>
          <w:tcPr>
            <w:tcW w:w="454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5200C04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4541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B60BDB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Thuyết trình bài báo cáo</w:t>
            </w:r>
          </w:p>
        </w:tc>
        <w:tc>
          <w:tcPr>
            <w:tcW w:w="2753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single" w:color="4BACC6" w:sz="8" w:space="0"/>
            </w:tcBorders>
            <w:shd w:val="clear" w:color="auto" w:fill="E9F1F5"/>
          </w:tcPr>
          <w:p w14:paraId="149AE92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Minh Hiếu</w:t>
            </w:r>
          </w:p>
        </w:tc>
      </w:tr>
      <w:tr w14:paraId="5E52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2" w:hRule="atLeast"/>
        </w:trPr>
        <w:tc>
          <w:tcPr>
            <w:tcW w:w="454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FFFFFF"/>
          </w:tcPr>
          <w:p w14:paraId="0E4B064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Chars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4541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FFFFFF"/>
          </w:tcPr>
          <w:p w14:paraId="56CC668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Chars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Soạn powerpoint</w:t>
            </w:r>
          </w:p>
        </w:tc>
        <w:tc>
          <w:tcPr>
            <w:tcW w:w="2753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8C65E2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Đức Đạt</w:t>
            </w:r>
          </w:p>
        </w:tc>
      </w:tr>
    </w:tbl>
    <w:p w14:paraId="60A3306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C8D886"/>
    <w:multiLevelType w:val="singleLevel"/>
    <w:tmpl w:val="BFC8D88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C643BD"/>
    <w:rsid w:val="2EC6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2025-05-10T09:02:00Z</dcterms:created>
  <dc:creator>Laptop</dc:creator>
  <cp:lastModifiedBy>Vũ Duy Lê</cp:lastModifiedBy>
  <dcterms:modified xsi:type="dcterms:W3CDTF">2025-05-10T10:01:21Z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CB16DA0AFD3844D7A29C8507041CBCF8_11</vt:lpwstr>
  </property>
</Properties>
</file>