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5128" w:rsidRPr="00282626" w:rsidRDefault="00000000">
      <w:pPr>
        <w:spacing w:after="140" w:line="240" w:lineRule="auto"/>
        <w:jc w:val="center"/>
        <w:rPr>
          <w:lang w:val="ru-RU"/>
        </w:rPr>
      </w:pPr>
      <w:r w:rsidRPr="00282626">
        <w:rPr>
          <w:b/>
          <w:lang w:val="ru-RU"/>
        </w:rPr>
        <w:t>РЕЦЕНЗИЯ</w:t>
      </w:r>
    </w:p>
    <w:p w:rsidR="00485128" w:rsidRPr="00282626" w:rsidRDefault="00000000">
      <w:pPr>
        <w:spacing w:after="100" w:line="240" w:lineRule="auto"/>
        <w:jc w:val="center"/>
        <w:rPr>
          <w:lang w:val="ru-RU"/>
        </w:rPr>
      </w:pPr>
      <w:r w:rsidRPr="00282626">
        <w:rPr>
          <w:b/>
          <w:sz w:val="30"/>
          <w:lang w:val="ru-RU"/>
        </w:rPr>
        <w:t>НА ВЫПУСКНУЮ КВАЛИФИКАЦИОННУЮ РАБОТУ</w:t>
      </w:r>
    </w:p>
    <w:p w:rsidR="00485128" w:rsidRPr="00282626" w:rsidRDefault="00000000">
      <w:pPr>
        <w:spacing w:after="160" w:line="240" w:lineRule="auto"/>
        <w:jc w:val="center"/>
        <w:rPr>
          <w:lang w:val="ru-RU"/>
        </w:rPr>
      </w:pPr>
      <w:r w:rsidRPr="00282626">
        <w:rPr>
          <w:b/>
          <w:lang w:val="ru-RU"/>
        </w:rPr>
        <w:t>(МАГИСТЕРСКУЮ ДИССЕРТАЦИЮ)</w:t>
      </w:r>
    </w:p>
    <w:p w:rsidR="00485128" w:rsidRPr="00282626" w:rsidRDefault="00000000">
      <w:pPr>
        <w:spacing w:line="240" w:lineRule="auto"/>
        <w:jc w:val="center"/>
        <w:rPr>
          <w:lang w:val="ru-RU"/>
        </w:rPr>
      </w:pPr>
      <w:r w:rsidRPr="00282626">
        <w:rPr>
          <w:sz w:val="25"/>
          <w:lang w:val="ru-RU"/>
        </w:rPr>
        <w:t xml:space="preserve">обучающегося ФГБОУ ВО </w:t>
      </w:r>
      <w:proofErr w:type="spellStart"/>
      <w:r w:rsidRPr="00282626">
        <w:rPr>
          <w:sz w:val="25"/>
          <w:lang w:val="ru-RU"/>
        </w:rPr>
        <w:t>КубГУ</w:t>
      </w:r>
      <w:proofErr w:type="spellEnd"/>
      <w:r w:rsidRPr="00282626">
        <w:rPr>
          <w:sz w:val="25"/>
          <w:lang w:val="ru-RU"/>
        </w:rPr>
        <w:t xml:space="preserve"> факультета компьютерных технологий и прикладной</w:t>
      </w:r>
    </w:p>
    <w:p w:rsidR="00485128" w:rsidRPr="00282626" w:rsidRDefault="00000000">
      <w:pPr>
        <w:spacing w:line="240" w:lineRule="auto"/>
        <w:jc w:val="center"/>
        <w:rPr>
          <w:lang w:val="ru-RU"/>
        </w:rPr>
      </w:pPr>
      <w:r w:rsidRPr="00282626">
        <w:rPr>
          <w:sz w:val="25"/>
          <w:lang w:val="ru-RU"/>
        </w:rPr>
        <w:t>математики, направление подготовки 09.04.02 «Информационные системы и технологии»,</w:t>
      </w:r>
    </w:p>
    <w:p w:rsidR="00485128" w:rsidRPr="00282626" w:rsidRDefault="00000000">
      <w:pPr>
        <w:spacing w:line="240" w:lineRule="auto"/>
        <w:jc w:val="center"/>
        <w:rPr>
          <w:lang w:val="ru-RU"/>
        </w:rPr>
      </w:pPr>
      <w:r w:rsidRPr="00282626">
        <w:rPr>
          <w:sz w:val="25"/>
          <w:lang w:val="ru-RU"/>
        </w:rPr>
        <w:t>направленность «Искусственный интеллект и машинное обучение», Козина Александра</w:t>
      </w:r>
    </w:p>
    <w:p w:rsidR="00485128" w:rsidRPr="00282626" w:rsidRDefault="00000000">
      <w:pPr>
        <w:spacing w:line="240" w:lineRule="auto"/>
        <w:jc w:val="center"/>
        <w:rPr>
          <w:lang w:val="ru-RU"/>
        </w:rPr>
      </w:pPr>
      <w:r w:rsidRPr="00282626">
        <w:rPr>
          <w:sz w:val="25"/>
          <w:lang w:val="ru-RU"/>
        </w:rPr>
        <w:t>Александровича на тему: «Оптимизация больших языковых моделей методом</w:t>
      </w:r>
    </w:p>
    <w:p w:rsidR="00485128" w:rsidRPr="00282626" w:rsidRDefault="00000000">
      <w:pPr>
        <w:spacing w:after="360" w:line="240" w:lineRule="auto"/>
        <w:jc w:val="center"/>
        <w:rPr>
          <w:lang w:val="ru-RU"/>
        </w:rPr>
      </w:pPr>
      <w:r w:rsidRPr="00282626">
        <w:rPr>
          <w:sz w:val="25"/>
          <w:lang w:val="ru-RU"/>
        </w:rPr>
        <w:t>адаптивного спекулятивного декодирования»</w:t>
      </w:r>
    </w:p>
    <w:p w:rsidR="00485128" w:rsidRPr="00282626" w:rsidRDefault="00000000">
      <w:pPr>
        <w:ind w:firstLine="709"/>
        <w:jc w:val="both"/>
        <w:rPr>
          <w:lang w:val="ru-RU"/>
        </w:rPr>
      </w:pPr>
      <w:r w:rsidRPr="00282626">
        <w:rPr>
          <w:lang w:val="ru-RU"/>
        </w:rPr>
        <w:t xml:space="preserve">Магистерская диссертация посвящена разработке и исследованию метода адаптивного спекулятивного декодирования больших языковых моделей. Актуальность работы обусловлена высокой стоимостью </w:t>
      </w:r>
      <w:proofErr w:type="spellStart"/>
      <w:r w:rsidRPr="00282626">
        <w:rPr>
          <w:lang w:val="ru-RU"/>
        </w:rPr>
        <w:t>инференса</w:t>
      </w:r>
      <w:proofErr w:type="spellEnd"/>
      <w:r w:rsidRPr="00282626">
        <w:rPr>
          <w:lang w:val="ru-RU"/>
        </w:rPr>
        <w:t xml:space="preserve"> современных </w:t>
      </w:r>
      <w:r>
        <w:t>LLM</w:t>
      </w:r>
      <w:r w:rsidRPr="00282626">
        <w:rPr>
          <w:lang w:val="ru-RU"/>
        </w:rPr>
        <w:t xml:space="preserve"> и последовательным узким местом </w:t>
      </w:r>
      <w:proofErr w:type="spellStart"/>
      <w:r w:rsidRPr="00282626">
        <w:rPr>
          <w:lang w:val="ru-RU"/>
        </w:rPr>
        <w:t>авторегрессионной</w:t>
      </w:r>
      <w:proofErr w:type="spellEnd"/>
      <w:r w:rsidRPr="00282626">
        <w:rPr>
          <w:lang w:val="ru-RU"/>
        </w:rPr>
        <w:t xml:space="preserve"> генерации: каждый следующий токен требует отдельного обращения к целевой модели. Рассматриваемая задача снижения задержки и восстановления пропускной способности имеет выраженную научную и практическую значимость.</w:t>
      </w:r>
    </w:p>
    <w:p w:rsidR="00485128" w:rsidRPr="00282626" w:rsidRDefault="00000000">
      <w:pPr>
        <w:ind w:firstLine="709"/>
        <w:jc w:val="both"/>
        <w:rPr>
          <w:lang w:val="ru-RU"/>
        </w:rPr>
      </w:pPr>
      <w:r w:rsidRPr="00282626">
        <w:rPr>
          <w:lang w:val="ru-RU"/>
        </w:rPr>
        <w:t xml:space="preserve">В теоретической части работы Козин А.А. последовательно анализирует классическое </w:t>
      </w:r>
      <w:r>
        <w:t>speculative</w:t>
      </w:r>
      <w:r w:rsidRPr="00282626">
        <w:rPr>
          <w:lang w:val="ru-RU"/>
        </w:rPr>
        <w:t xml:space="preserve"> </w:t>
      </w:r>
      <w:r>
        <w:t>decoding</w:t>
      </w:r>
      <w:r w:rsidRPr="00282626">
        <w:rPr>
          <w:lang w:val="ru-RU"/>
        </w:rPr>
        <w:t xml:space="preserve">, методы ослабленной верификации, </w:t>
      </w:r>
      <w:proofErr w:type="spellStart"/>
      <w:r>
        <w:t>AutoJudge</w:t>
      </w:r>
      <w:proofErr w:type="spellEnd"/>
      <w:r w:rsidRPr="00282626">
        <w:rPr>
          <w:lang w:val="ru-RU"/>
        </w:rPr>
        <w:t xml:space="preserve">, </w:t>
      </w:r>
      <w:r>
        <w:t>Fuzzy</w:t>
      </w:r>
      <w:r w:rsidRPr="00282626">
        <w:rPr>
          <w:lang w:val="ru-RU"/>
        </w:rPr>
        <w:t xml:space="preserve"> </w:t>
      </w:r>
      <w:r>
        <w:t>SD</w:t>
      </w:r>
      <w:r w:rsidRPr="00282626">
        <w:rPr>
          <w:lang w:val="ru-RU"/>
        </w:rPr>
        <w:t xml:space="preserve">, </w:t>
      </w:r>
      <w:proofErr w:type="spellStart"/>
      <w:r>
        <w:t>SpecExec</w:t>
      </w:r>
      <w:proofErr w:type="spellEnd"/>
      <w:r w:rsidRPr="00282626">
        <w:rPr>
          <w:lang w:val="ru-RU"/>
        </w:rPr>
        <w:t xml:space="preserve"> и подходы к адаптивному выбору длины черновика. Обоснован исследовательский пробел: существующие методы обычно адаптируют одну ось управления - длину черновика или порог верификации, тогда как их совместная оптимизация требует единой модели принятия решений.</w:t>
      </w:r>
    </w:p>
    <w:p w:rsidR="00485128" w:rsidRPr="00282626" w:rsidRDefault="00000000">
      <w:pPr>
        <w:ind w:firstLine="709"/>
        <w:jc w:val="both"/>
        <w:rPr>
          <w:lang w:val="ru-RU"/>
        </w:rPr>
      </w:pPr>
      <w:r w:rsidRPr="00282626">
        <w:rPr>
          <w:lang w:val="ru-RU"/>
        </w:rPr>
        <w:t xml:space="preserve">Практический раздел включает реализацию программного комплекса </w:t>
      </w:r>
      <w:proofErr w:type="spellStart"/>
      <w:r>
        <w:t>JointAdaSpec</w:t>
      </w:r>
      <w:proofErr w:type="spellEnd"/>
      <w:r w:rsidRPr="00282626">
        <w:rPr>
          <w:lang w:val="ru-RU"/>
        </w:rPr>
        <w:t xml:space="preserve">, охватывающего сбор трейсов, оценку параметров </w:t>
      </w:r>
      <w:r>
        <w:t>MDP</w:t>
      </w:r>
      <w:r w:rsidRPr="00282626">
        <w:rPr>
          <w:lang w:val="ru-RU"/>
        </w:rPr>
        <w:t xml:space="preserve">, решение задачи методом </w:t>
      </w:r>
      <w:r>
        <w:t>value</w:t>
      </w:r>
      <w:r w:rsidRPr="00282626">
        <w:rPr>
          <w:lang w:val="ru-RU"/>
        </w:rPr>
        <w:t xml:space="preserve"> </w:t>
      </w:r>
      <w:r>
        <w:t>iteration</w:t>
      </w:r>
      <w:r w:rsidRPr="00282626">
        <w:rPr>
          <w:lang w:val="ru-RU"/>
        </w:rPr>
        <w:t xml:space="preserve"> и </w:t>
      </w:r>
      <w:proofErr w:type="spellStart"/>
      <w:r w:rsidRPr="00282626">
        <w:rPr>
          <w:lang w:val="ru-RU"/>
        </w:rPr>
        <w:t>инференс</w:t>
      </w:r>
      <w:proofErr w:type="spellEnd"/>
      <w:r w:rsidRPr="00282626">
        <w:rPr>
          <w:lang w:val="ru-RU"/>
        </w:rPr>
        <w:t xml:space="preserve"> с выученной политикой. Архитектура выполнена модульно и воспроизводимо: используются </w:t>
      </w:r>
      <w:r>
        <w:t>Python</w:t>
      </w:r>
      <w:r w:rsidRPr="00282626">
        <w:rPr>
          <w:lang w:val="ru-RU"/>
        </w:rPr>
        <w:t xml:space="preserve">, </w:t>
      </w:r>
      <w:proofErr w:type="spellStart"/>
      <w:r>
        <w:t>PyTorch</w:t>
      </w:r>
      <w:proofErr w:type="spellEnd"/>
      <w:r w:rsidRPr="00282626">
        <w:rPr>
          <w:lang w:val="ru-RU"/>
        </w:rPr>
        <w:t xml:space="preserve">, </w:t>
      </w:r>
      <w:r>
        <w:t>Transformers</w:t>
      </w:r>
      <w:r w:rsidRPr="00282626">
        <w:rPr>
          <w:lang w:val="ru-RU"/>
        </w:rPr>
        <w:t xml:space="preserve">, </w:t>
      </w:r>
      <w:r>
        <w:t>Hydra</w:t>
      </w:r>
      <w:r w:rsidRPr="00282626">
        <w:rPr>
          <w:lang w:val="ru-RU"/>
        </w:rPr>
        <w:t>/</w:t>
      </w:r>
      <w:proofErr w:type="spellStart"/>
      <w:r>
        <w:t>OmegaConf</w:t>
      </w:r>
      <w:proofErr w:type="spellEnd"/>
      <w:r w:rsidRPr="00282626">
        <w:rPr>
          <w:lang w:val="ru-RU"/>
        </w:rPr>
        <w:t xml:space="preserve">, </w:t>
      </w:r>
      <w:r>
        <w:t>NumPy</w:t>
      </w:r>
      <w:r w:rsidRPr="00282626">
        <w:rPr>
          <w:lang w:val="ru-RU"/>
        </w:rPr>
        <w:t xml:space="preserve"> и </w:t>
      </w:r>
      <w:proofErr w:type="spellStart"/>
      <w:proofErr w:type="gramStart"/>
      <w:r>
        <w:t>scipy</w:t>
      </w:r>
      <w:proofErr w:type="spellEnd"/>
      <w:r w:rsidRPr="00282626">
        <w:rPr>
          <w:lang w:val="ru-RU"/>
        </w:rPr>
        <w:t>.</w:t>
      </w:r>
      <w:r>
        <w:t>sparse</w:t>
      </w:r>
      <w:proofErr w:type="gramEnd"/>
      <w:r w:rsidRPr="00282626">
        <w:rPr>
          <w:lang w:val="ru-RU"/>
        </w:rPr>
        <w:t xml:space="preserve">; результаты сохраняются в </w:t>
      </w:r>
      <w:r>
        <w:t>JSONL</w:t>
      </w:r>
      <w:r w:rsidRPr="00282626">
        <w:rPr>
          <w:lang w:val="ru-RU"/>
        </w:rPr>
        <w:t>-схеме, сопровождаются валидаторами, тестами и манифестами воспроизводимости.</w:t>
      </w:r>
    </w:p>
    <w:p w:rsidR="00485128" w:rsidRPr="00282626" w:rsidRDefault="00000000">
      <w:pPr>
        <w:ind w:firstLine="709"/>
        <w:jc w:val="both"/>
        <w:rPr>
          <w:lang w:val="ru-RU"/>
        </w:rPr>
      </w:pPr>
      <w:r w:rsidRPr="00282626">
        <w:rPr>
          <w:lang w:val="ru-RU"/>
        </w:rPr>
        <w:t xml:space="preserve">Научная новизна работы заключается в формализации </w:t>
      </w:r>
      <w:proofErr w:type="spellStart"/>
      <w:r>
        <w:t>JointAdaSpec</w:t>
      </w:r>
      <w:proofErr w:type="spellEnd"/>
      <w:r w:rsidRPr="00282626">
        <w:rPr>
          <w:lang w:val="ru-RU"/>
        </w:rPr>
        <w:t xml:space="preserve"> - метода совместного адаптивного управления длиной черновика и порогом нечёткой верификации в едином дискретном марковском процессе принятия решений. В отличие от фиксированных или каскадных схем, представленная модель выбирает действие по текущему состоянию генерации, энтропии черновой модели и расхождению между черновым и целевым распределениями.</w:t>
      </w:r>
    </w:p>
    <w:p w:rsidR="00485128" w:rsidRPr="00282626" w:rsidRDefault="00000000">
      <w:pPr>
        <w:ind w:firstLine="709"/>
        <w:jc w:val="both"/>
        <w:rPr>
          <w:lang w:val="ru-RU"/>
        </w:rPr>
      </w:pPr>
      <w:r w:rsidRPr="00282626">
        <w:rPr>
          <w:lang w:val="ru-RU"/>
        </w:rPr>
        <w:t xml:space="preserve">Теоретическая часть содержит существенный самостоятельный вклад: получены оценки выборочной сложности, условия Беллман-инвариантности </w:t>
      </w:r>
      <w:r w:rsidRPr="00282626">
        <w:rPr>
          <w:lang w:val="ru-RU"/>
        </w:rPr>
        <w:lastRenderedPageBreak/>
        <w:t xml:space="preserve">штрафа качества, анализ </w:t>
      </w:r>
      <w:proofErr w:type="spellStart"/>
      <w:r w:rsidRPr="00282626">
        <w:rPr>
          <w:lang w:val="ru-RU"/>
        </w:rPr>
        <w:t>субоптимальности</w:t>
      </w:r>
      <w:proofErr w:type="spellEnd"/>
      <w:r w:rsidRPr="00282626">
        <w:rPr>
          <w:lang w:val="ru-RU"/>
        </w:rPr>
        <w:t xml:space="preserve"> каскадных политик и точное выражение разрыва ценности между совместной и каскадной политиками. Эти результаты делают работу не только инженерной реализацией, но и полноценным исследованием метода адаптивного управления в задаче </w:t>
      </w:r>
      <w:proofErr w:type="spellStart"/>
      <w:r w:rsidRPr="00282626">
        <w:rPr>
          <w:lang w:val="ru-RU"/>
        </w:rPr>
        <w:t>инференса</w:t>
      </w:r>
      <w:proofErr w:type="spellEnd"/>
      <w:r w:rsidRPr="00282626">
        <w:rPr>
          <w:lang w:val="ru-RU"/>
        </w:rPr>
        <w:t xml:space="preserve"> </w:t>
      </w:r>
      <w:r>
        <w:t>LLM</w:t>
      </w:r>
      <w:r w:rsidRPr="00282626">
        <w:rPr>
          <w:lang w:val="ru-RU"/>
        </w:rPr>
        <w:t>.</w:t>
      </w:r>
    </w:p>
    <w:p w:rsidR="00485128" w:rsidRPr="00282626" w:rsidRDefault="00000000">
      <w:pPr>
        <w:ind w:firstLine="709"/>
        <w:jc w:val="both"/>
        <w:rPr>
          <w:lang w:val="ru-RU"/>
        </w:rPr>
      </w:pPr>
      <w:r w:rsidRPr="00282626">
        <w:rPr>
          <w:lang w:val="ru-RU"/>
        </w:rPr>
        <w:t xml:space="preserve">Экспериментальная оценка выполнена на современных открытых моделях семейства </w:t>
      </w:r>
      <w:proofErr w:type="spellStart"/>
      <w:r>
        <w:t>Qwen</w:t>
      </w:r>
      <w:proofErr w:type="spellEnd"/>
      <w:r w:rsidRPr="00282626">
        <w:rPr>
          <w:lang w:val="ru-RU"/>
        </w:rPr>
        <w:t xml:space="preserve">2.5. На основной паре </w:t>
      </w:r>
      <w:proofErr w:type="spellStart"/>
      <w:r>
        <w:t>Qwen</w:t>
      </w:r>
      <w:proofErr w:type="spellEnd"/>
      <w:r w:rsidRPr="00282626">
        <w:rPr>
          <w:lang w:val="ru-RU"/>
        </w:rPr>
        <w:t>2.5-14</w:t>
      </w:r>
      <w:r>
        <w:t>B</w:t>
      </w:r>
      <w:r w:rsidRPr="00282626">
        <w:rPr>
          <w:lang w:val="ru-RU"/>
        </w:rPr>
        <w:t xml:space="preserve"> -&gt; 0.5</w:t>
      </w:r>
      <w:r>
        <w:t>B</w:t>
      </w:r>
      <w:r w:rsidRPr="00282626">
        <w:rPr>
          <w:lang w:val="ru-RU"/>
        </w:rPr>
        <w:t xml:space="preserve"> метод показывает прирост качества на +4,07 </w:t>
      </w:r>
      <w:proofErr w:type="spellStart"/>
      <w:r w:rsidRPr="00282626">
        <w:rPr>
          <w:lang w:val="ru-RU"/>
        </w:rPr>
        <w:t>п.п</w:t>
      </w:r>
      <w:proofErr w:type="spellEnd"/>
      <w:r w:rsidRPr="00282626">
        <w:rPr>
          <w:lang w:val="ru-RU"/>
        </w:rPr>
        <w:t xml:space="preserve">. </w:t>
      </w:r>
      <w:r>
        <w:t>exact</w:t>
      </w:r>
      <w:r w:rsidRPr="00282626">
        <w:rPr>
          <w:lang w:val="ru-RU"/>
        </w:rPr>
        <w:t xml:space="preserve"> </w:t>
      </w:r>
      <w:r>
        <w:t>match</w:t>
      </w:r>
      <w:r w:rsidRPr="00282626">
        <w:rPr>
          <w:lang w:val="ru-RU"/>
        </w:rPr>
        <w:t xml:space="preserve"> на наборе </w:t>
      </w:r>
      <w:r>
        <w:t>GSM</w:t>
      </w:r>
      <w:r w:rsidRPr="00282626">
        <w:rPr>
          <w:lang w:val="ru-RU"/>
        </w:rPr>
        <w:t>8</w:t>
      </w:r>
      <w:r>
        <w:t>K</w:t>
      </w:r>
      <w:r w:rsidRPr="00282626">
        <w:rPr>
          <w:lang w:val="ru-RU"/>
        </w:rPr>
        <w:t xml:space="preserve"> при </w:t>
      </w:r>
      <w:r>
        <w:t>p</w:t>
      </w:r>
      <w:r w:rsidRPr="00282626">
        <w:rPr>
          <w:lang w:val="ru-RU"/>
        </w:rPr>
        <w:t xml:space="preserve"> = 0,0205 и </w:t>
      </w:r>
      <w:r>
        <w:t>n</w:t>
      </w:r>
      <w:r w:rsidRPr="00282626">
        <w:rPr>
          <w:lang w:val="ru-RU"/>
        </w:rPr>
        <w:t xml:space="preserve"> = 1500, а также достигает пропускной способности в 2,22 раза выше по сравнению с ванильным спекулятивным декодированием. При этом автор корректно отмечает границы применимости: на паре 7</w:t>
      </w:r>
      <w:r>
        <w:t>B</w:t>
      </w:r>
      <w:r w:rsidRPr="00282626">
        <w:rPr>
          <w:lang w:val="ru-RU"/>
        </w:rPr>
        <w:t>/1.5</w:t>
      </w:r>
      <w:r>
        <w:t>B</w:t>
      </w:r>
      <w:r w:rsidRPr="00282626">
        <w:rPr>
          <w:lang w:val="ru-RU"/>
        </w:rPr>
        <w:t xml:space="preserve"> устойчивый прирост качества не подтверждён.</w:t>
      </w:r>
    </w:p>
    <w:p w:rsidR="00485128" w:rsidRPr="00282626" w:rsidRDefault="00000000">
      <w:pPr>
        <w:ind w:firstLine="709"/>
        <w:jc w:val="both"/>
        <w:rPr>
          <w:lang w:val="ru-RU"/>
        </w:rPr>
      </w:pPr>
      <w:r w:rsidRPr="00282626">
        <w:rPr>
          <w:lang w:val="ru-RU"/>
        </w:rPr>
        <w:t xml:space="preserve">Практическая значимость исследования проявляется в том, что предложенный метод не требует обучения дополнительных </w:t>
      </w:r>
      <w:proofErr w:type="spellStart"/>
      <w:r w:rsidRPr="00282626">
        <w:rPr>
          <w:lang w:val="ru-RU"/>
        </w:rPr>
        <w:t>нейросетевых</w:t>
      </w:r>
      <w:proofErr w:type="spellEnd"/>
      <w:r w:rsidRPr="00282626">
        <w:rPr>
          <w:lang w:val="ru-RU"/>
        </w:rPr>
        <w:t xml:space="preserve"> модулей: политика хранится в табличной форме и имеет постоянную стоимость применения на шаге декодирования. Существенными достоинствами диссертации являются корректное статистическое сравнение, развитая система тестирования, открытая реализация программного комплекса и честная интерпретация результатов.</w:t>
      </w:r>
    </w:p>
    <w:p w:rsidR="00485128" w:rsidRPr="00F05E74" w:rsidRDefault="00000000">
      <w:pPr>
        <w:ind w:firstLine="709"/>
        <w:jc w:val="both"/>
        <w:rPr>
          <w:lang w:val="ru-RU"/>
        </w:rPr>
      </w:pPr>
      <w:r w:rsidRPr="00282626">
        <w:rPr>
          <w:lang w:val="ru-RU"/>
        </w:rPr>
        <w:t xml:space="preserve">Диссертация заслуживает оценки «отлично», а её автор - присвоения степени «Магистра» по направлению </w:t>
      </w:r>
      <w:r w:rsidRPr="00F05E74">
        <w:rPr>
          <w:lang w:val="ru-RU"/>
        </w:rPr>
        <w:t>09.04.02 «Информационные системы и технологии».</w:t>
      </w:r>
    </w:p>
    <w:p w:rsidR="00485128" w:rsidRPr="00F05E74" w:rsidRDefault="00485128">
      <w:pPr>
        <w:spacing w:after="960" w:line="240" w:lineRule="auto"/>
        <w:rPr>
          <w:lang w:val="ru-RU"/>
        </w:rPr>
      </w:pPr>
    </w:p>
    <w:p w:rsidR="00485128" w:rsidRPr="00F05E74" w:rsidRDefault="00000000" w:rsidP="00F05E74">
      <w:pPr>
        <w:spacing w:after="160" w:line="240" w:lineRule="auto"/>
        <w:rPr>
          <w:lang w:val="ru-RU"/>
        </w:rPr>
      </w:pPr>
      <w:r w:rsidRPr="00F05E74">
        <w:rPr>
          <w:lang w:val="ru-RU"/>
        </w:rPr>
        <w:t>Рецензент,</w:t>
      </w:r>
      <w:r w:rsidR="00F05E74">
        <w:rPr>
          <w:lang w:val="ru-RU"/>
        </w:rPr>
        <w:br/>
      </w:r>
      <w:r w:rsidR="00F05E74" w:rsidRPr="00F05E74">
        <w:rPr>
          <w:lang w:val="ru-RU"/>
        </w:rPr>
        <w:t xml:space="preserve">зав. лаборатории робототехники </w:t>
      </w:r>
      <w:r w:rsidR="00F05E74">
        <w:rPr>
          <w:lang w:val="ru-RU"/>
        </w:rPr>
        <w:br/>
      </w:r>
      <w:r w:rsidR="00F05E74" w:rsidRPr="00F05E74">
        <w:rPr>
          <w:lang w:val="ru-RU"/>
        </w:rPr>
        <w:t xml:space="preserve">и </w:t>
      </w:r>
      <w:r w:rsidR="0044090D" w:rsidRPr="00F05E74">
        <w:rPr>
          <w:lang w:val="ru-RU"/>
        </w:rPr>
        <w:t>мехатроники</w:t>
      </w:r>
      <w:r w:rsidR="00F05E74" w:rsidRPr="00F05E74">
        <w:rPr>
          <w:lang w:val="ru-RU"/>
        </w:rPr>
        <w:t xml:space="preserve">, </w:t>
      </w:r>
      <w:r w:rsidRPr="00F05E74">
        <w:rPr>
          <w:lang w:val="ru-RU"/>
        </w:rPr>
        <w:t>преподаватель ______________</w:t>
      </w:r>
      <w:r w:rsidR="000F7FAE">
        <w:rPr>
          <w:lang w:val="ru-RU"/>
        </w:rPr>
        <w:t>___</w:t>
      </w:r>
      <w:r w:rsidR="0044090D">
        <w:t>_</w:t>
      </w:r>
      <w:r w:rsidR="000F7FAE">
        <w:rPr>
          <w:lang w:val="ru-RU"/>
        </w:rPr>
        <w:t>___________</w:t>
      </w:r>
      <w:r w:rsidRPr="00F05E74">
        <w:rPr>
          <w:lang w:val="ru-RU"/>
        </w:rPr>
        <w:t xml:space="preserve"> А.С. Прутский</w:t>
      </w:r>
    </w:p>
    <w:sectPr w:rsidR="00485128" w:rsidRPr="00F05E74" w:rsidSect="00034616">
      <w:pgSz w:w="11906" w:h="16838"/>
      <w:pgMar w:top="879" w:right="850" w:bottom="935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3561192">
    <w:abstractNumId w:val="8"/>
  </w:num>
  <w:num w:numId="2" w16cid:durableId="1548101198">
    <w:abstractNumId w:val="6"/>
  </w:num>
  <w:num w:numId="3" w16cid:durableId="1349062799">
    <w:abstractNumId w:val="5"/>
  </w:num>
  <w:num w:numId="4" w16cid:durableId="1616211590">
    <w:abstractNumId w:val="4"/>
  </w:num>
  <w:num w:numId="5" w16cid:durableId="534659000">
    <w:abstractNumId w:val="7"/>
  </w:num>
  <w:num w:numId="6" w16cid:durableId="82606267">
    <w:abstractNumId w:val="3"/>
  </w:num>
  <w:num w:numId="7" w16cid:durableId="1675257119">
    <w:abstractNumId w:val="2"/>
  </w:num>
  <w:num w:numId="8" w16cid:durableId="163131010">
    <w:abstractNumId w:val="1"/>
  </w:num>
  <w:num w:numId="9" w16cid:durableId="196438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FAE"/>
    <w:rsid w:val="0015074B"/>
    <w:rsid w:val="00282626"/>
    <w:rsid w:val="0029639D"/>
    <w:rsid w:val="00326F90"/>
    <w:rsid w:val="0044090D"/>
    <w:rsid w:val="00485128"/>
    <w:rsid w:val="00AA1D8D"/>
    <w:rsid w:val="00B47730"/>
    <w:rsid w:val="00CB0664"/>
    <w:rsid w:val="00E51E10"/>
    <w:rsid w:val="00F05E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3D53E6"/>
  <w14:defaultImageDpi w14:val="300"/>
  <w15:docId w15:val="{0EA7F8D7-D9B5-114E-8395-365171A7F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alexander.kozinn@gmail.com</cp:lastModifiedBy>
  <cp:revision>6</cp:revision>
  <dcterms:created xsi:type="dcterms:W3CDTF">2013-12-23T23:15:00Z</dcterms:created>
  <dcterms:modified xsi:type="dcterms:W3CDTF">2026-06-21T13:50:00Z</dcterms:modified>
  <cp:category/>
</cp:coreProperties>
</file>