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D5824" w14:textId="77777777" w:rsidR="003E27D6" w:rsidRDefault="003E27D6" w:rsidP="003E27D6">
      <w:pPr>
        <w:pStyle w:val="ae"/>
        <w:shd w:val="clear" w:color="auto" w:fill="FFFFFF"/>
        <w:spacing w:before="0" w:beforeAutospacing="0" w:after="0" w:afterAutospacing="0"/>
        <w:jc w:val="center"/>
        <w:rPr>
          <w:rFonts w:ascii="宋体" w:eastAsia="宋体" w:hAnsi="宋体"/>
          <w:color w:val="333333"/>
          <w:sz w:val="32"/>
          <w:szCs w:val="32"/>
        </w:rPr>
      </w:pPr>
      <w:r>
        <w:rPr>
          <w:rFonts w:ascii="宋体" w:eastAsia="宋体" w:hAnsi="宋体" w:hint="eastAsia"/>
          <w:color w:val="333333"/>
          <w:sz w:val="32"/>
          <w:szCs w:val="32"/>
        </w:rPr>
        <w:t>国家机关事务管理局西山服务局2024年7月至2027年7月食材配送采购项目招标公告</w:t>
      </w:r>
      <w:r>
        <w:rPr>
          <w:rFonts w:ascii="宋体" w:eastAsia="宋体" w:hAnsi="宋体" w:hint="eastAsia"/>
          <w:color w:val="333333"/>
          <w:sz w:val="32"/>
          <w:szCs w:val="32"/>
        </w:rPr>
        <w:br/>
      </w:r>
      <w:r>
        <w:rPr>
          <w:rFonts w:ascii="宋体" w:eastAsia="宋体" w:hAnsi="宋体" w:hint="eastAsia"/>
          <w:color w:val="333333"/>
          <w:sz w:val="32"/>
          <w:szCs w:val="32"/>
        </w:rPr>
        <w:br/>
      </w:r>
    </w:p>
    <w:p w14:paraId="700B1DE3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项目概况</w:t>
      </w:r>
    </w:p>
    <w:p w14:paraId="7586923C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  国家机关事务管理局西山服务局2024年7月至2027年7月食材配送采购项目的潜在投标人应在中央政府采购网（http://www.zycg.gov.cn）获取招标文件，并于提交（上传）投标文件截止时间前提交（上传）投标文件。</w:t>
      </w:r>
    </w:p>
    <w:p w14:paraId="46A502E7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一、项目基本情况</w:t>
      </w:r>
    </w:p>
    <w:p w14:paraId="436D428B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1．项目编号：</w:t>
      </w:r>
      <w:r>
        <w:rPr>
          <w:rFonts w:ascii="宋体" w:eastAsia="宋体" w:hAnsi="宋体" w:hint="eastAsia"/>
          <w:color w:val="333333"/>
          <w:sz w:val="21"/>
          <w:szCs w:val="21"/>
        </w:rPr>
        <w:t>GC-FGX240344W</w:t>
      </w:r>
    </w:p>
    <w:p w14:paraId="519E942E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2．项目名称：</w:t>
      </w:r>
      <w:r>
        <w:rPr>
          <w:rFonts w:ascii="宋体" w:eastAsia="宋体" w:hAnsi="宋体" w:hint="eastAsia"/>
          <w:color w:val="333333"/>
          <w:sz w:val="21"/>
          <w:szCs w:val="21"/>
        </w:rPr>
        <w:t>国家机关事务管理局西山服务局2024年7月至2027年7月食材配送采购项目</w:t>
      </w:r>
    </w:p>
    <w:p w14:paraId="4BA77FB4" w14:textId="25353018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3．预算金额：</w:t>
      </w:r>
      <w:r>
        <w:rPr>
          <w:rFonts w:ascii="宋体" w:eastAsia="宋体" w:hAnsi="宋体" w:hint="eastAsia"/>
          <w:color w:val="333333"/>
          <w:sz w:val="21"/>
          <w:szCs w:val="21"/>
        </w:rPr>
        <w:t>1800.000000元</w:t>
      </w:r>
    </w:p>
    <w:p w14:paraId="73DAF1CE" w14:textId="0AF9E84C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4．最高限价：</w:t>
      </w:r>
      <w:r>
        <w:rPr>
          <w:rFonts w:ascii="宋体" w:eastAsia="宋体" w:hAnsi="宋体" w:hint="eastAsia"/>
          <w:color w:val="333333"/>
          <w:sz w:val="21"/>
          <w:szCs w:val="21"/>
        </w:rPr>
        <w:t>3年总限价1800万元，每年</w:t>
      </w:r>
      <w:r w:rsidR="00010586">
        <w:rPr>
          <w:rFonts w:ascii="宋体" w:eastAsia="宋体" w:hAnsi="宋体" w:hint="eastAsia"/>
          <w:color w:val="333333"/>
          <w:sz w:val="21"/>
          <w:szCs w:val="21"/>
        </w:rPr>
        <w:t>7</w:t>
      </w:r>
      <w:r>
        <w:rPr>
          <w:rFonts w:ascii="宋体" w:eastAsia="宋体" w:hAnsi="宋体" w:hint="eastAsia"/>
          <w:color w:val="333333"/>
          <w:sz w:val="21"/>
          <w:szCs w:val="21"/>
        </w:rPr>
        <w:t>00万元</w:t>
      </w:r>
    </w:p>
    <w:p w14:paraId="317B6EBD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5．采购需求：</w:t>
      </w:r>
      <w:r>
        <w:rPr>
          <w:rFonts w:ascii="宋体" w:eastAsia="宋体" w:hAnsi="宋体" w:hint="eastAsia"/>
          <w:color w:val="333333"/>
          <w:sz w:val="21"/>
          <w:szCs w:val="21"/>
        </w:rPr>
        <w:t>本项目为国家机关事务管理局西山服务局日常服务、经营、东区职工食堂所需食材及配送，采购品目主要包含蔬菜、水果、粮油、水产、鲜肉、蛋奶、冻货、干调、成品零食、饮品等基本食材，可能涉及少量食品的代购。食材配送过程中涉及到的相关费用均由投标人承担。本项目采用一签三年的方式。</w:t>
      </w:r>
    </w:p>
    <w:p w14:paraId="675408B9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6．合同履行期限：</w:t>
      </w:r>
      <w:r>
        <w:rPr>
          <w:rFonts w:ascii="宋体" w:eastAsia="宋体" w:hAnsi="宋体" w:hint="eastAsia"/>
          <w:color w:val="333333"/>
          <w:sz w:val="21"/>
          <w:szCs w:val="21"/>
        </w:rPr>
        <w:t>2024-07-01 00:00:00至2027-06-30 00:00:00（具体服务起止日期可随合同签订时间相应顺延）</w:t>
      </w:r>
    </w:p>
    <w:p w14:paraId="1DDF86AA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7．本项目是否接受联合体投标：</w:t>
      </w:r>
      <w:r>
        <w:rPr>
          <w:rFonts w:ascii="宋体" w:eastAsia="宋体" w:hAnsi="宋体" w:hint="eastAsia"/>
          <w:color w:val="333333"/>
          <w:sz w:val="21"/>
          <w:szCs w:val="21"/>
        </w:rPr>
        <w:t>否</w:t>
      </w:r>
    </w:p>
    <w:p w14:paraId="233DD8FD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二、投标人的资格要求</w:t>
      </w:r>
    </w:p>
    <w:p w14:paraId="16BA225A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1.满足《中华人民共和国政府采购法》第二十二条规定</w:t>
      </w:r>
    </w:p>
    <w:p w14:paraId="7DC49243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2.落实政府采购政策需满足的资格要求：无</w:t>
      </w:r>
    </w:p>
    <w:p w14:paraId="792BFDB0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3.本项目的特定资格要求：投标人须具有有效期内的食品经营许可证或餐饮服务许可证</w:t>
      </w:r>
    </w:p>
    <w:p w14:paraId="27B0319D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三、获取招标文件</w:t>
      </w:r>
    </w:p>
    <w:p w14:paraId="2D6C246F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1．时间：</w:t>
      </w:r>
      <w:r>
        <w:rPr>
          <w:rFonts w:ascii="宋体" w:eastAsia="宋体" w:hAnsi="宋体" w:hint="eastAsia"/>
          <w:color w:val="333333"/>
          <w:sz w:val="21"/>
          <w:szCs w:val="21"/>
        </w:rPr>
        <w:t>5个工作日</w:t>
      </w:r>
    </w:p>
    <w:p w14:paraId="28BE8C58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2．地点：</w:t>
      </w:r>
      <w:r>
        <w:rPr>
          <w:rFonts w:ascii="宋体" w:eastAsia="宋体" w:hAnsi="宋体" w:hint="eastAsia"/>
          <w:color w:val="333333"/>
          <w:sz w:val="21"/>
          <w:szCs w:val="21"/>
        </w:rPr>
        <w:t>中央政府采购网（http://www.zycg.gov.cn）</w:t>
      </w:r>
    </w:p>
    <w:p w14:paraId="311AD387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3．方式：</w:t>
      </w:r>
      <w:r>
        <w:rPr>
          <w:rFonts w:ascii="宋体" w:eastAsia="宋体" w:hAnsi="宋体" w:hint="eastAsia"/>
          <w:color w:val="333333"/>
          <w:sz w:val="21"/>
          <w:szCs w:val="21"/>
        </w:rPr>
        <w:t>在线下载</w:t>
      </w:r>
    </w:p>
    <w:p w14:paraId="6D31A76D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4．售价：</w:t>
      </w:r>
      <w:r>
        <w:rPr>
          <w:rFonts w:ascii="宋体" w:eastAsia="宋体" w:hAnsi="宋体" w:hint="eastAsia"/>
          <w:color w:val="333333"/>
          <w:sz w:val="21"/>
          <w:szCs w:val="21"/>
        </w:rPr>
        <w:t>免费</w:t>
      </w:r>
    </w:p>
    <w:p w14:paraId="24F0E215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四、提交投标文件</w:t>
      </w:r>
    </w:p>
    <w:p w14:paraId="481DFF3E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lastRenderedPageBreak/>
        <w:t>1．提交（上传）投标文件截止时间：</w:t>
      </w:r>
    </w:p>
    <w:p w14:paraId="41D5CF88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2024年5月30日09时00分（北京时间）</w:t>
      </w:r>
    </w:p>
    <w:p w14:paraId="42875E5C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2．提交（上传）投标文件地点：</w:t>
      </w:r>
    </w:p>
    <w:p w14:paraId="5E3BD3F9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本项目采用电子采购系统（国e采）进行网上投标，请符合投标条件的投标人安装投标工具（新），编制完成后加密上传投标文件。</w:t>
      </w:r>
    </w:p>
    <w:p w14:paraId="383FEE85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五、开标</w:t>
      </w:r>
    </w:p>
    <w:p w14:paraId="07AE2FD9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1.时间：</w:t>
      </w:r>
      <w:r>
        <w:rPr>
          <w:rFonts w:ascii="宋体" w:eastAsia="宋体" w:hAnsi="宋体" w:hint="eastAsia"/>
          <w:color w:val="333333"/>
          <w:sz w:val="21"/>
          <w:szCs w:val="21"/>
        </w:rPr>
        <w:t>2024年5月30日09时00分（北京时间）</w:t>
      </w:r>
    </w:p>
    <w:p w14:paraId="406E4EE8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2.地点：</w:t>
      </w:r>
      <w:r>
        <w:rPr>
          <w:rFonts w:ascii="宋体" w:eastAsia="宋体" w:hAnsi="宋体" w:hint="eastAsia"/>
          <w:color w:val="333333"/>
          <w:sz w:val="21"/>
          <w:szCs w:val="21"/>
        </w:rPr>
        <w:t>项目通过网上开标大厅进行开标，请在开标当日登录国e采系统点击“网上开标”进入网上开标大厅，在规定时间内等待解密和唱标</w:t>
      </w:r>
    </w:p>
    <w:p w14:paraId="62D5E129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六、公告期限</w:t>
      </w:r>
    </w:p>
    <w:p w14:paraId="422BDBA7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自本公告发布之日起5个工作日，公告期限届满后获取采购文件的，获取时间以公告期限届满之日为准。</w:t>
      </w:r>
    </w:p>
    <w:p w14:paraId="279675E1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七、其他补充事宜</w:t>
      </w:r>
    </w:p>
    <w:p w14:paraId="5234F4E8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 w14:paraId="54A43CA6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 w14:paraId="3BB79A60" w14:textId="315B5664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（三）供应商可在中央政府采购网采购公告栏查看并登录下载招标文件，或通过投标工具免费下载招标文件，本项目无须报名。</w:t>
      </w:r>
    </w:p>
    <w:p w14:paraId="0DAA2833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（四）供应商在投标过程中涉及系统平台操作的技术问题，可致电国采中心技术支持热线咨询，电话：010-55603940。</w:t>
      </w:r>
    </w:p>
    <w:p w14:paraId="53D4DF67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（五）本项目相关信息同时在“中国政府采购网”、“中央政府采购网”等媒体上发布。</w:t>
      </w:r>
    </w:p>
    <w:p w14:paraId="288B5912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八、凡对本次招标提出询问，请按以下方式联系</w:t>
      </w:r>
    </w:p>
    <w:p w14:paraId="04E4DB8A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1．采购人信息</w:t>
      </w:r>
    </w:p>
    <w:p w14:paraId="5AC6E1FF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名  称：国家机关事务管理局西山服务局</w:t>
      </w:r>
    </w:p>
    <w:p w14:paraId="1AD8DB91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地  址：海淀区香山路正蓝旗甲1号杏林山庄</w:t>
      </w:r>
    </w:p>
    <w:p w14:paraId="0C6BFAAF" w14:textId="77124639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联系方式：0</w:t>
      </w:r>
    </w:p>
    <w:p w14:paraId="257CB71C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2．采购执行机构信息</w:t>
      </w:r>
    </w:p>
    <w:p w14:paraId="3C89751B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名  称：中央国家机关政府采购中心</w:t>
      </w:r>
    </w:p>
    <w:p w14:paraId="005E4EAD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lastRenderedPageBreak/>
        <w:t xml:space="preserve">地  址：北京市西城区西直门内大街西章胡同9号院 邮政编码：100035　　　</w:t>
      </w:r>
    </w:p>
    <w:p w14:paraId="3CFCE95C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联系方式：详见http://www.zycg.gov.cn/home/contactus</w:t>
      </w:r>
    </w:p>
    <w:p w14:paraId="4D915633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3．项目联系方式</w:t>
      </w:r>
    </w:p>
    <w:p w14:paraId="5BA4BA58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文件联系人及电话：徐婧婧 010-83084953   王云飞 010-55603585</w:t>
      </w:r>
    </w:p>
    <w:p w14:paraId="598D9750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九、附件</w:t>
      </w:r>
    </w:p>
    <w:p w14:paraId="27F2ADA2" w14:textId="77777777" w:rsidR="003E27D6" w:rsidRDefault="003E27D6" w:rsidP="003E27D6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国家机关事务管理局西山服务局2024年7月至2027年7月食材配送采购项目招标文件</w:t>
      </w:r>
    </w:p>
    <w:p w14:paraId="23FBE3F7" w14:textId="77777777" w:rsidR="003E27D6" w:rsidRDefault="003E27D6" w:rsidP="003E27D6">
      <w:pPr>
        <w:pStyle w:val="ae"/>
        <w:shd w:val="clear" w:color="auto" w:fill="FFFFFF"/>
        <w:spacing w:before="0" w:beforeAutospacing="0" w:after="0" w:afterAutospacing="0"/>
        <w:jc w:val="righ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中央国家机关政府采购中心</w:t>
      </w:r>
    </w:p>
    <w:p w14:paraId="1165327B" w14:textId="77777777" w:rsidR="003E27D6" w:rsidRDefault="003E27D6" w:rsidP="003E27D6">
      <w:pPr>
        <w:pStyle w:val="ae"/>
        <w:shd w:val="clear" w:color="auto" w:fill="FFFFFF"/>
        <w:spacing w:before="0" w:beforeAutospacing="0" w:after="0" w:afterAutospacing="0"/>
        <w:jc w:val="righ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2024年5月9日</w:t>
      </w:r>
    </w:p>
    <w:p w14:paraId="5EEFB66D" w14:textId="77777777" w:rsidR="00715EBA" w:rsidRPr="003E27D6" w:rsidRDefault="00715EBA" w:rsidP="003E27D6"/>
    <w:sectPr w:rsidR="00715EBA" w:rsidRPr="003E2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3F45A" w14:textId="77777777" w:rsidR="007D556D" w:rsidRDefault="007D556D" w:rsidP="00010586">
      <w:pPr>
        <w:spacing w:after="0" w:line="240" w:lineRule="auto"/>
      </w:pPr>
      <w:r>
        <w:separator/>
      </w:r>
    </w:p>
  </w:endnote>
  <w:endnote w:type="continuationSeparator" w:id="0">
    <w:p w14:paraId="437432AF" w14:textId="77777777" w:rsidR="007D556D" w:rsidRDefault="007D556D" w:rsidP="0001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16386" w14:textId="77777777" w:rsidR="007D556D" w:rsidRDefault="007D556D" w:rsidP="00010586">
      <w:pPr>
        <w:spacing w:after="0" w:line="240" w:lineRule="auto"/>
      </w:pPr>
      <w:r>
        <w:separator/>
      </w:r>
    </w:p>
  </w:footnote>
  <w:footnote w:type="continuationSeparator" w:id="0">
    <w:p w14:paraId="3A101563" w14:textId="77777777" w:rsidR="007D556D" w:rsidRDefault="007D556D" w:rsidP="00010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D7"/>
    <w:rsid w:val="00010586"/>
    <w:rsid w:val="000D5682"/>
    <w:rsid w:val="00192D69"/>
    <w:rsid w:val="003E27D6"/>
    <w:rsid w:val="00461E2E"/>
    <w:rsid w:val="0062547D"/>
    <w:rsid w:val="00630D32"/>
    <w:rsid w:val="00633353"/>
    <w:rsid w:val="00715EBA"/>
    <w:rsid w:val="00765B4B"/>
    <w:rsid w:val="007D556D"/>
    <w:rsid w:val="00973F26"/>
    <w:rsid w:val="00AC1BAA"/>
    <w:rsid w:val="00AE4267"/>
    <w:rsid w:val="00AE5BF2"/>
    <w:rsid w:val="00CD6FDB"/>
    <w:rsid w:val="00D0407F"/>
    <w:rsid w:val="00D072CB"/>
    <w:rsid w:val="00E64E9E"/>
    <w:rsid w:val="00E84CAE"/>
    <w:rsid w:val="00F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7CF8C"/>
  <w15:chartTrackingRefBased/>
  <w15:docId w15:val="{C77C2F41-7AD0-B84A-9557-E5950638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C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C0B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C0BD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0B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C0BD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0B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C0B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0B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B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B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0B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0BD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indent">
    <w:name w:val="paragraphindent"/>
    <w:basedOn w:val="a"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Strong"/>
    <w:basedOn w:val="a0"/>
    <w:uiPriority w:val="22"/>
    <w:qFormat/>
    <w:rsid w:val="00FC0BD7"/>
    <w:rPr>
      <w:b/>
      <w:bCs/>
    </w:rPr>
  </w:style>
  <w:style w:type="character" w:styleId="af0">
    <w:name w:val="Hyperlink"/>
    <w:basedOn w:val="a0"/>
    <w:uiPriority w:val="99"/>
    <w:semiHidden/>
    <w:unhideWhenUsed/>
    <w:rsid w:val="00630D32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01058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1058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105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10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huzhecheng</dc:creator>
  <cp:keywords/>
  <dc:description/>
  <cp:lastModifiedBy>juber z_</cp:lastModifiedBy>
  <cp:revision>5</cp:revision>
  <dcterms:created xsi:type="dcterms:W3CDTF">2024-05-12T05:01:00Z</dcterms:created>
  <dcterms:modified xsi:type="dcterms:W3CDTF">2024-05-16T10:57:00Z</dcterms:modified>
</cp:coreProperties>
</file>