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B41A61" w14:textId="77777777" w:rsidR="00630D32" w:rsidRPr="00630D32" w:rsidRDefault="00630D32" w:rsidP="00630D32">
      <w:pPr>
        <w:shd w:val="clear" w:color="auto" w:fill="FFFFFF"/>
        <w:spacing w:after="0" w:line="240" w:lineRule="auto"/>
        <w:jc w:val="center"/>
        <w:rPr>
          <w:rFonts w:ascii="宋体" w:eastAsia="宋体" w:hAnsi="宋体" w:cs="Times New Roman"/>
          <w:color w:val="333333"/>
          <w:kern w:val="0"/>
          <w:sz w:val="23"/>
          <w:szCs w:val="23"/>
          <w14:ligatures w14:val="none"/>
        </w:rPr>
      </w:pPr>
      <w:r w:rsidRPr="00630D32">
        <w:rPr>
          <w:rFonts w:ascii="宋体" w:eastAsia="宋体" w:hAnsi="宋体" w:cs="Times New Roman" w:hint="eastAsia"/>
          <w:color w:val="333333"/>
          <w:kern w:val="0"/>
          <w:sz w:val="23"/>
          <w:szCs w:val="23"/>
          <w:u w:val="single"/>
          <w14:ligatures w14:val="none"/>
        </w:rPr>
        <w:t>   科电大厦修缮二期(空调、消防及照明系统)项目    </w:t>
      </w:r>
      <w:r w:rsidRPr="00630D32">
        <w:rPr>
          <w:rFonts w:ascii="宋体" w:eastAsia="宋体" w:hAnsi="宋体" w:cs="Times New Roman" w:hint="eastAsia"/>
          <w:b/>
          <w:bCs/>
          <w:color w:val="333333"/>
          <w:kern w:val="0"/>
          <w:sz w:val="23"/>
          <w:szCs w:val="23"/>
          <w14:ligatures w14:val="none"/>
        </w:rPr>
        <w:t>施工招标</w:t>
      </w:r>
      <w:r w:rsidRPr="00630D32">
        <w:rPr>
          <w:rFonts w:ascii="宋体" w:eastAsia="宋体" w:hAnsi="宋体" w:cs="Times New Roman" w:hint="eastAsia"/>
          <w:b/>
          <w:bCs/>
          <w:color w:val="333333"/>
          <w:kern w:val="0"/>
          <w:sz w:val="23"/>
          <w:szCs w:val="23"/>
          <w14:ligatures w14:val="none"/>
        </w:rPr>
        <w:br/>
        <w:t>资格预审公告</w:t>
      </w:r>
    </w:p>
    <w:p w14:paraId="0664D2AF" w14:textId="77777777" w:rsidR="00630D32" w:rsidRPr="00630D32" w:rsidRDefault="00630D32" w:rsidP="00630D32">
      <w:pPr>
        <w:spacing w:after="0" w:line="240" w:lineRule="auto"/>
        <w:rPr>
          <w:rFonts w:ascii="Times New Roman" w:eastAsia="Times New Roman" w:hAnsi="Times New Roman" w:cs="Times New Roman"/>
          <w:kern w:val="0"/>
          <w14:ligatures w14:val="none"/>
        </w:rPr>
      </w:pPr>
      <w:r w:rsidRPr="00630D32">
        <w:rPr>
          <w:rFonts w:ascii="宋体" w:eastAsia="宋体" w:hAnsi="宋体" w:cs="Times New Roman" w:hint="eastAsia"/>
          <w:color w:val="333333"/>
          <w:kern w:val="0"/>
          <w:sz w:val="23"/>
          <w:szCs w:val="23"/>
          <w:shd w:val="clear" w:color="auto" w:fill="FFFFFF"/>
          <w14:ligatures w14:val="none"/>
        </w:rPr>
        <w:t>  </w:t>
      </w:r>
    </w:p>
    <w:tbl>
      <w:tblPr>
        <w:tblW w:w="0" w:type="auto"/>
        <w:shd w:val="clear" w:color="auto" w:fill="FFFFFF"/>
        <w:tblCellMar>
          <w:left w:w="0" w:type="dxa"/>
          <w:right w:w="0" w:type="dxa"/>
        </w:tblCellMar>
        <w:tblLook w:val="04A0" w:firstRow="1" w:lastRow="0" w:firstColumn="1" w:lastColumn="0" w:noHBand="0" w:noVBand="1"/>
      </w:tblPr>
      <w:tblGrid>
        <w:gridCol w:w="4924"/>
        <w:gridCol w:w="4436"/>
      </w:tblGrid>
      <w:tr w:rsidR="00630D32" w:rsidRPr="00630D32" w14:paraId="628EFE80" w14:textId="77777777" w:rsidTr="00630D32">
        <w:tc>
          <w:tcPr>
            <w:tcW w:w="0" w:type="auto"/>
            <w:shd w:val="clear" w:color="auto" w:fill="FFFFFF"/>
            <w:vAlign w:val="center"/>
            <w:hideMark/>
          </w:tcPr>
          <w:p w14:paraId="64F33613" w14:textId="77777777" w:rsidR="00630D32" w:rsidRPr="00630D32" w:rsidRDefault="00630D32" w:rsidP="00630D32">
            <w:pPr>
              <w:spacing w:after="0" w:line="240" w:lineRule="auto"/>
              <w:rPr>
                <w:rFonts w:ascii="宋体" w:eastAsia="宋体" w:hAnsi="宋体" w:cs="Times New Roman"/>
                <w:color w:val="333333"/>
                <w:kern w:val="0"/>
                <w:sz w:val="23"/>
                <w:szCs w:val="23"/>
                <w14:ligatures w14:val="none"/>
              </w:rPr>
            </w:pPr>
            <w:r w:rsidRPr="00630D32">
              <w:rPr>
                <w:rFonts w:ascii="宋体" w:eastAsia="宋体" w:hAnsi="宋体" w:cs="Times New Roman" w:hint="eastAsia"/>
                <w:color w:val="333333"/>
                <w:kern w:val="0"/>
                <w:sz w:val="23"/>
                <w:szCs w:val="23"/>
                <w14:ligatures w14:val="none"/>
              </w:rPr>
              <w:t>项目编号：GC-GGG240241B</w:t>
            </w:r>
          </w:p>
        </w:tc>
        <w:tc>
          <w:tcPr>
            <w:tcW w:w="0" w:type="auto"/>
            <w:shd w:val="clear" w:color="auto" w:fill="FFFFFF"/>
            <w:vAlign w:val="center"/>
            <w:hideMark/>
          </w:tcPr>
          <w:p w14:paraId="616E6113" w14:textId="77777777" w:rsidR="00630D32" w:rsidRPr="00630D32" w:rsidRDefault="00630D32" w:rsidP="00630D32">
            <w:pPr>
              <w:wordWrap w:val="0"/>
              <w:spacing w:after="0" w:line="240" w:lineRule="auto"/>
              <w:rPr>
                <w:rFonts w:ascii="宋体" w:eastAsia="宋体" w:hAnsi="宋体" w:cs="Times New Roman"/>
                <w:color w:val="333333"/>
                <w:kern w:val="0"/>
                <w:sz w:val="23"/>
                <w:szCs w:val="23"/>
                <w14:ligatures w14:val="none"/>
              </w:rPr>
            </w:pPr>
            <w:r w:rsidRPr="00630D32">
              <w:rPr>
                <w:rFonts w:ascii="宋体" w:eastAsia="宋体" w:hAnsi="宋体" w:cs="Times New Roman" w:hint="eastAsia"/>
                <w:color w:val="333333"/>
                <w:kern w:val="0"/>
                <w:sz w:val="23"/>
                <w:szCs w:val="23"/>
                <w14:ligatures w14:val="none"/>
              </w:rPr>
              <w:t>日期：2024年05月09日</w:t>
            </w:r>
          </w:p>
        </w:tc>
      </w:tr>
      <w:tr w:rsidR="00630D32" w:rsidRPr="00630D32" w14:paraId="2FFF8B84" w14:textId="77777777" w:rsidTr="00630D32">
        <w:tc>
          <w:tcPr>
            <w:tcW w:w="0" w:type="auto"/>
            <w:gridSpan w:val="2"/>
            <w:shd w:val="clear" w:color="auto" w:fill="FFFFFF"/>
            <w:vAlign w:val="center"/>
            <w:hideMark/>
          </w:tcPr>
          <w:p w14:paraId="22C66438" w14:textId="19C5A641" w:rsidR="00630D32" w:rsidRPr="00630D32" w:rsidRDefault="00630D32" w:rsidP="00630D32">
            <w:pPr>
              <w:wordWrap w:val="0"/>
              <w:spacing w:after="0" w:line="240" w:lineRule="auto"/>
              <w:rPr>
                <w:rFonts w:ascii="宋体" w:eastAsia="宋体" w:hAnsi="宋体" w:cs="Times New Roman"/>
                <w:color w:val="333333"/>
                <w:kern w:val="0"/>
                <w:sz w:val="23"/>
                <w:szCs w:val="23"/>
                <w14:ligatures w14:val="none"/>
              </w:rPr>
            </w:pPr>
            <w:r w:rsidRPr="00630D32">
              <w:rPr>
                <w:rFonts w:ascii="宋体" w:eastAsia="宋体" w:hAnsi="宋体" w:cs="Times New Roman" w:hint="eastAsia"/>
                <w:color w:val="333333"/>
                <w:kern w:val="0"/>
                <w:sz w:val="23"/>
                <w:szCs w:val="23"/>
                <w14:ligatures w14:val="none"/>
              </w:rPr>
              <w:t>本项目相关信息以北京市公共资源交易服务平台（全国公共资源交易平台(北京市)，网址：ggzyfw.beijing.gov.cn），工程名称：科电大厦修缮二期(空调、消防及照明系统)项目 公告信息为准。</w:t>
            </w:r>
          </w:p>
        </w:tc>
      </w:tr>
    </w:tbl>
    <w:p w14:paraId="79981241" w14:textId="77777777" w:rsidR="00630D32" w:rsidRPr="00630D32" w:rsidRDefault="00630D32" w:rsidP="00630D32">
      <w:pPr>
        <w:shd w:val="clear" w:color="auto" w:fill="FFFFFF"/>
        <w:spacing w:before="300" w:after="150" w:line="240" w:lineRule="auto"/>
        <w:outlineLvl w:val="2"/>
        <w:rPr>
          <w:rFonts w:ascii="宋体" w:eastAsia="宋体" w:hAnsi="宋体" w:cs="Times New Roman"/>
          <w:color w:val="333333"/>
          <w:kern w:val="0"/>
          <w:sz w:val="36"/>
          <w:szCs w:val="36"/>
          <w14:ligatures w14:val="none"/>
        </w:rPr>
      </w:pPr>
      <w:r w:rsidRPr="00630D32">
        <w:rPr>
          <w:rFonts w:ascii="宋体" w:eastAsia="宋体" w:hAnsi="宋体" w:cs="Times New Roman" w:hint="eastAsia"/>
          <w:color w:val="333333"/>
          <w:kern w:val="0"/>
          <w:sz w:val="36"/>
          <w:szCs w:val="36"/>
          <w14:ligatures w14:val="none"/>
        </w:rPr>
        <w:t>1. 招标条件</w:t>
      </w:r>
    </w:p>
    <w:p w14:paraId="5A013682" w14:textId="77777777" w:rsidR="00630D32" w:rsidRPr="00630D32" w:rsidRDefault="00630D32" w:rsidP="00630D32">
      <w:pPr>
        <w:shd w:val="clear" w:color="auto" w:fill="FFFFFF"/>
        <w:spacing w:after="0" w:line="240" w:lineRule="auto"/>
        <w:rPr>
          <w:rFonts w:ascii="宋体" w:eastAsia="宋体" w:hAnsi="宋体" w:cs="Times New Roman"/>
          <w:color w:val="333333"/>
          <w:kern w:val="0"/>
          <w:sz w:val="23"/>
          <w:szCs w:val="23"/>
          <w14:ligatures w14:val="none"/>
        </w:rPr>
      </w:pPr>
      <w:r w:rsidRPr="00630D32">
        <w:rPr>
          <w:rFonts w:ascii="宋体" w:eastAsia="宋体" w:hAnsi="宋体" w:cs="Times New Roman" w:hint="eastAsia"/>
          <w:color w:val="333333"/>
          <w:kern w:val="0"/>
          <w:sz w:val="23"/>
          <w:szCs w:val="23"/>
          <w14:ligatures w14:val="none"/>
        </w:rPr>
        <w:t>   </w:t>
      </w:r>
    </w:p>
    <w:p w14:paraId="7B94EC78" w14:textId="77777777" w:rsidR="00630D32" w:rsidRPr="00630D32" w:rsidRDefault="00630D32" w:rsidP="00630D32">
      <w:pPr>
        <w:shd w:val="clear" w:color="auto" w:fill="FFFFFF"/>
        <w:spacing w:after="0" w:line="240" w:lineRule="auto"/>
        <w:rPr>
          <w:rFonts w:ascii="宋体" w:eastAsia="宋体" w:hAnsi="宋体" w:cs="Times New Roman"/>
          <w:color w:val="333333"/>
          <w:kern w:val="0"/>
          <w:sz w:val="23"/>
          <w:szCs w:val="23"/>
          <w14:ligatures w14:val="none"/>
        </w:rPr>
      </w:pPr>
      <w:r w:rsidRPr="00630D32">
        <w:rPr>
          <w:rFonts w:ascii="宋体" w:eastAsia="宋体" w:hAnsi="宋体" w:cs="Times New Roman" w:hint="eastAsia"/>
          <w:color w:val="333333"/>
          <w:kern w:val="0"/>
          <w:sz w:val="23"/>
          <w:szCs w:val="23"/>
          <w14:ligatures w14:val="none"/>
        </w:rPr>
        <w:t>    本工程</w:t>
      </w:r>
      <w:r w:rsidRPr="00630D32">
        <w:rPr>
          <w:rFonts w:ascii="宋体" w:eastAsia="宋体" w:hAnsi="宋体" w:cs="Times New Roman" w:hint="eastAsia"/>
          <w:color w:val="333333"/>
          <w:kern w:val="0"/>
          <w:sz w:val="23"/>
          <w:szCs w:val="23"/>
          <w:u w:val="single"/>
          <w14:ligatures w14:val="none"/>
        </w:rPr>
        <w:t>    科电大厦修缮二期(空调、消防及照明系统)项目    </w:t>
      </w:r>
      <w:r w:rsidRPr="00630D32">
        <w:rPr>
          <w:rFonts w:ascii="宋体" w:eastAsia="宋体" w:hAnsi="宋体" w:cs="Times New Roman" w:hint="eastAsia"/>
          <w:color w:val="333333"/>
          <w:kern w:val="0"/>
          <w:sz w:val="23"/>
          <w:szCs w:val="23"/>
          <w14:ligatures w14:val="none"/>
        </w:rPr>
        <w:t>已由</w:t>
      </w:r>
      <w:r w:rsidRPr="00630D32">
        <w:rPr>
          <w:rFonts w:ascii="宋体" w:eastAsia="宋体" w:hAnsi="宋体" w:cs="Times New Roman" w:hint="eastAsia"/>
          <w:color w:val="333333"/>
          <w:kern w:val="0"/>
          <w:sz w:val="23"/>
          <w:szCs w:val="23"/>
          <w:u w:val="single"/>
          <w14:ligatures w14:val="none"/>
        </w:rPr>
        <w:t>    中国科学院    </w:t>
      </w:r>
      <w:r w:rsidRPr="00630D32">
        <w:rPr>
          <w:rFonts w:ascii="宋体" w:eastAsia="宋体" w:hAnsi="宋体" w:cs="Times New Roman" w:hint="eastAsia"/>
          <w:color w:val="333333"/>
          <w:kern w:val="0"/>
          <w:sz w:val="23"/>
          <w:szCs w:val="23"/>
          <w14:ligatures w14:val="none"/>
        </w:rPr>
        <w:t>以</w:t>
      </w:r>
      <w:r w:rsidRPr="00630D32">
        <w:rPr>
          <w:rFonts w:ascii="宋体" w:eastAsia="宋体" w:hAnsi="宋体" w:cs="Times New Roman" w:hint="eastAsia"/>
          <w:color w:val="333333"/>
          <w:kern w:val="0"/>
          <w:sz w:val="23"/>
          <w:szCs w:val="23"/>
          <w:u w:val="single"/>
          <w14:ligatures w14:val="none"/>
        </w:rPr>
        <w:t>    科发建复字〔2024〕4号    </w:t>
      </w:r>
      <w:r w:rsidRPr="00630D32">
        <w:rPr>
          <w:rFonts w:ascii="宋体" w:eastAsia="宋体" w:hAnsi="宋体" w:cs="Times New Roman" w:hint="eastAsia"/>
          <w:color w:val="333333"/>
          <w:kern w:val="0"/>
          <w:sz w:val="23"/>
          <w:szCs w:val="23"/>
          <w14:ligatures w14:val="none"/>
        </w:rPr>
        <w:t>批准建设，招标人为</w:t>
      </w:r>
      <w:r w:rsidRPr="00630D32">
        <w:rPr>
          <w:rFonts w:ascii="宋体" w:eastAsia="宋体" w:hAnsi="宋体" w:cs="Times New Roman" w:hint="eastAsia"/>
          <w:color w:val="333333"/>
          <w:kern w:val="0"/>
          <w:sz w:val="23"/>
          <w:szCs w:val="23"/>
          <w:u w:val="single"/>
          <w14:ligatures w14:val="none"/>
        </w:rPr>
        <w:t>    中国科学院空天信息创新研究院    </w:t>
      </w:r>
      <w:r w:rsidRPr="00630D32">
        <w:rPr>
          <w:rFonts w:ascii="宋体" w:eastAsia="宋体" w:hAnsi="宋体" w:cs="Times New Roman" w:hint="eastAsia"/>
          <w:color w:val="333333"/>
          <w:kern w:val="0"/>
          <w:sz w:val="23"/>
          <w:szCs w:val="23"/>
          <w14:ligatures w14:val="none"/>
        </w:rPr>
        <w:t>，建设资金来自</w:t>
      </w:r>
      <w:r w:rsidRPr="00630D32">
        <w:rPr>
          <w:rFonts w:ascii="宋体" w:eastAsia="宋体" w:hAnsi="宋体" w:cs="Times New Roman" w:hint="eastAsia"/>
          <w:color w:val="333333"/>
          <w:kern w:val="0"/>
          <w:sz w:val="23"/>
          <w:szCs w:val="23"/>
          <w:u w:val="single"/>
          <w14:ligatures w14:val="none"/>
        </w:rPr>
        <w:t>    政府投资（中央）    </w:t>
      </w:r>
      <w:r w:rsidRPr="00630D32">
        <w:rPr>
          <w:rFonts w:ascii="宋体" w:eastAsia="宋体" w:hAnsi="宋体" w:cs="Times New Roman" w:hint="eastAsia"/>
          <w:color w:val="333333"/>
          <w:kern w:val="0"/>
          <w:sz w:val="23"/>
          <w:szCs w:val="23"/>
          <w14:ligatures w14:val="none"/>
        </w:rPr>
        <w:t>，工程出资比例为</w:t>
      </w:r>
      <w:r w:rsidRPr="00630D32">
        <w:rPr>
          <w:rFonts w:ascii="宋体" w:eastAsia="宋体" w:hAnsi="宋体" w:cs="Times New Roman" w:hint="eastAsia"/>
          <w:color w:val="333333"/>
          <w:kern w:val="0"/>
          <w:sz w:val="23"/>
          <w:szCs w:val="23"/>
          <w:u w:val="single"/>
          <w14:ligatures w14:val="none"/>
        </w:rPr>
        <w:t>    100%    </w:t>
      </w:r>
      <w:r w:rsidRPr="00630D32">
        <w:rPr>
          <w:rFonts w:ascii="宋体" w:eastAsia="宋体" w:hAnsi="宋体" w:cs="Times New Roman" w:hint="eastAsia"/>
          <w:color w:val="333333"/>
          <w:kern w:val="0"/>
          <w:sz w:val="23"/>
          <w:szCs w:val="23"/>
          <w14:ligatures w14:val="none"/>
        </w:rPr>
        <w:t>,招标代理机构为 </w:t>
      </w:r>
      <w:r w:rsidRPr="00630D32">
        <w:rPr>
          <w:rFonts w:ascii="宋体" w:eastAsia="宋体" w:hAnsi="宋体" w:cs="Times New Roman" w:hint="eastAsia"/>
          <w:color w:val="333333"/>
          <w:kern w:val="0"/>
          <w:sz w:val="23"/>
          <w:szCs w:val="23"/>
          <w:u w:val="single"/>
          <w14:ligatures w14:val="none"/>
        </w:rPr>
        <w:t>       /      </w:t>
      </w:r>
      <w:r w:rsidRPr="00630D32">
        <w:rPr>
          <w:rFonts w:ascii="宋体" w:eastAsia="宋体" w:hAnsi="宋体" w:cs="Times New Roman" w:hint="eastAsia"/>
          <w:color w:val="333333"/>
          <w:kern w:val="0"/>
          <w:sz w:val="23"/>
          <w:szCs w:val="23"/>
          <w14:ligatures w14:val="none"/>
        </w:rPr>
        <w:t> ，工程已具备招标条件，现进行公开招标，特邀请有意向的潜在投标人提出资格预审申请。</w:t>
      </w:r>
    </w:p>
    <w:p w14:paraId="1B40B03B" w14:textId="77777777" w:rsidR="00630D32" w:rsidRPr="00630D32" w:rsidRDefault="00630D32" w:rsidP="00630D32">
      <w:pPr>
        <w:shd w:val="clear" w:color="auto" w:fill="FFFFFF"/>
        <w:spacing w:before="300" w:after="150" w:line="240" w:lineRule="auto"/>
        <w:outlineLvl w:val="2"/>
        <w:rPr>
          <w:rFonts w:ascii="宋体" w:eastAsia="宋体" w:hAnsi="宋体" w:cs="Times New Roman"/>
          <w:color w:val="333333"/>
          <w:kern w:val="0"/>
          <w:sz w:val="36"/>
          <w:szCs w:val="36"/>
          <w14:ligatures w14:val="none"/>
        </w:rPr>
      </w:pPr>
      <w:r w:rsidRPr="00630D32">
        <w:rPr>
          <w:rFonts w:ascii="宋体" w:eastAsia="宋体" w:hAnsi="宋体" w:cs="Times New Roman" w:hint="eastAsia"/>
          <w:color w:val="333333"/>
          <w:kern w:val="0"/>
          <w:sz w:val="36"/>
          <w:szCs w:val="36"/>
          <w14:ligatures w14:val="none"/>
        </w:rPr>
        <w:t>2. 工程概况与招标范围</w:t>
      </w:r>
    </w:p>
    <w:p w14:paraId="1BB58BD8" w14:textId="77777777" w:rsidR="00630D32" w:rsidRPr="00630D32" w:rsidRDefault="00630D32" w:rsidP="00630D32">
      <w:pPr>
        <w:shd w:val="clear" w:color="auto" w:fill="FFFFFF"/>
        <w:spacing w:after="0" w:line="240" w:lineRule="auto"/>
        <w:rPr>
          <w:rFonts w:ascii="宋体" w:eastAsia="宋体" w:hAnsi="宋体" w:cs="Times New Roman"/>
          <w:color w:val="333333"/>
          <w:kern w:val="0"/>
          <w:sz w:val="23"/>
          <w:szCs w:val="23"/>
          <w14:ligatures w14:val="none"/>
        </w:rPr>
      </w:pPr>
      <w:r w:rsidRPr="00630D32">
        <w:rPr>
          <w:rFonts w:ascii="宋体" w:eastAsia="宋体" w:hAnsi="宋体" w:cs="Times New Roman" w:hint="eastAsia"/>
          <w:color w:val="333333"/>
          <w:kern w:val="0"/>
          <w:sz w:val="23"/>
          <w:szCs w:val="23"/>
          <w14:ligatures w14:val="none"/>
        </w:rPr>
        <w:t>   </w:t>
      </w:r>
    </w:p>
    <w:p w14:paraId="1EC2B117" w14:textId="7AD067BE" w:rsidR="00630D32" w:rsidRPr="00630D32" w:rsidRDefault="00630D32" w:rsidP="00630D32">
      <w:pPr>
        <w:shd w:val="clear" w:color="auto" w:fill="FFFFFF"/>
        <w:spacing w:after="0" w:line="240" w:lineRule="auto"/>
        <w:rPr>
          <w:rFonts w:ascii="宋体" w:eastAsia="宋体" w:hAnsi="宋体" w:cs="Times New Roman"/>
          <w:color w:val="333333"/>
          <w:kern w:val="0"/>
          <w:sz w:val="23"/>
          <w:szCs w:val="23"/>
          <w14:ligatures w14:val="none"/>
        </w:rPr>
      </w:pPr>
      <w:r w:rsidRPr="00630D32">
        <w:rPr>
          <w:rFonts w:ascii="宋体" w:eastAsia="宋体" w:hAnsi="宋体" w:cs="Times New Roman" w:hint="eastAsia"/>
          <w:color w:val="333333"/>
          <w:kern w:val="0"/>
          <w:sz w:val="23"/>
          <w:szCs w:val="23"/>
          <w14:ligatures w14:val="none"/>
        </w:rPr>
        <w:t>    2.1  本工程的建设地点</w:t>
      </w:r>
      <w:r w:rsidRPr="00630D32">
        <w:rPr>
          <w:rFonts w:ascii="宋体" w:eastAsia="宋体" w:hAnsi="宋体" w:cs="Times New Roman" w:hint="eastAsia"/>
          <w:color w:val="333333"/>
          <w:kern w:val="0"/>
          <w:sz w:val="23"/>
          <w:szCs w:val="23"/>
          <w:u w:val="single"/>
          <w14:ligatures w14:val="none"/>
        </w:rPr>
        <w:t>    中关村北一条9号    </w:t>
      </w:r>
      <w:r w:rsidRPr="00630D32">
        <w:rPr>
          <w:rFonts w:ascii="宋体" w:eastAsia="宋体" w:hAnsi="宋体" w:cs="Times New Roman" w:hint="eastAsia"/>
          <w:color w:val="333333"/>
          <w:kern w:val="0"/>
          <w:sz w:val="23"/>
          <w:szCs w:val="23"/>
          <w14:ligatures w14:val="none"/>
        </w:rPr>
        <w:t>    </w:t>
      </w:r>
      <w:r w:rsidRPr="00630D32">
        <w:rPr>
          <w:rFonts w:ascii="宋体" w:eastAsia="宋体" w:hAnsi="宋体" w:cs="Times New Roman" w:hint="eastAsia"/>
          <w:color w:val="333333"/>
          <w:kern w:val="0"/>
          <w:sz w:val="23"/>
          <w:szCs w:val="23"/>
          <w14:ligatures w14:val="none"/>
        </w:rPr>
        <w:br/>
        <w:t>    2.2  本工程的建设规模</w:t>
      </w:r>
      <w:r w:rsidRPr="00630D32">
        <w:rPr>
          <w:rFonts w:ascii="宋体" w:eastAsia="宋体" w:hAnsi="宋体" w:cs="Times New Roman" w:hint="eastAsia"/>
          <w:color w:val="333333"/>
          <w:kern w:val="0"/>
          <w:sz w:val="23"/>
          <w:szCs w:val="23"/>
          <w:u w:val="single"/>
          <w14:ligatures w14:val="none"/>
        </w:rPr>
        <w:t>    16786.18平方</w:t>
      </w:r>
      <w:r w:rsidR="000D3223">
        <w:rPr>
          <w:rFonts w:ascii="宋体" w:eastAsia="宋体" w:hAnsi="宋体" w:cs="Times New Roman" w:hint="eastAsia"/>
          <w:color w:val="333333"/>
          <w:kern w:val="0"/>
          <w:sz w:val="23"/>
          <w:szCs w:val="23"/>
          <w:u w:val="single"/>
          <w:lang w:val="en-US"/>
          <w14:ligatures w14:val="none"/>
        </w:rPr>
        <w:t>千</w:t>
      </w:r>
      <w:r w:rsidRPr="00630D32">
        <w:rPr>
          <w:rFonts w:ascii="宋体" w:eastAsia="宋体" w:hAnsi="宋体" w:cs="Times New Roman" w:hint="eastAsia"/>
          <w:color w:val="333333"/>
          <w:kern w:val="0"/>
          <w:sz w:val="23"/>
          <w:szCs w:val="23"/>
          <w:u w:val="single"/>
          <w14:ligatures w14:val="none"/>
        </w:rPr>
        <w:t>米    </w:t>
      </w:r>
      <w:r w:rsidRPr="00630D32">
        <w:rPr>
          <w:rFonts w:ascii="宋体" w:eastAsia="宋体" w:hAnsi="宋体" w:cs="Times New Roman" w:hint="eastAsia"/>
          <w:color w:val="333333"/>
          <w:kern w:val="0"/>
          <w:sz w:val="23"/>
          <w:szCs w:val="23"/>
          <w14:ligatures w14:val="none"/>
        </w:rPr>
        <w:t>合同估算价</w:t>
      </w:r>
      <w:r w:rsidRPr="00630D32">
        <w:rPr>
          <w:rFonts w:ascii="宋体" w:eastAsia="宋体" w:hAnsi="宋体" w:cs="Times New Roman" w:hint="eastAsia"/>
          <w:color w:val="333333"/>
          <w:kern w:val="0"/>
          <w:sz w:val="23"/>
          <w:szCs w:val="23"/>
          <w:u w:val="single"/>
          <w14:ligatures w14:val="none"/>
        </w:rPr>
        <w:t>    2072.21    </w:t>
      </w:r>
      <w:r w:rsidRPr="00630D32">
        <w:rPr>
          <w:rFonts w:ascii="宋体" w:eastAsia="宋体" w:hAnsi="宋体" w:cs="Times New Roman" w:hint="eastAsia"/>
          <w:color w:val="333333"/>
          <w:kern w:val="0"/>
          <w:sz w:val="23"/>
          <w:szCs w:val="23"/>
          <w14:ligatures w14:val="none"/>
        </w:rPr>
        <w:t>（万元）    </w:t>
      </w:r>
      <w:r w:rsidRPr="00630D32">
        <w:rPr>
          <w:rFonts w:ascii="宋体" w:eastAsia="宋体" w:hAnsi="宋体" w:cs="Times New Roman" w:hint="eastAsia"/>
          <w:color w:val="333333"/>
          <w:kern w:val="0"/>
          <w:sz w:val="23"/>
          <w:szCs w:val="23"/>
          <w14:ligatures w14:val="none"/>
        </w:rPr>
        <w:br/>
        <w:t>    2.3  本工程的工期要求</w:t>
      </w:r>
      <w:r w:rsidRPr="00630D32">
        <w:rPr>
          <w:rFonts w:ascii="宋体" w:eastAsia="宋体" w:hAnsi="宋体" w:cs="Times New Roman" w:hint="eastAsia"/>
          <w:color w:val="333333"/>
          <w:kern w:val="0"/>
          <w:sz w:val="23"/>
          <w:szCs w:val="23"/>
          <w:u w:val="single"/>
          <w14:ligatures w14:val="none"/>
        </w:rPr>
        <w:t>    288    </w:t>
      </w:r>
      <w:r w:rsidRPr="00630D32">
        <w:rPr>
          <w:rFonts w:ascii="宋体" w:eastAsia="宋体" w:hAnsi="宋体" w:cs="Times New Roman" w:hint="eastAsia"/>
          <w:color w:val="333333"/>
          <w:kern w:val="0"/>
          <w:sz w:val="23"/>
          <w:szCs w:val="23"/>
          <w14:ligatures w14:val="none"/>
        </w:rPr>
        <w:t>日历天    </w:t>
      </w:r>
      <w:r w:rsidRPr="00630D32">
        <w:rPr>
          <w:rFonts w:ascii="宋体" w:eastAsia="宋体" w:hAnsi="宋体" w:cs="Times New Roman" w:hint="eastAsia"/>
          <w:color w:val="333333"/>
          <w:kern w:val="0"/>
          <w:sz w:val="23"/>
          <w:szCs w:val="23"/>
          <w14:ligatures w14:val="none"/>
        </w:rPr>
        <w:br/>
        <w:t>    2.4  本工程的招标范围</w:t>
      </w:r>
      <w:r w:rsidRPr="00630D32">
        <w:rPr>
          <w:rFonts w:ascii="宋体" w:eastAsia="宋体" w:hAnsi="宋体" w:cs="Times New Roman" w:hint="eastAsia"/>
          <w:color w:val="333333"/>
          <w:kern w:val="0"/>
          <w:sz w:val="23"/>
          <w:szCs w:val="23"/>
          <w:u w:val="single"/>
          <w14:ligatures w14:val="none"/>
        </w:rPr>
        <w:t>    改造内包括空调系统更换、照明系统及部分电力管线更换、人防出入口防水修缮以及消防工程改造等    </w:t>
      </w:r>
      <w:r w:rsidRPr="00630D32">
        <w:rPr>
          <w:rFonts w:ascii="宋体" w:eastAsia="宋体" w:hAnsi="宋体" w:cs="Times New Roman" w:hint="eastAsia"/>
          <w:color w:val="333333"/>
          <w:kern w:val="0"/>
          <w:sz w:val="23"/>
          <w:szCs w:val="23"/>
          <w14:ligatures w14:val="none"/>
        </w:rPr>
        <w:t>    </w:t>
      </w:r>
      <w:r w:rsidRPr="00630D32">
        <w:rPr>
          <w:rFonts w:ascii="宋体" w:eastAsia="宋体" w:hAnsi="宋体" w:cs="Times New Roman" w:hint="eastAsia"/>
          <w:color w:val="333333"/>
          <w:kern w:val="0"/>
          <w:sz w:val="23"/>
          <w:szCs w:val="23"/>
          <w14:ligatures w14:val="none"/>
        </w:rPr>
        <w:br/>
        <w:t>    2.5  其他</w:t>
      </w:r>
      <w:r w:rsidRPr="00630D32">
        <w:rPr>
          <w:rFonts w:ascii="宋体" w:eastAsia="宋体" w:hAnsi="宋体" w:cs="Times New Roman" w:hint="eastAsia"/>
          <w:color w:val="333333"/>
          <w:kern w:val="0"/>
          <w:sz w:val="23"/>
          <w:szCs w:val="23"/>
          <w:u w:val="single"/>
          <w14:ligatures w14:val="none"/>
        </w:rPr>
        <w:t>    /    </w:t>
      </w:r>
    </w:p>
    <w:p w14:paraId="2E108E1B" w14:textId="77777777" w:rsidR="00630D32" w:rsidRPr="00630D32" w:rsidRDefault="00630D32" w:rsidP="00630D32">
      <w:pPr>
        <w:shd w:val="clear" w:color="auto" w:fill="FFFFFF"/>
        <w:spacing w:before="300" w:after="150" w:line="240" w:lineRule="auto"/>
        <w:outlineLvl w:val="2"/>
        <w:rPr>
          <w:rFonts w:ascii="宋体" w:eastAsia="宋体" w:hAnsi="宋体" w:cs="Times New Roman"/>
          <w:color w:val="333333"/>
          <w:kern w:val="0"/>
          <w:sz w:val="36"/>
          <w:szCs w:val="36"/>
          <w14:ligatures w14:val="none"/>
        </w:rPr>
      </w:pPr>
      <w:r w:rsidRPr="00630D32">
        <w:rPr>
          <w:rFonts w:ascii="宋体" w:eastAsia="宋体" w:hAnsi="宋体" w:cs="Times New Roman" w:hint="eastAsia"/>
          <w:color w:val="333333"/>
          <w:kern w:val="0"/>
          <w:sz w:val="36"/>
          <w:szCs w:val="36"/>
          <w14:ligatures w14:val="none"/>
        </w:rPr>
        <w:t>3. 申请人资格要求</w:t>
      </w:r>
    </w:p>
    <w:p w14:paraId="4C2877FA" w14:textId="77777777" w:rsidR="00630D32" w:rsidRPr="00630D32" w:rsidRDefault="00630D32" w:rsidP="00630D32">
      <w:pPr>
        <w:shd w:val="clear" w:color="auto" w:fill="FFFFFF"/>
        <w:spacing w:after="0" w:line="240" w:lineRule="auto"/>
        <w:rPr>
          <w:rFonts w:ascii="宋体" w:eastAsia="宋体" w:hAnsi="宋体" w:cs="Times New Roman"/>
          <w:color w:val="333333"/>
          <w:kern w:val="0"/>
          <w:sz w:val="23"/>
          <w:szCs w:val="23"/>
          <w14:ligatures w14:val="none"/>
        </w:rPr>
      </w:pPr>
      <w:r w:rsidRPr="00630D32">
        <w:rPr>
          <w:rFonts w:ascii="宋体" w:eastAsia="宋体" w:hAnsi="宋体" w:cs="Times New Roman" w:hint="eastAsia"/>
          <w:color w:val="333333"/>
          <w:kern w:val="0"/>
          <w:sz w:val="23"/>
          <w:szCs w:val="23"/>
          <w14:ligatures w14:val="none"/>
        </w:rPr>
        <w:t>        3.1本工程资格预审要求申请人具备</w:t>
      </w:r>
      <w:r w:rsidRPr="00630D32">
        <w:rPr>
          <w:rFonts w:ascii="宋体" w:eastAsia="宋体" w:hAnsi="宋体" w:cs="Times New Roman" w:hint="eastAsia"/>
          <w:color w:val="333333"/>
          <w:kern w:val="0"/>
          <w:sz w:val="23"/>
          <w:szCs w:val="23"/>
          <w:u w:val="single"/>
          <w14:ligatures w14:val="none"/>
        </w:rPr>
        <w:t>    建筑工程施工总承包二级[新]及以上    </w:t>
      </w:r>
      <w:r w:rsidRPr="00630D32">
        <w:rPr>
          <w:rFonts w:ascii="宋体" w:eastAsia="宋体" w:hAnsi="宋体" w:cs="Times New Roman" w:hint="eastAsia"/>
          <w:color w:val="333333"/>
          <w:kern w:val="0"/>
          <w:sz w:val="23"/>
          <w:szCs w:val="23"/>
          <w14:ligatures w14:val="none"/>
        </w:rPr>
        <w:t> 资质，</w:t>
      </w:r>
      <w:r w:rsidRPr="00630D32">
        <w:rPr>
          <w:rFonts w:ascii="宋体" w:eastAsia="宋体" w:hAnsi="宋体" w:cs="Times New Roman" w:hint="eastAsia"/>
          <w:color w:val="333333"/>
          <w:kern w:val="0"/>
          <w:sz w:val="23"/>
          <w:szCs w:val="23"/>
          <w:u w:val="single"/>
          <w14:ligatures w14:val="none"/>
        </w:rPr>
        <w:t>    已竣工的投资额在1500万元（含）以上的房屋建筑工程    </w:t>
      </w:r>
      <w:r w:rsidRPr="00630D32">
        <w:rPr>
          <w:rFonts w:ascii="宋体" w:eastAsia="宋体" w:hAnsi="宋体" w:cs="Times New Roman" w:hint="eastAsia"/>
          <w:color w:val="333333"/>
          <w:kern w:val="0"/>
          <w:sz w:val="23"/>
          <w:szCs w:val="23"/>
          <w14:ligatures w14:val="none"/>
        </w:rPr>
        <w:t>（近年类似工程描述）业绩，并在人员、设备、资金等方面具备相应的施工能力，其中，申请人拟派项目经理须具备</w:t>
      </w:r>
      <w:r w:rsidRPr="00630D32">
        <w:rPr>
          <w:rFonts w:ascii="宋体" w:eastAsia="宋体" w:hAnsi="宋体" w:cs="Times New Roman" w:hint="eastAsia"/>
          <w:color w:val="333333"/>
          <w:kern w:val="0"/>
          <w:sz w:val="23"/>
          <w:szCs w:val="23"/>
          <w:u w:val="single"/>
          <w14:ligatures w14:val="none"/>
        </w:rPr>
        <w:t>    建筑工程    </w:t>
      </w:r>
      <w:r w:rsidRPr="00630D32">
        <w:rPr>
          <w:rFonts w:ascii="宋体" w:eastAsia="宋体" w:hAnsi="宋体" w:cs="Times New Roman" w:hint="eastAsia"/>
          <w:color w:val="333333"/>
          <w:kern w:val="0"/>
          <w:sz w:val="23"/>
          <w:szCs w:val="23"/>
          <w14:ligatures w14:val="none"/>
        </w:rPr>
        <w:t>专业</w:t>
      </w:r>
      <w:r w:rsidRPr="00630D32">
        <w:rPr>
          <w:rFonts w:ascii="宋体" w:eastAsia="宋体" w:hAnsi="宋体" w:cs="Times New Roman" w:hint="eastAsia"/>
          <w:color w:val="333333"/>
          <w:kern w:val="0"/>
          <w:sz w:val="23"/>
          <w:szCs w:val="23"/>
          <w:u w:val="single"/>
          <w14:ligatures w14:val="none"/>
        </w:rPr>
        <w:t>    注册建造师二级及以上    </w:t>
      </w:r>
      <w:r w:rsidRPr="00630D32">
        <w:rPr>
          <w:rFonts w:ascii="宋体" w:eastAsia="宋体" w:hAnsi="宋体" w:cs="Times New Roman" w:hint="eastAsia"/>
          <w:color w:val="333333"/>
          <w:kern w:val="0"/>
          <w:sz w:val="23"/>
          <w:szCs w:val="23"/>
          <w14:ligatures w14:val="none"/>
        </w:rPr>
        <w:t>级（含以上级）注册建造师执业资格和有效的安全生产考核合格证书（B本），且在确定中标人时不得担任其他在施建设工程的项目经理。</w:t>
      </w:r>
      <w:r w:rsidRPr="00630D32">
        <w:rPr>
          <w:rFonts w:ascii="宋体" w:eastAsia="宋体" w:hAnsi="宋体" w:cs="Times New Roman" w:hint="eastAsia"/>
          <w:color w:val="333333"/>
          <w:kern w:val="0"/>
          <w:sz w:val="23"/>
          <w:szCs w:val="23"/>
          <w14:ligatures w14:val="none"/>
        </w:rPr>
        <w:br/>
        <w:t>        3.2 本工程资格预审</w:t>
      </w:r>
      <w:r w:rsidRPr="00630D32">
        <w:rPr>
          <w:rFonts w:ascii="宋体" w:eastAsia="宋体" w:hAnsi="宋体" w:cs="Times New Roman" w:hint="eastAsia"/>
          <w:color w:val="333333"/>
          <w:kern w:val="0"/>
          <w:sz w:val="23"/>
          <w:szCs w:val="23"/>
          <w:u w:val="single"/>
          <w14:ligatures w14:val="none"/>
        </w:rPr>
        <w:t>    不接受    </w:t>
      </w:r>
      <w:r w:rsidRPr="00630D32">
        <w:rPr>
          <w:rFonts w:ascii="宋体" w:eastAsia="宋体" w:hAnsi="宋体" w:cs="Times New Roman" w:hint="eastAsia"/>
          <w:color w:val="333333"/>
          <w:kern w:val="0"/>
          <w:sz w:val="23"/>
          <w:szCs w:val="23"/>
          <w14:ligatures w14:val="none"/>
        </w:rPr>
        <w:t>联合体资格预审申请。联合体申请资格预审的，应满足下列要求：</w:t>
      </w:r>
      <w:r w:rsidRPr="00630D32">
        <w:rPr>
          <w:rFonts w:ascii="宋体" w:eastAsia="宋体" w:hAnsi="宋体" w:cs="Times New Roman" w:hint="eastAsia"/>
          <w:color w:val="333333"/>
          <w:kern w:val="0"/>
          <w:sz w:val="23"/>
          <w:szCs w:val="23"/>
          <w14:ligatures w14:val="none"/>
        </w:rPr>
        <w:br/>
        <w:t>       （1）联合体各方必须按资格预审文件提供的格式签订联合体协议书，明确联合体牵头人和各方的权利义务；</w:t>
      </w:r>
      <w:r w:rsidRPr="00630D32">
        <w:rPr>
          <w:rFonts w:ascii="宋体" w:eastAsia="宋体" w:hAnsi="宋体" w:cs="Times New Roman" w:hint="eastAsia"/>
          <w:color w:val="333333"/>
          <w:kern w:val="0"/>
          <w:sz w:val="23"/>
          <w:szCs w:val="23"/>
          <w14:ligatures w14:val="none"/>
        </w:rPr>
        <w:br/>
        <w:t>       （2）联合体各方不得再以自己名义单独或加入其他联合体在同一标段中参加</w:t>
      </w:r>
      <w:r w:rsidRPr="00630D32">
        <w:rPr>
          <w:rFonts w:ascii="宋体" w:eastAsia="宋体" w:hAnsi="宋体" w:cs="Times New Roman" w:hint="eastAsia"/>
          <w:color w:val="333333"/>
          <w:kern w:val="0"/>
          <w:sz w:val="23"/>
          <w:szCs w:val="23"/>
          <w14:ligatures w14:val="none"/>
        </w:rPr>
        <w:lastRenderedPageBreak/>
        <w:t>资格预审。</w:t>
      </w:r>
      <w:r w:rsidRPr="00630D32">
        <w:rPr>
          <w:rFonts w:ascii="宋体" w:eastAsia="宋体" w:hAnsi="宋体" w:cs="Times New Roman" w:hint="eastAsia"/>
          <w:color w:val="333333"/>
          <w:kern w:val="0"/>
          <w:sz w:val="23"/>
          <w:szCs w:val="23"/>
          <w14:ligatures w14:val="none"/>
        </w:rPr>
        <w:br/>
        <w:t>       3.3 其他要求</w:t>
      </w:r>
      <w:r w:rsidRPr="00630D32">
        <w:rPr>
          <w:rFonts w:ascii="宋体" w:eastAsia="宋体" w:hAnsi="宋体" w:cs="Times New Roman" w:hint="eastAsia"/>
          <w:color w:val="333333"/>
          <w:kern w:val="0"/>
          <w:sz w:val="23"/>
          <w:szCs w:val="23"/>
          <w:u w:val="single"/>
          <w14:ligatures w14:val="none"/>
        </w:rPr>
        <w:t>    /    </w:t>
      </w:r>
      <w:r w:rsidRPr="00630D32">
        <w:rPr>
          <w:rFonts w:ascii="宋体" w:eastAsia="宋体" w:hAnsi="宋体" w:cs="Times New Roman" w:hint="eastAsia"/>
          <w:color w:val="333333"/>
          <w:kern w:val="0"/>
          <w:sz w:val="23"/>
          <w:szCs w:val="23"/>
          <w14:ligatures w14:val="none"/>
        </w:rPr>
        <w:t>        </w:t>
      </w:r>
    </w:p>
    <w:p w14:paraId="478F8750" w14:textId="77777777" w:rsidR="00630D32" w:rsidRPr="00630D32" w:rsidRDefault="00630D32" w:rsidP="00630D32">
      <w:pPr>
        <w:shd w:val="clear" w:color="auto" w:fill="FFFFFF"/>
        <w:spacing w:before="300" w:after="150" w:line="240" w:lineRule="auto"/>
        <w:outlineLvl w:val="2"/>
        <w:rPr>
          <w:rFonts w:ascii="宋体" w:eastAsia="宋体" w:hAnsi="宋体" w:cs="Times New Roman"/>
          <w:color w:val="333333"/>
          <w:kern w:val="0"/>
          <w:sz w:val="36"/>
          <w:szCs w:val="36"/>
          <w14:ligatures w14:val="none"/>
        </w:rPr>
      </w:pPr>
      <w:r w:rsidRPr="00630D32">
        <w:rPr>
          <w:rFonts w:ascii="宋体" w:eastAsia="宋体" w:hAnsi="宋体" w:cs="Times New Roman" w:hint="eastAsia"/>
          <w:color w:val="333333"/>
          <w:kern w:val="0"/>
          <w:sz w:val="36"/>
          <w:szCs w:val="36"/>
          <w14:ligatures w14:val="none"/>
        </w:rPr>
        <w:t>4. 申请人信誉要求</w:t>
      </w:r>
    </w:p>
    <w:p w14:paraId="6846EB91" w14:textId="77777777" w:rsidR="00630D32" w:rsidRPr="00630D32" w:rsidRDefault="00630D32" w:rsidP="00630D32">
      <w:pPr>
        <w:shd w:val="clear" w:color="auto" w:fill="FFFFFF"/>
        <w:spacing w:after="0" w:line="240" w:lineRule="auto"/>
        <w:rPr>
          <w:rFonts w:ascii="宋体" w:eastAsia="宋体" w:hAnsi="宋体" w:cs="Times New Roman"/>
          <w:color w:val="333333"/>
          <w:kern w:val="0"/>
          <w:sz w:val="23"/>
          <w:szCs w:val="23"/>
          <w14:ligatures w14:val="none"/>
        </w:rPr>
      </w:pPr>
      <w:r w:rsidRPr="00630D32">
        <w:rPr>
          <w:rFonts w:ascii="宋体" w:eastAsia="宋体" w:hAnsi="宋体" w:cs="Times New Roman" w:hint="eastAsia"/>
          <w:color w:val="333333"/>
          <w:kern w:val="0"/>
          <w:sz w:val="23"/>
          <w:szCs w:val="23"/>
          <w14:ligatures w14:val="none"/>
        </w:rPr>
        <w:t>4.1 失信被执行人        本工程资格预审采用失信被执行人</w:t>
      </w:r>
      <w:r w:rsidRPr="00630D32">
        <w:rPr>
          <w:rFonts w:ascii="宋体" w:eastAsia="宋体" w:hAnsi="宋体" w:cs="Times New Roman" w:hint="eastAsia"/>
          <w:color w:val="333333"/>
          <w:kern w:val="0"/>
          <w:sz w:val="23"/>
          <w:szCs w:val="23"/>
          <w:u w:val="single"/>
          <w14:ligatures w14:val="none"/>
        </w:rPr>
        <w:t>    否决性    </w:t>
      </w:r>
      <w:r w:rsidRPr="00630D32">
        <w:rPr>
          <w:rFonts w:ascii="宋体" w:eastAsia="宋体" w:hAnsi="宋体" w:cs="Times New Roman" w:hint="eastAsia"/>
          <w:color w:val="333333"/>
          <w:kern w:val="0"/>
          <w:sz w:val="23"/>
          <w:szCs w:val="23"/>
          <w14:ligatures w14:val="none"/>
        </w:rPr>
        <w:t>（限制性/否决性）惩戒方式。    </w:t>
      </w:r>
    </w:p>
    <w:p w14:paraId="03C7FBE9" w14:textId="77777777" w:rsidR="00630D32" w:rsidRPr="00630D32" w:rsidRDefault="00630D32" w:rsidP="00630D32">
      <w:pPr>
        <w:shd w:val="clear" w:color="auto" w:fill="FFFFFF"/>
        <w:spacing w:after="0" w:line="240" w:lineRule="auto"/>
        <w:rPr>
          <w:rFonts w:ascii="宋体" w:eastAsia="宋体" w:hAnsi="宋体" w:cs="Times New Roman"/>
          <w:color w:val="333333"/>
          <w:kern w:val="0"/>
          <w:sz w:val="23"/>
          <w:szCs w:val="23"/>
          <w14:ligatures w14:val="none"/>
        </w:rPr>
      </w:pPr>
      <w:r w:rsidRPr="00630D32">
        <w:rPr>
          <w:rFonts w:ascii="宋体" w:eastAsia="宋体" w:hAnsi="宋体" w:cs="Times New Roman" w:hint="eastAsia"/>
          <w:color w:val="333333"/>
          <w:kern w:val="0"/>
          <w:sz w:val="23"/>
          <w:szCs w:val="23"/>
          <w14:ligatures w14:val="none"/>
        </w:rPr>
        <w:t> 4.2   其他信誉要求</w:t>
      </w:r>
      <w:r w:rsidRPr="00630D32">
        <w:rPr>
          <w:rFonts w:ascii="宋体" w:eastAsia="宋体" w:hAnsi="宋体" w:cs="Times New Roman" w:hint="eastAsia"/>
          <w:color w:val="333333"/>
          <w:kern w:val="0"/>
          <w:sz w:val="23"/>
          <w:szCs w:val="23"/>
          <w14:ligatures w14:val="none"/>
        </w:rPr>
        <w:br/>
        <w:t>       本工程资格预审将对申请人的诉讼及仲裁情况、不良行为记录等信誉要求情况予以评定。   </w:t>
      </w:r>
    </w:p>
    <w:p w14:paraId="2A17D224" w14:textId="77777777" w:rsidR="00630D32" w:rsidRPr="00630D32" w:rsidRDefault="00630D32" w:rsidP="00630D32">
      <w:pPr>
        <w:shd w:val="clear" w:color="auto" w:fill="FFFFFF"/>
        <w:spacing w:after="0" w:line="240" w:lineRule="auto"/>
        <w:rPr>
          <w:rFonts w:ascii="宋体" w:eastAsia="宋体" w:hAnsi="宋体" w:cs="Times New Roman"/>
          <w:color w:val="333333"/>
          <w:kern w:val="0"/>
          <w:sz w:val="23"/>
          <w:szCs w:val="23"/>
          <w14:ligatures w14:val="none"/>
        </w:rPr>
      </w:pPr>
      <w:r w:rsidRPr="00630D32">
        <w:rPr>
          <w:rFonts w:ascii="宋体" w:eastAsia="宋体" w:hAnsi="宋体" w:cs="Times New Roman" w:hint="eastAsia"/>
          <w:color w:val="333333"/>
          <w:kern w:val="0"/>
          <w:sz w:val="23"/>
          <w:szCs w:val="23"/>
          <w14:ligatures w14:val="none"/>
        </w:rPr>
        <w:t> 4.3 施工安全风险企业</w:t>
      </w:r>
      <w:r w:rsidRPr="00630D32">
        <w:rPr>
          <w:rFonts w:ascii="宋体" w:eastAsia="宋体" w:hAnsi="宋体" w:cs="Times New Roman" w:hint="eastAsia"/>
          <w:color w:val="333333"/>
          <w:kern w:val="0"/>
          <w:sz w:val="23"/>
          <w:szCs w:val="23"/>
          <w14:ligatures w14:val="none"/>
        </w:rPr>
        <w:br/>
        <w:t>    本工程资格预审对施工安全风险企业</w:t>
      </w:r>
      <w:r w:rsidRPr="00630D32">
        <w:rPr>
          <w:rFonts w:ascii="宋体" w:eastAsia="宋体" w:hAnsi="宋体" w:cs="Times New Roman" w:hint="eastAsia"/>
          <w:color w:val="333333"/>
          <w:kern w:val="0"/>
          <w:sz w:val="23"/>
          <w:szCs w:val="23"/>
          <w:u w:val="single"/>
          <w14:ligatures w14:val="none"/>
        </w:rPr>
        <w:t>    采用    </w:t>
      </w:r>
      <w:r w:rsidRPr="00630D32">
        <w:rPr>
          <w:rFonts w:ascii="宋体" w:eastAsia="宋体" w:hAnsi="宋体" w:cs="Times New Roman" w:hint="eastAsia"/>
          <w:color w:val="333333"/>
          <w:kern w:val="0"/>
          <w:sz w:val="23"/>
          <w:szCs w:val="23"/>
          <w14:ligatures w14:val="none"/>
        </w:rPr>
        <w:t>（采用/不采用）否决性惩戒。</w:t>
      </w:r>
    </w:p>
    <w:p w14:paraId="6EE58744" w14:textId="77777777" w:rsidR="00630D32" w:rsidRPr="00630D32" w:rsidRDefault="00630D32" w:rsidP="00630D32">
      <w:pPr>
        <w:shd w:val="clear" w:color="auto" w:fill="FFFFFF"/>
        <w:spacing w:before="300" w:after="150" w:line="240" w:lineRule="auto"/>
        <w:outlineLvl w:val="2"/>
        <w:rPr>
          <w:rFonts w:ascii="宋体" w:eastAsia="宋体" w:hAnsi="宋体" w:cs="Times New Roman"/>
          <w:color w:val="333333"/>
          <w:kern w:val="0"/>
          <w:sz w:val="36"/>
          <w:szCs w:val="36"/>
          <w14:ligatures w14:val="none"/>
        </w:rPr>
      </w:pPr>
      <w:r w:rsidRPr="00630D32">
        <w:rPr>
          <w:rFonts w:ascii="宋体" w:eastAsia="宋体" w:hAnsi="宋体" w:cs="Times New Roman" w:hint="eastAsia"/>
          <w:color w:val="333333"/>
          <w:kern w:val="0"/>
          <w:sz w:val="36"/>
          <w:szCs w:val="36"/>
          <w14:ligatures w14:val="none"/>
        </w:rPr>
        <w:t>5. 资格预审方法</w:t>
      </w:r>
    </w:p>
    <w:p w14:paraId="768333E3" w14:textId="77777777" w:rsidR="00630D32" w:rsidRPr="00630D32" w:rsidRDefault="00630D32" w:rsidP="00630D32">
      <w:pPr>
        <w:shd w:val="clear" w:color="auto" w:fill="FFFFFF"/>
        <w:spacing w:after="0" w:line="240" w:lineRule="auto"/>
        <w:rPr>
          <w:rFonts w:ascii="宋体" w:eastAsia="宋体" w:hAnsi="宋体" w:cs="Times New Roman"/>
          <w:color w:val="333333"/>
          <w:kern w:val="0"/>
          <w:sz w:val="23"/>
          <w:szCs w:val="23"/>
          <w14:ligatures w14:val="none"/>
        </w:rPr>
      </w:pPr>
      <w:r w:rsidRPr="00630D32">
        <w:rPr>
          <w:rFonts w:ascii="宋体" w:eastAsia="宋体" w:hAnsi="宋体" w:cs="Times New Roman" w:hint="eastAsia"/>
          <w:color w:val="333333"/>
          <w:kern w:val="0"/>
          <w:sz w:val="23"/>
          <w:szCs w:val="23"/>
          <w14:ligatures w14:val="none"/>
        </w:rPr>
        <w:t>        本工程资格预审评审方法采用有限数量制。</w:t>
      </w:r>
      <w:r w:rsidRPr="00630D32">
        <w:rPr>
          <w:rFonts w:ascii="宋体" w:eastAsia="宋体" w:hAnsi="宋体" w:cs="Times New Roman" w:hint="eastAsia"/>
          <w:color w:val="333333"/>
          <w:kern w:val="0"/>
          <w:sz w:val="23"/>
          <w:szCs w:val="23"/>
          <w14:ligatures w14:val="none"/>
        </w:rPr>
        <w:br/>
        <w:t>           </w:t>
      </w:r>
    </w:p>
    <w:p w14:paraId="226A72CB" w14:textId="77777777" w:rsidR="00630D32" w:rsidRPr="00630D32" w:rsidRDefault="00630D32" w:rsidP="00630D32">
      <w:pPr>
        <w:shd w:val="clear" w:color="auto" w:fill="FFFFFF"/>
        <w:spacing w:before="300" w:after="150" w:line="240" w:lineRule="auto"/>
        <w:outlineLvl w:val="2"/>
        <w:rPr>
          <w:rFonts w:ascii="宋体" w:eastAsia="宋体" w:hAnsi="宋体" w:cs="Times New Roman"/>
          <w:color w:val="333333"/>
          <w:kern w:val="0"/>
          <w:sz w:val="36"/>
          <w:szCs w:val="36"/>
          <w14:ligatures w14:val="none"/>
        </w:rPr>
      </w:pPr>
      <w:r w:rsidRPr="00630D32">
        <w:rPr>
          <w:rFonts w:ascii="宋体" w:eastAsia="宋体" w:hAnsi="宋体" w:cs="Times New Roman" w:hint="eastAsia"/>
          <w:color w:val="333333"/>
          <w:kern w:val="0"/>
          <w:sz w:val="36"/>
          <w:szCs w:val="36"/>
          <w14:ligatures w14:val="none"/>
        </w:rPr>
        <w:t>6. 资格预审文件的获取</w:t>
      </w:r>
    </w:p>
    <w:p w14:paraId="68C29BCD" w14:textId="77777777" w:rsidR="00630D32" w:rsidRPr="00630D32" w:rsidRDefault="00630D32" w:rsidP="00630D32">
      <w:pPr>
        <w:shd w:val="clear" w:color="auto" w:fill="FFFFFF"/>
        <w:spacing w:after="0" w:line="240" w:lineRule="auto"/>
        <w:rPr>
          <w:rFonts w:ascii="宋体" w:eastAsia="宋体" w:hAnsi="宋体" w:cs="Times New Roman"/>
          <w:color w:val="333333"/>
          <w:kern w:val="0"/>
          <w:sz w:val="23"/>
          <w:szCs w:val="23"/>
          <w14:ligatures w14:val="none"/>
        </w:rPr>
      </w:pPr>
      <w:r w:rsidRPr="00630D32">
        <w:rPr>
          <w:rFonts w:ascii="宋体" w:eastAsia="宋体" w:hAnsi="宋体" w:cs="Times New Roman" w:hint="eastAsia"/>
          <w:color w:val="333333"/>
          <w:kern w:val="0"/>
          <w:sz w:val="23"/>
          <w:szCs w:val="23"/>
          <w14:ligatures w14:val="none"/>
        </w:rPr>
        <w:t>    凡有意参与且资质符合本章第3.1款规定的， 方可于（详见ggzyfw.beijing.gov.cn）,通过远程或者到招标投标交易场所使用数字身份认证锁登录电子化平台（网址：    </w:t>
      </w:r>
      <w:hyperlink r:id="rId4" w:history="1">
        <w:r w:rsidRPr="00630D32">
          <w:rPr>
            <w:rFonts w:ascii="宋体" w:eastAsia="宋体" w:hAnsi="宋体" w:cs="Times New Roman" w:hint="eastAsia"/>
            <w:color w:val="666666"/>
            <w:kern w:val="0"/>
            <w:sz w:val="23"/>
            <w:szCs w:val="23"/>
            <w:u w:val="single"/>
            <w14:ligatures w14:val="none"/>
          </w:rPr>
          <w:t>https://ggzyfw.beijing.gov.cn</w:t>
        </w:r>
      </w:hyperlink>
      <w:r w:rsidRPr="00630D32">
        <w:rPr>
          <w:rFonts w:ascii="宋体" w:eastAsia="宋体" w:hAnsi="宋体" w:cs="Times New Roman" w:hint="eastAsia"/>
          <w:color w:val="333333"/>
          <w:kern w:val="0"/>
          <w:sz w:val="23"/>
          <w:szCs w:val="23"/>
          <w14:ligatures w14:val="none"/>
        </w:rPr>
        <w:t>    ）下载资格预审文件。资格预审文件获取的具体时间以电子化平台通知时间为准。</w:t>
      </w:r>
    </w:p>
    <w:p w14:paraId="0CE0014F" w14:textId="77777777" w:rsidR="00630D32" w:rsidRPr="00630D32" w:rsidRDefault="00630D32" w:rsidP="00630D32">
      <w:pPr>
        <w:shd w:val="clear" w:color="auto" w:fill="FFFFFF"/>
        <w:spacing w:before="300" w:after="150" w:line="240" w:lineRule="auto"/>
        <w:outlineLvl w:val="2"/>
        <w:rPr>
          <w:rFonts w:ascii="宋体" w:eastAsia="宋体" w:hAnsi="宋体" w:cs="Times New Roman"/>
          <w:color w:val="333333"/>
          <w:kern w:val="0"/>
          <w:sz w:val="36"/>
          <w:szCs w:val="36"/>
          <w14:ligatures w14:val="none"/>
        </w:rPr>
      </w:pPr>
      <w:r w:rsidRPr="00630D32">
        <w:rPr>
          <w:rFonts w:ascii="宋体" w:eastAsia="宋体" w:hAnsi="宋体" w:cs="Times New Roman" w:hint="eastAsia"/>
          <w:color w:val="333333"/>
          <w:kern w:val="0"/>
          <w:sz w:val="36"/>
          <w:szCs w:val="36"/>
          <w14:ligatures w14:val="none"/>
        </w:rPr>
        <w:t>7. 资格预审申请文件的递交</w:t>
      </w:r>
    </w:p>
    <w:p w14:paraId="089EF484" w14:textId="77777777" w:rsidR="00630D32" w:rsidRPr="00630D32" w:rsidRDefault="00630D32" w:rsidP="00630D32">
      <w:pPr>
        <w:shd w:val="clear" w:color="auto" w:fill="FFFFFF"/>
        <w:spacing w:after="0" w:line="240" w:lineRule="auto"/>
        <w:rPr>
          <w:rFonts w:ascii="宋体" w:eastAsia="宋体" w:hAnsi="宋体" w:cs="Times New Roman"/>
          <w:color w:val="333333"/>
          <w:kern w:val="0"/>
          <w:sz w:val="23"/>
          <w:szCs w:val="23"/>
          <w14:ligatures w14:val="none"/>
        </w:rPr>
      </w:pPr>
      <w:r w:rsidRPr="00630D32">
        <w:rPr>
          <w:rFonts w:ascii="宋体" w:eastAsia="宋体" w:hAnsi="宋体" w:cs="Times New Roman" w:hint="eastAsia"/>
          <w:color w:val="333333"/>
          <w:kern w:val="0"/>
          <w:sz w:val="23"/>
          <w:szCs w:val="23"/>
          <w14:ligatures w14:val="none"/>
        </w:rPr>
        <w:t>    凡下载资格预审文件者，方可通过远程或者到招标投标交易场所使用企业CA电子锁登录电子化平台（网址：www.bcactc.com）上传资格预审申请文件，上传成功后平台自动生成的回执时间即为递交成功时间，申请人应保留成功上传回执。本工程递交资格预审申请文件截止时间（申请截止时间，下同）为（详见ggzyfw.beijing.gov.cn）。</w:t>
      </w:r>
      <w:r w:rsidRPr="00630D32">
        <w:rPr>
          <w:rFonts w:ascii="宋体" w:eastAsia="宋体" w:hAnsi="宋体" w:cs="Times New Roman" w:hint="eastAsia"/>
          <w:color w:val="333333"/>
          <w:kern w:val="0"/>
          <w:sz w:val="23"/>
          <w:szCs w:val="23"/>
          <w14:ligatures w14:val="none"/>
        </w:rPr>
        <w:br/>
        <w:t>   </w:t>
      </w:r>
    </w:p>
    <w:p w14:paraId="55172400" w14:textId="77777777" w:rsidR="00630D32" w:rsidRPr="00630D32" w:rsidRDefault="00630D32" w:rsidP="00630D32">
      <w:pPr>
        <w:shd w:val="clear" w:color="auto" w:fill="FFFFFF"/>
        <w:spacing w:before="300" w:after="150" w:line="240" w:lineRule="auto"/>
        <w:outlineLvl w:val="2"/>
        <w:rPr>
          <w:rFonts w:ascii="宋体" w:eastAsia="宋体" w:hAnsi="宋体" w:cs="Times New Roman"/>
          <w:color w:val="333333"/>
          <w:kern w:val="0"/>
          <w:sz w:val="36"/>
          <w:szCs w:val="36"/>
          <w14:ligatures w14:val="none"/>
        </w:rPr>
      </w:pPr>
      <w:r w:rsidRPr="00630D32">
        <w:rPr>
          <w:rFonts w:ascii="宋体" w:eastAsia="宋体" w:hAnsi="宋体" w:cs="Times New Roman" w:hint="eastAsia"/>
          <w:color w:val="333333"/>
          <w:kern w:val="0"/>
          <w:sz w:val="36"/>
          <w:szCs w:val="36"/>
          <w14:ligatures w14:val="none"/>
        </w:rPr>
        <w:t>8. 发布公告的媒介</w:t>
      </w:r>
    </w:p>
    <w:p w14:paraId="73CCE8BE" w14:textId="77777777" w:rsidR="00630D32" w:rsidRPr="00630D32" w:rsidRDefault="00630D32" w:rsidP="00630D32">
      <w:pPr>
        <w:shd w:val="clear" w:color="auto" w:fill="FFFFFF"/>
        <w:spacing w:after="0" w:line="240" w:lineRule="auto"/>
        <w:rPr>
          <w:rFonts w:ascii="宋体" w:eastAsia="宋体" w:hAnsi="宋体" w:cs="Times New Roman"/>
          <w:color w:val="333333"/>
          <w:kern w:val="0"/>
          <w:sz w:val="23"/>
          <w:szCs w:val="23"/>
          <w14:ligatures w14:val="none"/>
        </w:rPr>
      </w:pPr>
      <w:r w:rsidRPr="00630D32">
        <w:rPr>
          <w:rFonts w:ascii="宋体" w:eastAsia="宋体" w:hAnsi="宋体" w:cs="Times New Roman" w:hint="eastAsia"/>
          <w:color w:val="333333"/>
          <w:kern w:val="0"/>
          <w:sz w:val="23"/>
          <w:szCs w:val="23"/>
          <w14:ligatures w14:val="none"/>
        </w:rPr>
        <w:t>    本工程资格预审公告已在北京市公共资源交易服务平台（全国公共资源交易平台〔北京市〕，网址：ggzyfw.beijing.gov.cn）上发布，同时在</w:t>
      </w:r>
      <w:r w:rsidRPr="00630D32">
        <w:rPr>
          <w:rFonts w:ascii="宋体" w:eastAsia="宋体" w:hAnsi="宋体" w:cs="Times New Roman" w:hint="eastAsia"/>
          <w:color w:val="333333"/>
          <w:kern w:val="0"/>
          <w:sz w:val="23"/>
          <w:szCs w:val="23"/>
          <w:u w:val="single"/>
          <w14:ligatures w14:val="none"/>
        </w:rPr>
        <w:t>    中国采购与招标网、中国政府采购网    </w:t>
      </w:r>
      <w:r w:rsidRPr="00630D32">
        <w:rPr>
          <w:rFonts w:ascii="宋体" w:eastAsia="宋体" w:hAnsi="宋体" w:cs="Times New Roman" w:hint="eastAsia"/>
          <w:color w:val="333333"/>
          <w:kern w:val="0"/>
          <w:sz w:val="23"/>
          <w:szCs w:val="23"/>
          <w14:ligatures w14:val="none"/>
        </w:rPr>
        <w:t>（发布公告的媒介名称）上发布。</w:t>
      </w:r>
    </w:p>
    <w:p w14:paraId="1709AB93" w14:textId="77777777" w:rsidR="00630D32" w:rsidRPr="00630D32" w:rsidRDefault="00630D32" w:rsidP="00630D32">
      <w:pPr>
        <w:shd w:val="clear" w:color="auto" w:fill="FFFFFF"/>
        <w:spacing w:before="300" w:after="150" w:line="240" w:lineRule="auto"/>
        <w:outlineLvl w:val="2"/>
        <w:rPr>
          <w:rFonts w:ascii="宋体" w:eastAsia="宋体" w:hAnsi="宋体" w:cs="Times New Roman"/>
          <w:color w:val="333333"/>
          <w:kern w:val="0"/>
          <w:sz w:val="36"/>
          <w:szCs w:val="36"/>
          <w14:ligatures w14:val="none"/>
        </w:rPr>
      </w:pPr>
      <w:r w:rsidRPr="00630D32">
        <w:rPr>
          <w:rFonts w:ascii="宋体" w:eastAsia="宋体" w:hAnsi="宋体" w:cs="Times New Roman" w:hint="eastAsia"/>
          <w:color w:val="333333"/>
          <w:kern w:val="0"/>
          <w:sz w:val="36"/>
          <w:szCs w:val="36"/>
          <w14:ligatures w14:val="none"/>
        </w:rPr>
        <w:t>9. 联系方式</w:t>
      </w:r>
    </w:p>
    <w:p w14:paraId="6907E51D" w14:textId="77777777" w:rsidR="00630D32" w:rsidRPr="00630D32" w:rsidRDefault="00630D32" w:rsidP="00630D32">
      <w:pPr>
        <w:shd w:val="clear" w:color="auto" w:fill="FFFFFF"/>
        <w:spacing w:after="0" w:line="240" w:lineRule="auto"/>
        <w:rPr>
          <w:rFonts w:ascii="宋体" w:eastAsia="宋体" w:hAnsi="宋体" w:cs="Times New Roman"/>
          <w:color w:val="333333"/>
          <w:kern w:val="0"/>
          <w:sz w:val="23"/>
          <w:szCs w:val="23"/>
          <w14:ligatures w14:val="none"/>
        </w:rPr>
      </w:pPr>
      <w:r w:rsidRPr="00630D32">
        <w:rPr>
          <w:rFonts w:ascii="宋体" w:eastAsia="宋体" w:hAnsi="宋体" w:cs="Times New Roman" w:hint="eastAsia"/>
          <w:color w:val="333333"/>
          <w:kern w:val="0"/>
          <w:sz w:val="23"/>
          <w:szCs w:val="23"/>
          <w14:ligatures w14:val="none"/>
        </w:rPr>
        <w:lastRenderedPageBreak/>
        <w:t>                                                                                                                                           </w:t>
      </w:r>
    </w:p>
    <w:tbl>
      <w:tblPr>
        <w:tblW w:w="0" w:type="auto"/>
        <w:shd w:val="clear" w:color="auto" w:fill="FFFFFF"/>
        <w:tblCellMar>
          <w:left w:w="0" w:type="dxa"/>
          <w:right w:w="0" w:type="dxa"/>
        </w:tblCellMar>
        <w:tblLook w:val="04A0" w:firstRow="1" w:lastRow="0" w:firstColumn="1" w:lastColumn="0" w:noHBand="0" w:noVBand="1"/>
      </w:tblPr>
      <w:tblGrid>
        <w:gridCol w:w="9360"/>
      </w:tblGrid>
      <w:tr w:rsidR="00630D32" w:rsidRPr="00630D32" w14:paraId="29FAC723" w14:textId="77777777" w:rsidTr="00630D32">
        <w:tc>
          <w:tcPr>
            <w:tcW w:w="0" w:type="auto"/>
            <w:shd w:val="clear" w:color="auto" w:fill="FFFFFF"/>
            <w:vAlign w:val="center"/>
            <w:hideMark/>
          </w:tcPr>
          <w:p w14:paraId="6EED8B02" w14:textId="77777777" w:rsidR="00630D32" w:rsidRPr="00630D32" w:rsidRDefault="00630D32" w:rsidP="00630D32">
            <w:pPr>
              <w:spacing w:after="0" w:line="240" w:lineRule="auto"/>
              <w:rPr>
                <w:rFonts w:ascii="宋体" w:eastAsia="宋体" w:hAnsi="宋体" w:cs="Times New Roman"/>
                <w:color w:val="333333"/>
                <w:kern w:val="0"/>
                <w:sz w:val="23"/>
                <w:szCs w:val="23"/>
                <w14:ligatures w14:val="none"/>
              </w:rPr>
            </w:pPr>
            <w:r w:rsidRPr="00630D32">
              <w:rPr>
                <w:rFonts w:ascii="宋体" w:eastAsia="宋体" w:hAnsi="宋体" w:cs="Times New Roman" w:hint="eastAsia"/>
                <w:color w:val="333333"/>
                <w:kern w:val="0"/>
                <w:sz w:val="23"/>
                <w:szCs w:val="23"/>
                <w14:ligatures w14:val="none"/>
              </w:rPr>
              <w:t>    招 标 人：    中国科学院空天信息创新研究院                </w:t>
            </w:r>
          </w:p>
        </w:tc>
      </w:tr>
      <w:tr w:rsidR="00630D32" w:rsidRPr="00630D32" w14:paraId="2F47C79C" w14:textId="77777777" w:rsidTr="00630D32">
        <w:tc>
          <w:tcPr>
            <w:tcW w:w="0" w:type="auto"/>
            <w:shd w:val="clear" w:color="auto" w:fill="FFFFFF"/>
            <w:vAlign w:val="center"/>
            <w:hideMark/>
          </w:tcPr>
          <w:p w14:paraId="14B6437D" w14:textId="77777777" w:rsidR="00630D32" w:rsidRPr="00630D32" w:rsidRDefault="00630D32" w:rsidP="00630D32">
            <w:pPr>
              <w:spacing w:after="0" w:line="240" w:lineRule="auto"/>
              <w:rPr>
                <w:rFonts w:ascii="宋体" w:eastAsia="宋体" w:hAnsi="宋体" w:cs="Times New Roman"/>
                <w:color w:val="333333"/>
                <w:kern w:val="0"/>
                <w:sz w:val="23"/>
                <w:szCs w:val="23"/>
                <w14:ligatures w14:val="none"/>
              </w:rPr>
            </w:pPr>
            <w:r w:rsidRPr="00630D32">
              <w:rPr>
                <w:rFonts w:ascii="宋体" w:eastAsia="宋体" w:hAnsi="宋体" w:cs="Times New Roman" w:hint="eastAsia"/>
                <w:color w:val="333333"/>
                <w:kern w:val="0"/>
                <w:sz w:val="23"/>
                <w:szCs w:val="23"/>
                <w14:ligatures w14:val="none"/>
              </w:rPr>
              <w:t>    地    址：    北京市海淀区北四环西路19号            </w:t>
            </w:r>
          </w:p>
        </w:tc>
      </w:tr>
      <w:tr w:rsidR="00630D32" w:rsidRPr="00630D32" w14:paraId="6DF80696" w14:textId="77777777" w:rsidTr="00630D32">
        <w:tc>
          <w:tcPr>
            <w:tcW w:w="0" w:type="auto"/>
            <w:shd w:val="clear" w:color="auto" w:fill="FFFFFF"/>
            <w:vAlign w:val="center"/>
            <w:hideMark/>
          </w:tcPr>
          <w:p w14:paraId="6FC18429" w14:textId="77777777" w:rsidR="00630D32" w:rsidRPr="00630D32" w:rsidRDefault="00630D32" w:rsidP="00630D32">
            <w:pPr>
              <w:spacing w:after="0" w:line="240" w:lineRule="auto"/>
              <w:rPr>
                <w:rFonts w:ascii="宋体" w:eastAsia="宋体" w:hAnsi="宋体" w:cs="Times New Roman"/>
                <w:color w:val="333333"/>
                <w:kern w:val="0"/>
                <w:sz w:val="23"/>
                <w:szCs w:val="23"/>
                <w14:ligatures w14:val="none"/>
              </w:rPr>
            </w:pPr>
            <w:r w:rsidRPr="00630D32">
              <w:rPr>
                <w:rFonts w:ascii="宋体" w:eastAsia="宋体" w:hAnsi="宋体" w:cs="Times New Roman" w:hint="eastAsia"/>
                <w:color w:val="333333"/>
                <w:kern w:val="0"/>
                <w:sz w:val="23"/>
                <w:szCs w:val="23"/>
                <w14:ligatures w14:val="none"/>
              </w:rPr>
              <w:t>    联 系 人：    樊工    </w:t>
            </w:r>
          </w:p>
        </w:tc>
      </w:tr>
      <w:tr w:rsidR="00630D32" w:rsidRPr="00630D32" w14:paraId="28DE8B96" w14:textId="77777777" w:rsidTr="00630D32">
        <w:tc>
          <w:tcPr>
            <w:tcW w:w="0" w:type="auto"/>
            <w:shd w:val="clear" w:color="auto" w:fill="FFFFFF"/>
            <w:vAlign w:val="center"/>
            <w:hideMark/>
          </w:tcPr>
          <w:p w14:paraId="5F21A5B2" w14:textId="790CC6B0" w:rsidR="00630D32" w:rsidRPr="00630D32" w:rsidRDefault="00630D32" w:rsidP="00630D32">
            <w:pPr>
              <w:spacing w:after="0" w:line="240" w:lineRule="auto"/>
              <w:rPr>
                <w:rFonts w:ascii="宋体" w:eastAsia="宋体" w:hAnsi="宋体" w:cs="Times New Roman"/>
                <w:color w:val="333333"/>
                <w:kern w:val="0"/>
                <w:sz w:val="23"/>
                <w:szCs w:val="23"/>
                <w14:ligatures w14:val="none"/>
              </w:rPr>
            </w:pPr>
            <w:r w:rsidRPr="00630D32">
              <w:rPr>
                <w:rFonts w:ascii="宋体" w:eastAsia="宋体" w:hAnsi="宋体" w:cs="Times New Roman" w:hint="eastAsia"/>
                <w:color w:val="333333"/>
                <w:kern w:val="0"/>
                <w:sz w:val="23"/>
                <w:szCs w:val="23"/>
                <w14:ligatures w14:val="none"/>
              </w:rPr>
              <w:t>    电    话：    1    </w:t>
            </w:r>
          </w:p>
        </w:tc>
      </w:tr>
      <w:tr w:rsidR="00630D32" w:rsidRPr="00630D32" w14:paraId="4AB078DB" w14:textId="77777777" w:rsidTr="00630D32">
        <w:tc>
          <w:tcPr>
            <w:tcW w:w="0" w:type="auto"/>
            <w:shd w:val="clear" w:color="auto" w:fill="FFFFFF"/>
            <w:vAlign w:val="center"/>
            <w:hideMark/>
          </w:tcPr>
          <w:p w14:paraId="7C9DBEDF" w14:textId="77777777" w:rsidR="00630D32" w:rsidRPr="00630D32" w:rsidRDefault="00630D32" w:rsidP="00630D32">
            <w:pPr>
              <w:spacing w:after="0" w:line="240" w:lineRule="auto"/>
              <w:rPr>
                <w:rFonts w:ascii="宋体" w:eastAsia="宋体" w:hAnsi="宋体" w:cs="Times New Roman"/>
                <w:color w:val="333333"/>
                <w:kern w:val="0"/>
                <w:sz w:val="23"/>
                <w:szCs w:val="23"/>
                <w14:ligatures w14:val="none"/>
              </w:rPr>
            </w:pPr>
            <w:r w:rsidRPr="00630D32">
              <w:rPr>
                <w:rFonts w:ascii="宋体" w:eastAsia="宋体" w:hAnsi="宋体" w:cs="Times New Roman" w:hint="eastAsia"/>
                <w:color w:val="333333"/>
                <w:kern w:val="0"/>
                <w:sz w:val="23"/>
                <w:szCs w:val="23"/>
                <w14:ligatures w14:val="none"/>
              </w:rPr>
              <w:t>    电子邮件：    /    </w:t>
            </w:r>
          </w:p>
        </w:tc>
      </w:tr>
      <w:tr w:rsidR="00630D32" w:rsidRPr="00630D32" w14:paraId="390D1CC7" w14:textId="77777777" w:rsidTr="00630D32">
        <w:tc>
          <w:tcPr>
            <w:tcW w:w="0" w:type="auto"/>
            <w:shd w:val="clear" w:color="auto" w:fill="FFFFFF"/>
            <w:vAlign w:val="center"/>
            <w:hideMark/>
          </w:tcPr>
          <w:p w14:paraId="6F194F89" w14:textId="77777777" w:rsidR="00630D32" w:rsidRPr="00630D32" w:rsidRDefault="00630D32" w:rsidP="00630D32">
            <w:pPr>
              <w:spacing w:after="0" w:line="240" w:lineRule="auto"/>
              <w:rPr>
                <w:rFonts w:ascii="宋体" w:eastAsia="宋体" w:hAnsi="宋体" w:cs="Times New Roman"/>
                <w:color w:val="333333"/>
                <w:kern w:val="0"/>
                <w:sz w:val="23"/>
                <w:szCs w:val="23"/>
                <w14:ligatures w14:val="none"/>
              </w:rPr>
            </w:pPr>
            <w:r w:rsidRPr="00630D32">
              <w:rPr>
                <w:rFonts w:ascii="宋体" w:eastAsia="宋体" w:hAnsi="宋体" w:cs="Times New Roman" w:hint="eastAsia"/>
                <w:color w:val="333333"/>
                <w:kern w:val="0"/>
                <w:sz w:val="23"/>
                <w:szCs w:val="23"/>
                <w14:ligatures w14:val="none"/>
              </w:rPr>
              <w:t>    采购执行机构信息    </w:t>
            </w:r>
          </w:p>
        </w:tc>
      </w:tr>
      <w:tr w:rsidR="00630D32" w:rsidRPr="00630D32" w14:paraId="29AFFD71" w14:textId="77777777" w:rsidTr="00630D32">
        <w:tc>
          <w:tcPr>
            <w:tcW w:w="0" w:type="auto"/>
            <w:shd w:val="clear" w:color="auto" w:fill="FFFFFF"/>
            <w:vAlign w:val="center"/>
            <w:hideMark/>
          </w:tcPr>
          <w:p w14:paraId="4715C83F" w14:textId="77777777" w:rsidR="00630D32" w:rsidRPr="00630D32" w:rsidRDefault="00630D32" w:rsidP="00630D32">
            <w:pPr>
              <w:spacing w:after="0" w:line="240" w:lineRule="auto"/>
              <w:rPr>
                <w:rFonts w:ascii="宋体" w:eastAsia="宋体" w:hAnsi="宋体" w:cs="Times New Roman"/>
                <w:color w:val="333333"/>
                <w:kern w:val="0"/>
                <w:sz w:val="23"/>
                <w:szCs w:val="23"/>
                <w14:ligatures w14:val="none"/>
              </w:rPr>
            </w:pPr>
            <w:r w:rsidRPr="00630D32">
              <w:rPr>
                <w:rFonts w:ascii="宋体" w:eastAsia="宋体" w:hAnsi="宋体" w:cs="Times New Roman" w:hint="eastAsia"/>
                <w:color w:val="333333"/>
                <w:kern w:val="0"/>
                <w:sz w:val="23"/>
                <w:szCs w:val="23"/>
                <w14:ligatures w14:val="none"/>
              </w:rPr>
              <w:t>    名    称：中央国家机关政府采购中心    </w:t>
            </w:r>
          </w:p>
        </w:tc>
      </w:tr>
      <w:tr w:rsidR="00630D32" w:rsidRPr="00630D32" w14:paraId="4B489947" w14:textId="77777777" w:rsidTr="00630D32">
        <w:tc>
          <w:tcPr>
            <w:tcW w:w="0" w:type="auto"/>
            <w:shd w:val="clear" w:color="auto" w:fill="FFFFFF"/>
            <w:vAlign w:val="center"/>
            <w:hideMark/>
          </w:tcPr>
          <w:p w14:paraId="5F9AA8BF" w14:textId="77777777" w:rsidR="00630D32" w:rsidRPr="00630D32" w:rsidRDefault="00630D32" w:rsidP="00630D32">
            <w:pPr>
              <w:spacing w:after="0" w:line="240" w:lineRule="auto"/>
              <w:rPr>
                <w:rFonts w:ascii="宋体" w:eastAsia="宋体" w:hAnsi="宋体" w:cs="Times New Roman"/>
                <w:color w:val="333333"/>
                <w:kern w:val="0"/>
                <w:sz w:val="23"/>
                <w:szCs w:val="23"/>
                <w14:ligatures w14:val="none"/>
              </w:rPr>
            </w:pPr>
            <w:r w:rsidRPr="00630D32">
              <w:rPr>
                <w:rFonts w:ascii="宋体" w:eastAsia="宋体" w:hAnsi="宋体" w:cs="Times New Roman" w:hint="eastAsia"/>
                <w:color w:val="333333"/>
                <w:kern w:val="0"/>
                <w:sz w:val="23"/>
                <w:szCs w:val="23"/>
                <w14:ligatures w14:val="none"/>
              </w:rPr>
              <w:t>    地    址：北京市西城区西直门内大街西章胡同9号院     </w:t>
            </w:r>
          </w:p>
        </w:tc>
      </w:tr>
      <w:tr w:rsidR="00630D32" w:rsidRPr="00630D32" w14:paraId="4BBA9C51" w14:textId="77777777" w:rsidTr="00630D32">
        <w:tc>
          <w:tcPr>
            <w:tcW w:w="0" w:type="auto"/>
            <w:shd w:val="clear" w:color="auto" w:fill="FFFFFF"/>
            <w:vAlign w:val="center"/>
            <w:hideMark/>
          </w:tcPr>
          <w:p w14:paraId="3B2D163B" w14:textId="77777777" w:rsidR="00630D32" w:rsidRPr="00630D32" w:rsidRDefault="00630D32" w:rsidP="00630D32">
            <w:pPr>
              <w:spacing w:after="0" w:line="240" w:lineRule="auto"/>
              <w:rPr>
                <w:rFonts w:ascii="宋体" w:eastAsia="宋体" w:hAnsi="宋体" w:cs="Times New Roman"/>
                <w:color w:val="333333"/>
                <w:kern w:val="0"/>
                <w:sz w:val="23"/>
                <w:szCs w:val="23"/>
                <w14:ligatures w14:val="none"/>
              </w:rPr>
            </w:pPr>
            <w:r w:rsidRPr="00630D32">
              <w:rPr>
                <w:rFonts w:ascii="宋体" w:eastAsia="宋体" w:hAnsi="宋体" w:cs="Times New Roman" w:hint="eastAsia"/>
                <w:color w:val="333333"/>
                <w:kern w:val="0"/>
                <w:sz w:val="23"/>
                <w:szCs w:val="23"/>
                <w14:ligatures w14:val="none"/>
              </w:rPr>
              <w:t>    邮政编码：100035    </w:t>
            </w:r>
          </w:p>
        </w:tc>
      </w:tr>
      <w:tr w:rsidR="00630D32" w:rsidRPr="00630D32" w14:paraId="4672327F" w14:textId="77777777" w:rsidTr="00630D32">
        <w:tc>
          <w:tcPr>
            <w:tcW w:w="0" w:type="auto"/>
            <w:shd w:val="clear" w:color="auto" w:fill="FFFFFF"/>
            <w:vAlign w:val="center"/>
            <w:hideMark/>
          </w:tcPr>
          <w:p w14:paraId="510BA2D2" w14:textId="77777777" w:rsidR="00630D32" w:rsidRPr="00630D32" w:rsidRDefault="00630D32" w:rsidP="00630D32">
            <w:pPr>
              <w:spacing w:after="0" w:line="240" w:lineRule="auto"/>
              <w:rPr>
                <w:rFonts w:ascii="宋体" w:eastAsia="宋体" w:hAnsi="宋体" w:cs="Times New Roman"/>
                <w:color w:val="333333"/>
                <w:kern w:val="0"/>
                <w:sz w:val="23"/>
                <w:szCs w:val="23"/>
                <w14:ligatures w14:val="none"/>
              </w:rPr>
            </w:pPr>
            <w:r w:rsidRPr="00630D32">
              <w:rPr>
                <w:rFonts w:ascii="宋体" w:eastAsia="宋体" w:hAnsi="宋体" w:cs="Times New Roman" w:hint="eastAsia"/>
                <w:color w:val="333333"/>
                <w:kern w:val="0"/>
                <w:sz w:val="23"/>
                <w:szCs w:val="23"/>
                <w14:ligatures w14:val="none"/>
              </w:rPr>
              <w:t>    联系方式：详见http://www.zycg.gov.cn/home/contactus    </w:t>
            </w:r>
          </w:p>
        </w:tc>
      </w:tr>
      <w:tr w:rsidR="00630D32" w:rsidRPr="00630D32" w14:paraId="1F0DB87E" w14:textId="77777777" w:rsidTr="00630D32">
        <w:tc>
          <w:tcPr>
            <w:tcW w:w="0" w:type="auto"/>
            <w:shd w:val="clear" w:color="auto" w:fill="FFFFFF"/>
            <w:vAlign w:val="center"/>
            <w:hideMark/>
          </w:tcPr>
          <w:p w14:paraId="260814AB" w14:textId="77777777" w:rsidR="00630D32" w:rsidRPr="00630D32" w:rsidRDefault="00630D32" w:rsidP="00630D32">
            <w:pPr>
              <w:wordWrap w:val="0"/>
              <w:spacing w:after="0" w:line="240" w:lineRule="auto"/>
              <w:rPr>
                <w:rFonts w:ascii="宋体" w:eastAsia="宋体" w:hAnsi="宋体" w:cs="Times New Roman"/>
                <w:color w:val="333333"/>
                <w:kern w:val="0"/>
                <w:sz w:val="23"/>
                <w:szCs w:val="23"/>
                <w14:ligatures w14:val="none"/>
              </w:rPr>
            </w:pPr>
            <w:r w:rsidRPr="00630D32">
              <w:rPr>
                <w:rFonts w:ascii="宋体" w:eastAsia="宋体" w:hAnsi="宋体" w:cs="Times New Roman" w:hint="eastAsia"/>
                <w:color w:val="333333"/>
                <w:kern w:val="0"/>
                <w:sz w:val="23"/>
                <w:szCs w:val="23"/>
                <w14:ligatures w14:val="none"/>
              </w:rPr>
              <w:t>    联系人及电话：   刘洋，55602389 </w:t>
            </w:r>
          </w:p>
        </w:tc>
      </w:tr>
    </w:tbl>
    <w:p w14:paraId="6C6B817A" w14:textId="77777777" w:rsidR="00630D32" w:rsidRPr="00630D32" w:rsidRDefault="00630D32" w:rsidP="00630D32">
      <w:pPr>
        <w:spacing w:after="0" w:line="240" w:lineRule="auto"/>
        <w:rPr>
          <w:rFonts w:ascii="Times New Roman" w:eastAsia="Times New Roman" w:hAnsi="Times New Roman" w:cs="Times New Roman"/>
          <w:kern w:val="0"/>
          <w14:ligatures w14:val="none"/>
        </w:rPr>
      </w:pPr>
    </w:p>
    <w:p w14:paraId="5EEFB66D" w14:textId="77777777" w:rsidR="00715EBA" w:rsidRPr="00630D32" w:rsidRDefault="00715EBA" w:rsidP="00630D32"/>
    <w:sectPr w:rsidR="00715EBA" w:rsidRPr="00630D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BD7"/>
    <w:rsid w:val="000D3223"/>
    <w:rsid w:val="000D5682"/>
    <w:rsid w:val="00105204"/>
    <w:rsid w:val="00192D69"/>
    <w:rsid w:val="005E265C"/>
    <w:rsid w:val="0062547D"/>
    <w:rsid w:val="00630D32"/>
    <w:rsid w:val="00633353"/>
    <w:rsid w:val="00715EBA"/>
    <w:rsid w:val="00765B4B"/>
    <w:rsid w:val="00996B8A"/>
    <w:rsid w:val="00AE4267"/>
    <w:rsid w:val="00AE5BF2"/>
    <w:rsid w:val="00CD6FDB"/>
    <w:rsid w:val="00D0407F"/>
    <w:rsid w:val="00D072CB"/>
    <w:rsid w:val="00E84CAE"/>
    <w:rsid w:val="00FC0BD7"/>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7CF8C"/>
  <w15:chartTrackingRefBased/>
  <w15:docId w15:val="{C77C2F41-7AD0-B84A-9557-E59506384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C0B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C0B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FC0BD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C0BD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C0BD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C0BD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C0BD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C0BD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C0BD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C0BD7"/>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FC0BD7"/>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rsid w:val="00FC0BD7"/>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FC0BD7"/>
    <w:rPr>
      <w:rFonts w:eastAsiaTheme="majorEastAsia" w:cstheme="majorBidi"/>
      <w:i/>
      <w:iCs/>
      <w:color w:val="0F4761" w:themeColor="accent1" w:themeShade="BF"/>
    </w:rPr>
  </w:style>
  <w:style w:type="character" w:customStyle="1" w:styleId="50">
    <w:name w:val="标题 5 字符"/>
    <w:basedOn w:val="a0"/>
    <w:link w:val="5"/>
    <w:uiPriority w:val="9"/>
    <w:semiHidden/>
    <w:rsid w:val="00FC0BD7"/>
    <w:rPr>
      <w:rFonts w:eastAsiaTheme="majorEastAsia" w:cstheme="majorBidi"/>
      <w:color w:val="0F4761" w:themeColor="accent1" w:themeShade="BF"/>
    </w:rPr>
  </w:style>
  <w:style w:type="character" w:customStyle="1" w:styleId="60">
    <w:name w:val="标题 6 字符"/>
    <w:basedOn w:val="a0"/>
    <w:link w:val="6"/>
    <w:uiPriority w:val="9"/>
    <w:semiHidden/>
    <w:rsid w:val="00FC0BD7"/>
    <w:rPr>
      <w:rFonts w:eastAsiaTheme="majorEastAsia" w:cstheme="majorBidi"/>
      <w:i/>
      <w:iCs/>
      <w:color w:val="595959" w:themeColor="text1" w:themeTint="A6"/>
    </w:rPr>
  </w:style>
  <w:style w:type="character" w:customStyle="1" w:styleId="70">
    <w:name w:val="标题 7 字符"/>
    <w:basedOn w:val="a0"/>
    <w:link w:val="7"/>
    <w:uiPriority w:val="9"/>
    <w:semiHidden/>
    <w:rsid w:val="00FC0BD7"/>
    <w:rPr>
      <w:rFonts w:eastAsiaTheme="majorEastAsia" w:cstheme="majorBidi"/>
      <w:color w:val="595959" w:themeColor="text1" w:themeTint="A6"/>
    </w:rPr>
  </w:style>
  <w:style w:type="character" w:customStyle="1" w:styleId="80">
    <w:name w:val="标题 8 字符"/>
    <w:basedOn w:val="a0"/>
    <w:link w:val="8"/>
    <w:uiPriority w:val="9"/>
    <w:semiHidden/>
    <w:rsid w:val="00FC0BD7"/>
    <w:rPr>
      <w:rFonts w:eastAsiaTheme="majorEastAsia" w:cstheme="majorBidi"/>
      <w:i/>
      <w:iCs/>
      <w:color w:val="272727" w:themeColor="text1" w:themeTint="D8"/>
    </w:rPr>
  </w:style>
  <w:style w:type="character" w:customStyle="1" w:styleId="90">
    <w:name w:val="标题 9 字符"/>
    <w:basedOn w:val="a0"/>
    <w:link w:val="9"/>
    <w:uiPriority w:val="9"/>
    <w:semiHidden/>
    <w:rsid w:val="00FC0BD7"/>
    <w:rPr>
      <w:rFonts w:eastAsiaTheme="majorEastAsia" w:cstheme="majorBidi"/>
      <w:color w:val="272727" w:themeColor="text1" w:themeTint="D8"/>
    </w:rPr>
  </w:style>
  <w:style w:type="paragraph" w:styleId="a3">
    <w:name w:val="Title"/>
    <w:basedOn w:val="a"/>
    <w:next w:val="a"/>
    <w:link w:val="a4"/>
    <w:uiPriority w:val="10"/>
    <w:qFormat/>
    <w:rsid w:val="00FC0B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C0BD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C0BD7"/>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FC0BD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C0BD7"/>
    <w:pPr>
      <w:spacing w:before="160"/>
      <w:jc w:val="center"/>
    </w:pPr>
    <w:rPr>
      <w:i/>
      <w:iCs/>
      <w:color w:val="404040" w:themeColor="text1" w:themeTint="BF"/>
    </w:rPr>
  </w:style>
  <w:style w:type="character" w:customStyle="1" w:styleId="a8">
    <w:name w:val="引用 字符"/>
    <w:basedOn w:val="a0"/>
    <w:link w:val="a7"/>
    <w:uiPriority w:val="29"/>
    <w:rsid w:val="00FC0BD7"/>
    <w:rPr>
      <w:i/>
      <w:iCs/>
      <w:color w:val="404040" w:themeColor="text1" w:themeTint="BF"/>
    </w:rPr>
  </w:style>
  <w:style w:type="paragraph" w:styleId="a9">
    <w:name w:val="List Paragraph"/>
    <w:basedOn w:val="a"/>
    <w:uiPriority w:val="34"/>
    <w:qFormat/>
    <w:rsid w:val="00FC0BD7"/>
    <w:pPr>
      <w:ind w:left="720"/>
      <w:contextualSpacing/>
    </w:pPr>
  </w:style>
  <w:style w:type="character" w:styleId="aa">
    <w:name w:val="Intense Emphasis"/>
    <w:basedOn w:val="a0"/>
    <w:uiPriority w:val="21"/>
    <w:qFormat/>
    <w:rsid w:val="00FC0BD7"/>
    <w:rPr>
      <w:i/>
      <w:iCs/>
      <w:color w:val="0F4761" w:themeColor="accent1" w:themeShade="BF"/>
    </w:rPr>
  </w:style>
  <w:style w:type="paragraph" w:styleId="ab">
    <w:name w:val="Intense Quote"/>
    <w:basedOn w:val="a"/>
    <w:next w:val="a"/>
    <w:link w:val="ac"/>
    <w:uiPriority w:val="30"/>
    <w:qFormat/>
    <w:rsid w:val="00FC0B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C0BD7"/>
    <w:rPr>
      <w:i/>
      <w:iCs/>
      <w:color w:val="0F4761" w:themeColor="accent1" w:themeShade="BF"/>
    </w:rPr>
  </w:style>
  <w:style w:type="character" w:styleId="ad">
    <w:name w:val="Intense Reference"/>
    <w:basedOn w:val="a0"/>
    <w:uiPriority w:val="32"/>
    <w:qFormat/>
    <w:rsid w:val="00FC0BD7"/>
    <w:rPr>
      <w:b/>
      <w:bCs/>
      <w:smallCaps/>
      <w:color w:val="0F4761" w:themeColor="accent1" w:themeShade="BF"/>
      <w:spacing w:val="5"/>
    </w:rPr>
  </w:style>
  <w:style w:type="paragraph" w:styleId="ae">
    <w:name w:val="Normal (Web)"/>
    <w:basedOn w:val="a"/>
    <w:uiPriority w:val="99"/>
    <w:semiHidden/>
    <w:unhideWhenUsed/>
    <w:rsid w:val="00FC0BD7"/>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aragraphindent">
    <w:name w:val="paragraphindent"/>
    <w:basedOn w:val="a"/>
    <w:rsid w:val="00FC0BD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af">
    <w:name w:val="Strong"/>
    <w:basedOn w:val="a0"/>
    <w:uiPriority w:val="22"/>
    <w:qFormat/>
    <w:rsid w:val="00FC0BD7"/>
    <w:rPr>
      <w:b/>
      <w:bCs/>
    </w:rPr>
  </w:style>
  <w:style w:type="character" w:styleId="af0">
    <w:name w:val="Hyperlink"/>
    <w:basedOn w:val="a0"/>
    <w:uiPriority w:val="99"/>
    <w:semiHidden/>
    <w:unhideWhenUsed/>
    <w:rsid w:val="00630D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761343">
      <w:bodyDiv w:val="1"/>
      <w:marLeft w:val="0"/>
      <w:marRight w:val="0"/>
      <w:marTop w:val="0"/>
      <w:marBottom w:val="0"/>
      <w:divBdr>
        <w:top w:val="none" w:sz="0" w:space="0" w:color="auto"/>
        <w:left w:val="none" w:sz="0" w:space="0" w:color="auto"/>
        <w:bottom w:val="none" w:sz="0" w:space="0" w:color="auto"/>
        <w:right w:val="none" w:sz="0" w:space="0" w:color="auto"/>
      </w:divBdr>
    </w:div>
    <w:div w:id="587540665">
      <w:bodyDiv w:val="1"/>
      <w:marLeft w:val="0"/>
      <w:marRight w:val="0"/>
      <w:marTop w:val="0"/>
      <w:marBottom w:val="0"/>
      <w:divBdr>
        <w:top w:val="none" w:sz="0" w:space="0" w:color="auto"/>
        <w:left w:val="none" w:sz="0" w:space="0" w:color="auto"/>
        <w:bottom w:val="none" w:sz="0" w:space="0" w:color="auto"/>
        <w:right w:val="none" w:sz="0" w:space="0" w:color="auto"/>
      </w:divBdr>
    </w:div>
    <w:div w:id="661616282">
      <w:bodyDiv w:val="1"/>
      <w:marLeft w:val="0"/>
      <w:marRight w:val="0"/>
      <w:marTop w:val="0"/>
      <w:marBottom w:val="0"/>
      <w:divBdr>
        <w:top w:val="none" w:sz="0" w:space="0" w:color="auto"/>
        <w:left w:val="none" w:sz="0" w:space="0" w:color="auto"/>
        <w:bottom w:val="none" w:sz="0" w:space="0" w:color="auto"/>
        <w:right w:val="none" w:sz="0" w:space="0" w:color="auto"/>
      </w:divBdr>
    </w:div>
    <w:div w:id="1011951683">
      <w:bodyDiv w:val="1"/>
      <w:marLeft w:val="0"/>
      <w:marRight w:val="0"/>
      <w:marTop w:val="0"/>
      <w:marBottom w:val="0"/>
      <w:divBdr>
        <w:top w:val="none" w:sz="0" w:space="0" w:color="auto"/>
        <w:left w:val="none" w:sz="0" w:space="0" w:color="auto"/>
        <w:bottom w:val="none" w:sz="0" w:space="0" w:color="auto"/>
        <w:right w:val="none" w:sz="0" w:space="0" w:color="auto"/>
      </w:divBdr>
    </w:div>
    <w:div w:id="1146237939">
      <w:bodyDiv w:val="1"/>
      <w:marLeft w:val="0"/>
      <w:marRight w:val="0"/>
      <w:marTop w:val="0"/>
      <w:marBottom w:val="0"/>
      <w:divBdr>
        <w:top w:val="none" w:sz="0" w:space="0" w:color="auto"/>
        <w:left w:val="none" w:sz="0" w:space="0" w:color="auto"/>
        <w:bottom w:val="none" w:sz="0" w:space="0" w:color="auto"/>
        <w:right w:val="none" w:sz="0" w:space="0" w:color="auto"/>
      </w:divBdr>
    </w:div>
    <w:div w:id="1312903794">
      <w:bodyDiv w:val="1"/>
      <w:marLeft w:val="0"/>
      <w:marRight w:val="0"/>
      <w:marTop w:val="0"/>
      <w:marBottom w:val="0"/>
      <w:divBdr>
        <w:top w:val="none" w:sz="0" w:space="0" w:color="auto"/>
        <w:left w:val="none" w:sz="0" w:space="0" w:color="auto"/>
        <w:bottom w:val="none" w:sz="0" w:space="0" w:color="auto"/>
        <w:right w:val="none" w:sz="0" w:space="0" w:color="auto"/>
      </w:divBdr>
    </w:div>
    <w:div w:id="1330788814">
      <w:bodyDiv w:val="1"/>
      <w:marLeft w:val="0"/>
      <w:marRight w:val="0"/>
      <w:marTop w:val="0"/>
      <w:marBottom w:val="0"/>
      <w:divBdr>
        <w:top w:val="none" w:sz="0" w:space="0" w:color="auto"/>
        <w:left w:val="none" w:sz="0" w:space="0" w:color="auto"/>
        <w:bottom w:val="none" w:sz="0" w:space="0" w:color="auto"/>
        <w:right w:val="none" w:sz="0" w:space="0" w:color="auto"/>
      </w:divBdr>
    </w:div>
    <w:div w:id="1372733205">
      <w:bodyDiv w:val="1"/>
      <w:marLeft w:val="0"/>
      <w:marRight w:val="0"/>
      <w:marTop w:val="0"/>
      <w:marBottom w:val="0"/>
      <w:divBdr>
        <w:top w:val="none" w:sz="0" w:space="0" w:color="auto"/>
        <w:left w:val="none" w:sz="0" w:space="0" w:color="auto"/>
        <w:bottom w:val="none" w:sz="0" w:space="0" w:color="auto"/>
        <w:right w:val="none" w:sz="0" w:space="0" w:color="auto"/>
      </w:divBdr>
    </w:div>
    <w:div w:id="194885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gzyfw.beijing.gov.c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354</Words>
  <Characters>2022</Characters>
  <Application>Microsoft Office Word</Application>
  <DocSecurity>0</DocSecurity>
  <Lines>16</Lines>
  <Paragraphs>4</Paragraphs>
  <ScaleCrop>false</ScaleCrop>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huzhecheng</dc:creator>
  <cp:keywords/>
  <dc:description/>
  <cp:lastModifiedBy>juber z_</cp:lastModifiedBy>
  <cp:revision>5</cp:revision>
  <dcterms:created xsi:type="dcterms:W3CDTF">2024-05-12T04:59:00Z</dcterms:created>
  <dcterms:modified xsi:type="dcterms:W3CDTF">2024-05-16T11:08:00Z</dcterms:modified>
</cp:coreProperties>
</file>