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FBD09" w14:textId="77777777" w:rsidR="00D84905"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2024-2025</w:t>
      </w:r>
      <w:r>
        <w:rPr>
          <w:rFonts w:ascii="Helvetica" w:eastAsia="宋体" w:hAnsi="Helvetica" w:cs="Helvetica"/>
          <w:color w:val="606266"/>
          <w:kern w:val="0"/>
          <w:sz w:val="27"/>
          <w:szCs w:val="27"/>
        </w:rPr>
        <w:t>年度新疆油田公司防腐涂料（框架）</w:t>
      </w:r>
    </w:p>
    <w:p w14:paraId="49C3BA9E" w14:textId="77777777" w:rsidR="00D84905"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74DB09A6" w14:textId="77777777" w:rsidR="00D84905" w:rsidRDefault="00000000">
      <w:pPr>
        <w:widowControl/>
        <w:spacing w:before="100" w:beforeAutospacing="1" w:after="100" w:afterAutospacing="1"/>
        <w:jc w:val="center"/>
        <w:outlineLvl w:val="1"/>
        <w:rPr>
          <w:rFonts w:ascii="Helvetica" w:eastAsia="宋体" w:hAnsi="Helvetica" w:cs="Helvetica"/>
          <w:b/>
          <w:bCs/>
          <w:color w:val="606266"/>
          <w:kern w:val="0"/>
          <w:sz w:val="36"/>
          <w:szCs w:val="36"/>
        </w:rPr>
      </w:pPr>
      <w:r>
        <w:rPr>
          <w:rFonts w:ascii="Helvetica" w:eastAsia="宋体" w:hAnsi="Helvetica" w:cs="Helvetica"/>
          <w:b/>
          <w:bCs/>
          <w:color w:val="606266"/>
          <w:kern w:val="0"/>
          <w:sz w:val="36"/>
          <w:szCs w:val="36"/>
        </w:rPr>
        <w:t>2024-2025</w:t>
      </w:r>
      <w:r>
        <w:rPr>
          <w:rFonts w:ascii="Helvetica" w:eastAsia="宋体" w:hAnsi="Helvetica" w:cs="Helvetica"/>
          <w:b/>
          <w:bCs/>
          <w:color w:val="606266"/>
          <w:kern w:val="0"/>
          <w:sz w:val="36"/>
          <w:szCs w:val="36"/>
        </w:rPr>
        <w:t>年度新疆油田公司防腐涂料（框架）招标公告</w:t>
      </w:r>
    </w:p>
    <w:p w14:paraId="120E25BC" w14:textId="77777777" w:rsidR="00D84905"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30"/>
          <w:szCs w:val="30"/>
        </w:rPr>
        <w:t>（招标编号：</w:t>
      </w:r>
      <w:r>
        <w:rPr>
          <w:rFonts w:ascii="Helvetica" w:eastAsia="宋体" w:hAnsi="Helvetica" w:cs="Helvetica"/>
          <w:b/>
          <w:bCs/>
          <w:color w:val="606266"/>
          <w:kern w:val="0"/>
          <w:sz w:val="30"/>
          <w:szCs w:val="30"/>
        </w:rPr>
        <w:t>ZY24-XJK31-WK041-00</w:t>
      </w:r>
      <w:r>
        <w:rPr>
          <w:rFonts w:ascii="Helvetica" w:eastAsia="宋体" w:hAnsi="Helvetica" w:cs="Helvetica"/>
          <w:b/>
          <w:bCs/>
          <w:color w:val="606266"/>
          <w:kern w:val="0"/>
          <w:sz w:val="30"/>
          <w:szCs w:val="30"/>
        </w:rPr>
        <w:t>）</w:t>
      </w:r>
    </w:p>
    <w:p w14:paraId="43CA5DA9"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0" w:name="_Toc16015"/>
      <w:r>
        <w:rPr>
          <w:rFonts w:ascii="Helvetica" w:eastAsia="宋体" w:hAnsi="Helvetica" w:cs="Helvetica"/>
          <w:b/>
          <w:bCs/>
          <w:color w:val="606266"/>
          <w:kern w:val="0"/>
          <w:sz w:val="27"/>
          <w:szCs w:val="27"/>
        </w:rPr>
        <w:t xml:space="preserve">1. </w:t>
      </w:r>
      <w:r>
        <w:rPr>
          <w:rFonts w:ascii="Helvetica" w:eastAsia="宋体" w:hAnsi="Helvetica" w:cs="Helvetica"/>
          <w:b/>
          <w:bCs/>
          <w:color w:val="606266"/>
          <w:kern w:val="0"/>
          <w:sz w:val="27"/>
          <w:szCs w:val="27"/>
        </w:rPr>
        <w:t>招标条件</w:t>
      </w:r>
      <w:bookmarkEnd w:id="0"/>
    </w:p>
    <w:p w14:paraId="4577F75C"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1.1</w:t>
      </w:r>
      <w:r>
        <w:rPr>
          <w:rFonts w:ascii="Helvetica" w:eastAsia="宋体" w:hAnsi="Helvetica" w:cs="Helvetica"/>
          <w:color w:val="606266"/>
          <w:kern w:val="0"/>
          <w:sz w:val="18"/>
          <w:szCs w:val="18"/>
        </w:rPr>
        <w:t>本招标项目已按照新疆油田招标管理及物资采购相关规定、流程获得批准，资金已落实，具备招标条件，现对其进行公开招标。</w:t>
      </w:r>
    </w:p>
    <w:p w14:paraId="26594B88"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 w:name="_Toc530144920"/>
      <w:bookmarkEnd w:id="1"/>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招标范围</w:t>
      </w:r>
    </w:p>
    <w:tbl>
      <w:tblPr>
        <w:tblW w:w="9915" w:type="dxa"/>
        <w:jc w:val="center"/>
        <w:tblCellSpacing w:w="0" w:type="dxa"/>
        <w:tblBorders>
          <w:top w:val="single" w:sz="6" w:space="0" w:color="CCCCCC"/>
          <w:left w:val="single" w:sz="6" w:space="0" w:color="CCCCCC"/>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
        <w:gridCol w:w="427"/>
        <w:gridCol w:w="1050"/>
        <w:gridCol w:w="1140"/>
        <w:gridCol w:w="480"/>
        <w:gridCol w:w="780"/>
        <w:gridCol w:w="1380"/>
        <w:gridCol w:w="922"/>
        <w:gridCol w:w="1380"/>
        <w:gridCol w:w="1155"/>
        <w:gridCol w:w="780"/>
      </w:tblGrid>
      <w:tr w:rsidR="00D84905" w14:paraId="5ED09DD0" w14:textId="77777777">
        <w:trPr>
          <w:tblCellSpacing w:w="0" w:type="dxa"/>
          <w:jc w:val="center"/>
        </w:trPr>
        <w:tc>
          <w:tcPr>
            <w:tcW w:w="9915" w:type="dxa"/>
            <w:gridSpan w:val="11"/>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B3625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r>
      <w:tr w:rsidR="00D84905" w14:paraId="7B7E60F7" w14:textId="77777777">
        <w:trPr>
          <w:tblCellSpacing w:w="0" w:type="dxa"/>
          <w:jc w:val="center"/>
        </w:trPr>
        <w:tc>
          <w:tcPr>
            <w:tcW w:w="420" w:type="dxa"/>
            <w:vMerge w:val="restart"/>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4431839"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一</w:t>
            </w:r>
            <w:proofErr w:type="gramEnd"/>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D04E62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序号</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FE166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物资名称</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1AF062D"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物料组</w:t>
            </w:r>
            <w:proofErr w:type="gramEnd"/>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28CB72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计量单位</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B5A2B1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数量</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D34748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执行标准</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067A1C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最高限价单价（元）</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2B652B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最高限价金额（元）</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790274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交货期</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03E924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备注</w:t>
            </w:r>
          </w:p>
        </w:tc>
      </w:tr>
      <w:tr w:rsidR="00D84905" w14:paraId="29D6062F"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3A5AE642"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C4043D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878B04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环氧煤沥青漆 kg/桶 黑色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10889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16010418</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53C93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B5A1E3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30600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B45ED7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SY/T0447-2014</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4B48F3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17.70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DE79477" w14:textId="77777777" w:rsidR="00D84905" w:rsidRDefault="00000000">
            <w:pPr>
              <w:widowControl/>
              <w:spacing w:before="100" w:beforeAutospacing="1" w:after="100" w:afterAutospacing="1"/>
              <w:ind w:left="-104"/>
              <w:jc w:val="left"/>
              <w:rPr>
                <w:rFonts w:ascii="宋体" w:eastAsia="宋体" w:hAnsi="宋体" w:cs="宋体"/>
                <w:kern w:val="0"/>
                <w:sz w:val="24"/>
                <w:szCs w:val="24"/>
              </w:rPr>
            </w:pPr>
            <w:r>
              <w:rPr>
                <w:rFonts w:ascii="宋体" w:eastAsia="宋体" w:hAnsi="宋体" w:cs="宋体"/>
                <w:kern w:val="0"/>
                <w:sz w:val="24"/>
                <w:szCs w:val="24"/>
              </w:rPr>
              <w:t>541620.00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8375E6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F2CEEE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0EDCC9A8"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12B81311"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AC02C6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974FC6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环氧煤沥青漆 kg/桶黑色 无溶剂</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8030A9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16010418</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7B994A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587953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2500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D73553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SY/T0447-2014</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C97EAD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20.90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B1993EC" w14:textId="77777777" w:rsidR="00D84905" w:rsidRDefault="00000000">
            <w:pPr>
              <w:widowControl/>
              <w:spacing w:before="100" w:beforeAutospacing="1" w:after="100" w:afterAutospacing="1"/>
              <w:ind w:left="-104"/>
              <w:jc w:val="left"/>
              <w:rPr>
                <w:rFonts w:ascii="宋体" w:eastAsia="宋体" w:hAnsi="宋体" w:cs="宋体"/>
                <w:kern w:val="0"/>
                <w:sz w:val="24"/>
                <w:szCs w:val="24"/>
              </w:rPr>
            </w:pPr>
            <w:r>
              <w:rPr>
                <w:rFonts w:ascii="宋体" w:eastAsia="宋体" w:hAnsi="宋体" w:cs="宋体"/>
                <w:kern w:val="0"/>
                <w:sz w:val="24"/>
                <w:szCs w:val="24"/>
              </w:rPr>
              <w:t>52250.00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4C9FB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9975D2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482FA192"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4730DF83"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8FB883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4A6A2B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水性无机富锌</w:t>
            </w:r>
            <w:r>
              <w:rPr>
                <w:rFonts w:ascii="宋体" w:eastAsia="宋体" w:hAnsi="宋体" w:cs="宋体"/>
                <w:kern w:val="0"/>
                <w:sz w:val="24"/>
                <w:szCs w:val="24"/>
              </w:rPr>
              <w:lastRenderedPageBreak/>
              <w:t>底漆 kg/桶 灰色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BC36E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16012702</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93AE4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E92FDD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990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82105B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HG/T3668-2020</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5E5D4F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26.80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27CF2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26532.00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B424F8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w:t>
            </w:r>
            <w:r>
              <w:rPr>
                <w:rFonts w:ascii="宋体" w:eastAsia="宋体" w:hAnsi="宋体" w:cs="宋体"/>
                <w:kern w:val="0"/>
                <w:sz w:val="24"/>
                <w:szCs w:val="24"/>
              </w:rPr>
              <w:lastRenderedPageBreak/>
              <w:t>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9F1B16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新疆油田</w:t>
            </w:r>
            <w:r>
              <w:rPr>
                <w:rFonts w:ascii="宋体" w:eastAsia="宋体" w:hAnsi="宋体" w:cs="宋体"/>
                <w:kern w:val="0"/>
                <w:sz w:val="24"/>
                <w:szCs w:val="24"/>
              </w:rPr>
              <w:lastRenderedPageBreak/>
              <w:t>各使用单位指定使用现场</w:t>
            </w:r>
          </w:p>
        </w:tc>
      </w:tr>
      <w:tr w:rsidR="00D84905" w14:paraId="6DFA1D7A"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66564045"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5EC75E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B74DD4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无机富锌底漆 kg/桶 灰色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5A31B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16019917</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831ADB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4E231D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8640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49E5E8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HG/T3668-2020</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A9CD94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28.64</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E474A4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247449.60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FF9AAC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819B9C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7C4C8EBB"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F49C503"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C17C8F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784E957"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有机硅耐高温</w:t>
            </w:r>
            <w:proofErr w:type="gramEnd"/>
            <w:r>
              <w:rPr>
                <w:rFonts w:ascii="宋体" w:eastAsia="宋体" w:hAnsi="宋体" w:cs="宋体"/>
                <w:kern w:val="0"/>
                <w:sz w:val="24"/>
                <w:szCs w:val="24"/>
              </w:rPr>
              <w:t>漆 200℃ kg/桶 银色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0F8B15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16011507</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FB8C88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EF2908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AA06E6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HG/T4565-2013（2017）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7B9397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28.90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DD88D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57800.00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D7129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DF21CE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6C0ED574"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00C85A9"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B70634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19CC407"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有机硅耐高温</w:t>
            </w:r>
            <w:proofErr w:type="gramEnd"/>
            <w:r>
              <w:rPr>
                <w:rFonts w:ascii="宋体" w:eastAsia="宋体" w:hAnsi="宋体" w:cs="宋体"/>
                <w:kern w:val="0"/>
                <w:sz w:val="24"/>
                <w:szCs w:val="24"/>
              </w:rPr>
              <w:t>漆 400℃ kg/桶 银色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6190D5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16011507</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21C9C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D46A4D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A2ECC4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HG/T4565-2013（2017）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060C47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44.89</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B5D29C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89780.00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0185B0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169347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3AD8D506"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101FB8B5"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BFDAB1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99085D"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有机硅耐高温</w:t>
            </w:r>
            <w:proofErr w:type="gramEnd"/>
            <w:r>
              <w:rPr>
                <w:rFonts w:ascii="宋体" w:eastAsia="宋体" w:hAnsi="宋体" w:cs="宋体"/>
                <w:kern w:val="0"/>
                <w:sz w:val="24"/>
                <w:szCs w:val="24"/>
              </w:rPr>
              <w:t>漆 600℃ kg/桶 银色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E2B96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16011507</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EF00B5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F0282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D4048D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HG/T4565-2013（2017）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63630B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49.30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7F7146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147900.00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CD670F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9B75F8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6F5A08F2"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B71213F"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E152E1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D96687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环氧底漆 kg/桶  各色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E32B94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16011339</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FBCCF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8F2DB3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7D0FC1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 0319-2021</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763C4C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18.99</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81495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37980.00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E7147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F08601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w:t>
            </w:r>
            <w:r>
              <w:rPr>
                <w:rFonts w:ascii="宋体" w:eastAsia="宋体" w:hAnsi="宋体" w:cs="宋体"/>
                <w:kern w:val="0"/>
                <w:sz w:val="24"/>
                <w:szCs w:val="24"/>
              </w:rPr>
              <w:lastRenderedPageBreak/>
              <w:t>位指定使用现场</w:t>
            </w:r>
          </w:p>
        </w:tc>
      </w:tr>
      <w:tr w:rsidR="00D84905" w14:paraId="74756467"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6C162286"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8375D3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9</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EFF445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环氧防腐涂料(面漆) kg/桶 各色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1EEB7F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16011346</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E15703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7E481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12740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9F917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 0319-2021</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E9C3B2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27.94</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A9708F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355955.60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F408B0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218EE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3CA8CB0C"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5699ADBD"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0AB224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10</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4E9F83"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水性环</w:t>
            </w:r>
            <w:proofErr w:type="gramEnd"/>
            <w:r>
              <w:rPr>
                <w:rFonts w:ascii="宋体" w:eastAsia="宋体" w:hAnsi="宋体" w:cs="宋体"/>
                <w:kern w:val="0"/>
                <w:sz w:val="24"/>
                <w:szCs w:val="24"/>
              </w:rPr>
              <w:t>氧防腐漆 kg/桶 各色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34A346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16012708</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0C8A4F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C6D59E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12440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A1E7F9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 4759-2014(2017)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11455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26.36</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49E7FD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327918.40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F9A1A8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5F9010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6EFF0D75"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328267F9"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FDB826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11</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326F6D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环氧防腐漆 kg/桶 各色  无溶剂</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D9A51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16011326</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09F92F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4D6C4C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84038</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E471FF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SY/T6854-2012</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9A135B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36.08</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897A80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3032091.04</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D15942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FE212F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1D62859A"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49B43F62"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2F0727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12</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D62F26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环氧富锌底漆kg/桶 灰色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7F935D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16011341</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E93B21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3247B5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38264</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99CA80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HG/T3668-2020</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9E6CBD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21.87</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626D2E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836833.68</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A75623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446060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3E61C558"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67AC21DC"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19BE89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13</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53793E4"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水性环</w:t>
            </w:r>
            <w:proofErr w:type="gramEnd"/>
            <w:r>
              <w:rPr>
                <w:rFonts w:ascii="宋体" w:eastAsia="宋体" w:hAnsi="宋体" w:cs="宋体"/>
                <w:kern w:val="0"/>
                <w:sz w:val="24"/>
                <w:szCs w:val="24"/>
              </w:rPr>
              <w:t>氧富锌底漆 kg/桶 灰色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318F4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16012707</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851B35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15ACF3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3CBBE4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HG/T3668-2020</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A4E9E9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21.52</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5265B0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43040.00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B7EC50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5A75B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w:t>
            </w:r>
            <w:r>
              <w:rPr>
                <w:rFonts w:ascii="宋体" w:eastAsia="宋体" w:hAnsi="宋体" w:cs="宋体"/>
                <w:kern w:val="0"/>
                <w:sz w:val="24"/>
                <w:szCs w:val="24"/>
              </w:rPr>
              <w:lastRenderedPageBreak/>
              <w:t>用现场</w:t>
            </w:r>
          </w:p>
        </w:tc>
      </w:tr>
      <w:tr w:rsidR="00D84905" w14:paraId="744C3482"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47DC83BB"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1B670B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14</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F0E8613"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环氧导静电</w:t>
            </w:r>
            <w:proofErr w:type="gramEnd"/>
            <w:r>
              <w:rPr>
                <w:rFonts w:ascii="宋体" w:eastAsia="宋体" w:hAnsi="宋体" w:cs="宋体"/>
                <w:kern w:val="0"/>
                <w:sz w:val="24"/>
                <w:szCs w:val="24"/>
              </w:rPr>
              <w:t>防腐涂料 各色kg/桶 面漆</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B3A7B4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16011345</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97BCF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13A154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C4FC0D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50393-2017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AA6468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33.08</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ECC4D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66160.00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148E7E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4F55F0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780DB227"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A8767AC"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A1027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15</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E91015"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环氧导静电</w:t>
            </w:r>
            <w:proofErr w:type="gramEnd"/>
            <w:r>
              <w:rPr>
                <w:rFonts w:ascii="宋体" w:eastAsia="宋体" w:hAnsi="宋体" w:cs="宋体"/>
                <w:kern w:val="0"/>
                <w:sz w:val="24"/>
                <w:szCs w:val="24"/>
              </w:rPr>
              <w:t>防腐涂料棕色 kg/桶 底漆</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61AE8F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16011345</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167544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419ACE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1423</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80B8DE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50393-2017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E4F012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33.08</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7EB034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47072.84</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DE9FF7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4FAE41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05D6EBDD"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407873E9"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803814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983F74E"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环氧导静电</w:t>
            </w:r>
            <w:proofErr w:type="gramEnd"/>
            <w:r>
              <w:rPr>
                <w:rFonts w:ascii="宋体" w:eastAsia="宋体" w:hAnsi="宋体" w:cs="宋体"/>
                <w:kern w:val="0"/>
                <w:sz w:val="24"/>
                <w:szCs w:val="24"/>
              </w:rPr>
              <w:t>防腐涂料 灰色 kg/桶 无溶剂</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6B35C1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16011345</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E1397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065A8C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20542</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7079B8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50393-2017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E6525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34.88</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3F2050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716504.96</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B808E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3A6F9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2787D209"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1233D20"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ECC52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17</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550CF1"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环氧导静电</w:t>
            </w:r>
            <w:proofErr w:type="gramEnd"/>
            <w:r>
              <w:rPr>
                <w:rFonts w:ascii="宋体" w:eastAsia="宋体" w:hAnsi="宋体" w:cs="宋体"/>
                <w:kern w:val="0"/>
                <w:sz w:val="24"/>
                <w:szCs w:val="24"/>
              </w:rPr>
              <w:t xml:space="preserve">防腐涂料 灰色 kg/桶 </w:t>
            </w:r>
            <w:proofErr w:type="gramStart"/>
            <w:r>
              <w:rPr>
                <w:rFonts w:ascii="宋体" w:eastAsia="宋体" w:hAnsi="宋体" w:cs="宋体"/>
                <w:kern w:val="0"/>
                <w:sz w:val="24"/>
                <w:szCs w:val="24"/>
              </w:rPr>
              <w:t>非碳系</w:t>
            </w:r>
            <w:proofErr w:type="gramEnd"/>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EDE38D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16011345</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E3862C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4326D1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D9014C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GB/T 50393-2017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B79CEB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35.70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AFC13B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28560.00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38CB65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3BC1D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591BD022"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0916C07"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5EA0A5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18</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E9B24C9"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环氧云铁</w:t>
            </w:r>
            <w:proofErr w:type="gramEnd"/>
            <w:r>
              <w:rPr>
                <w:rFonts w:ascii="宋体" w:eastAsia="宋体" w:hAnsi="宋体" w:cs="宋体"/>
                <w:kern w:val="0"/>
                <w:sz w:val="24"/>
                <w:szCs w:val="24"/>
              </w:rPr>
              <w:t>漆 灰色 kg/桶</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DF1EE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16011360</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AB1E66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5E1C14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4043</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0BFDCC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HG/T4340-2012（2017）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B85123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19.76</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B19692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79889.68</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E2EEF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4F5E9E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0C6D6249"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1B0C9A8B"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D91997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19</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5B860CF"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kern w:val="0"/>
                <w:sz w:val="24"/>
                <w:szCs w:val="24"/>
              </w:rPr>
              <w:t>环氧云铁</w:t>
            </w:r>
            <w:proofErr w:type="gramEnd"/>
            <w:r>
              <w:rPr>
                <w:rFonts w:ascii="宋体" w:eastAsia="宋体" w:hAnsi="宋体" w:cs="宋体"/>
                <w:kern w:val="0"/>
                <w:sz w:val="24"/>
                <w:szCs w:val="24"/>
              </w:rPr>
              <w:t>漆 水溶性中间漆 灰色 kg/桶</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D66E07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16011360</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EBDBAA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FAD68F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33000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AA0813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HG/T4340-2012（2017）</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A8A829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26.68</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EC0794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880440.00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8F968E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339D35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58DA67BF"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5B604E7A"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8AF94D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20</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2EE7D0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聚氨酯防腐漆 kg/桶 各色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3F963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16011411</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C719A0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D301D7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9E8682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 0319-2021</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3EF8F6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29.36</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5D655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88080.00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04BAC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A7E42E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0D40BF85"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4DCAE8B9"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C4ECEF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21</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66761D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聚氨酯防腐漆 kg/桶 无溶剂 各色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721CCF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16011411</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6C1522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178CEE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A7152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 0319-2021</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EE2E50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29.30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178833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87900.00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74FFBF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281810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52262AF5"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08000518"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3D030E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22</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4F0D6D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聚氨酯防腐漆 kg/桶 水性 各色</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66E2C6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16011411</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BA942E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778849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3000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58270B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 0319-2021</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829EAC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29.50</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B1FA74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88500.00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86165B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B87572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28C84EEA"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1D4AEC05"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E4D4EB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23</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6D08BB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聚氨酯漆稀释剂 kg/桶</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98D5DF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16020122</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5A050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B7F978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34600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8E5533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 3378-2022</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0B7174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12.32</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B053A5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426272.00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29BE7E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21B9FA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25CFD766"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2788360F"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F8EA92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24</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EFB1C0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有机硅漆稀释</w:t>
            </w:r>
            <w:r>
              <w:rPr>
                <w:rFonts w:ascii="宋体" w:eastAsia="宋体" w:hAnsi="宋体" w:cs="宋体"/>
                <w:kern w:val="0"/>
                <w:sz w:val="24"/>
                <w:szCs w:val="24"/>
              </w:rPr>
              <w:lastRenderedPageBreak/>
              <w:t>剂 kg/桶</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26DEAA4"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16020124</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DCF69B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917B75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2900</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DE2973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 3378-2022</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8CF315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13.48</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FA541E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39092.00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1DD3C1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w:t>
            </w:r>
            <w:r>
              <w:rPr>
                <w:rFonts w:ascii="宋体" w:eastAsia="宋体" w:hAnsi="宋体" w:cs="宋体"/>
                <w:kern w:val="0"/>
                <w:sz w:val="24"/>
                <w:szCs w:val="24"/>
              </w:rPr>
              <w:lastRenderedPageBreak/>
              <w:t>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F561E2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lastRenderedPageBreak/>
              <w:t>新疆油田</w:t>
            </w:r>
            <w:r>
              <w:rPr>
                <w:rFonts w:ascii="宋体" w:eastAsia="宋体" w:hAnsi="宋体" w:cs="宋体"/>
                <w:kern w:val="0"/>
                <w:sz w:val="24"/>
                <w:szCs w:val="24"/>
              </w:rPr>
              <w:lastRenderedPageBreak/>
              <w:t>各使用单位指定使用现场</w:t>
            </w:r>
          </w:p>
        </w:tc>
      </w:tr>
      <w:tr w:rsidR="00D84905" w14:paraId="534A85E8"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31872911"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93F2FD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25</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81A391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稀释剂 无机富锌 kg/桶</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10C40B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16020132</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E1B193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0A385C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396.5</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C4F4C9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 3378-2022</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93A83B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13.93</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4DBE02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5523.25</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2339F8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17C941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32673D0D"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6CFFF4D0"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5FC01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26</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E599F0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环氧漆稀释剂 kg/桶</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F37AE5B"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16020120</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628C3D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4ED9613"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26455</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9A32C9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HG/T 3378-2022</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13F3A1D0"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12.46</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0493581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329629.30</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3A66429"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15D4685"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24E11EA1" w14:textId="77777777">
        <w:trPr>
          <w:tblCellSpacing w:w="0" w:type="dxa"/>
          <w:jc w:val="center"/>
        </w:trPr>
        <w:tc>
          <w:tcPr>
            <w:tcW w:w="0" w:type="auto"/>
            <w:vMerge/>
            <w:tcBorders>
              <w:top w:val="outset" w:sz="6" w:space="0" w:color="auto"/>
              <w:left w:val="outset" w:sz="6" w:space="0" w:color="auto"/>
              <w:bottom w:val="single" w:sz="6" w:space="0" w:color="CCCCCC"/>
              <w:right w:val="single" w:sz="6" w:space="0" w:color="CCCCCC"/>
            </w:tcBorders>
            <w:vAlign w:val="center"/>
          </w:tcPr>
          <w:p w14:paraId="3D9DE24E" w14:textId="77777777" w:rsidR="00D84905" w:rsidRDefault="00D84905">
            <w:pPr>
              <w:widowControl/>
              <w:jc w:val="left"/>
              <w:rPr>
                <w:rFonts w:ascii="宋体" w:eastAsia="宋体" w:hAnsi="宋体" w:cs="宋体"/>
                <w:kern w:val="0"/>
                <w:sz w:val="24"/>
                <w:szCs w:val="24"/>
              </w:rPr>
            </w:pPr>
          </w:p>
        </w:tc>
        <w:tc>
          <w:tcPr>
            <w:tcW w:w="4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CFFA838"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27</w:t>
            </w:r>
          </w:p>
        </w:tc>
        <w:tc>
          <w:tcPr>
            <w:tcW w:w="108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6E55D0A"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氟碳涂料</w:t>
            </w:r>
          </w:p>
        </w:tc>
        <w:tc>
          <w:tcPr>
            <w:tcW w:w="93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82F034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16019933</w:t>
            </w:r>
          </w:p>
        </w:tc>
        <w:tc>
          <w:tcPr>
            <w:tcW w:w="54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E9E836E"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kg</w:t>
            </w:r>
          </w:p>
        </w:tc>
        <w:tc>
          <w:tcPr>
            <w:tcW w:w="70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3224E05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25346</w:t>
            </w:r>
          </w:p>
        </w:tc>
        <w:tc>
          <w:tcPr>
            <w:tcW w:w="133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BC01B9D"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SY/T0319-2021</w:t>
            </w:r>
          </w:p>
        </w:tc>
        <w:tc>
          <w:tcPr>
            <w:tcW w:w="94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23F028FC"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66.74</w:t>
            </w:r>
          </w:p>
        </w:tc>
        <w:tc>
          <w:tcPr>
            <w:tcW w:w="975"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4F6101F2"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1691592.04</w:t>
            </w:r>
          </w:p>
        </w:tc>
        <w:tc>
          <w:tcPr>
            <w:tcW w:w="14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579475CF"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接履约通知书之日起 15 天交货</w:t>
            </w:r>
          </w:p>
        </w:tc>
        <w:tc>
          <w:tcPr>
            <w:tcW w:w="1110" w:type="dxa"/>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75785851"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新疆油田各使用单位指定使用现场</w:t>
            </w:r>
          </w:p>
        </w:tc>
      </w:tr>
      <w:tr w:rsidR="00D84905" w14:paraId="374D5AEB" w14:textId="77777777" w:rsidTr="00601AA7">
        <w:trPr>
          <w:trHeight w:val="1143"/>
          <w:tblCellSpacing w:w="0" w:type="dxa"/>
          <w:jc w:val="center"/>
        </w:trPr>
        <w:tc>
          <w:tcPr>
            <w:tcW w:w="9915" w:type="dxa"/>
            <w:gridSpan w:val="11"/>
            <w:tcBorders>
              <w:top w:val="outset" w:sz="6" w:space="0" w:color="auto"/>
              <w:left w:val="outset" w:sz="6" w:space="0" w:color="auto"/>
              <w:bottom w:val="single" w:sz="6" w:space="0" w:color="CCCCCC"/>
              <w:right w:val="single" w:sz="6" w:space="0" w:color="CCCCCC"/>
            </w:tcBorders>
            <w:tcMar>
              <w:top w:w="45" w:type="dxa"/>
              <w:left w:w="75" w:type="dxa"/>
              <w:bottom w:w="45" w:type="dxa"/>
              <w:right w:w="75" w:type="dxa"/>
            </w:tcMar>
            <w:vAlign w:val="center"/>
          </w:tcPr>
          <w:p w14:paraId="6B60BC0F" w14:textId="77777777" w:rsidR="00D84905" w:rsidRDefault="00000000">
            <w:pPr>
              <w:widowControl/>
              <w:spacing w:before="100" w:beforeAutospacing="1" w:after="100" w:afterAutospacing="1"/>
              <w:jc w:val="left"/>
              <w:rPr>
                <w:rFonts w:ascii="宋体" w:eastAsia="宋体" w:hAnsi="宋体" w:cs="宋体"/>
                <w:kern w:val="0"/>
                <w:sz w:val="24"/>
                <w:szCs w:val="24"/>
              </w:rPr>
            </w:pPr>
            <w:proofErr w:type="gramStart"/>
            <w:r>
              <w:rPr>
                <w:rFonts w:ascii="宋体" w:eastAsia="宋体" w:hAnsi="宋体" w:cs="宋体"/>
                <w:b/>
                <w:bCs/>
                <w:kern w:val="0"/>
                <w:sz w:val="24"/>
                <w:szCs w:val="24"/>
              </w:rPr>
              <w:t>该标包合计</w:t>
            </w:r>
            <w:proofErr w:type="gramEnd"/>
            <w:r>
              <w:rPr>
                <w:rFonts w:ascii="宋体" w:eastAsia="宋体" w:hAnsi="宋体" w:cs="宋体"/>
                <w:b/>
                <w:bCs/>
                <w:kern w:val="0"/>
                <w:sz w:val="24"/>
                <w:szCs w:val="24"/>
              </w:rPr>
              <w:t>最高投标总价（到货价）：10372414.46元</w:t>
            </w:r>
          </w:p>
          <w:p w14:paraId="791B86C7"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备注：1.本次招标一个标包，设置了最高投标限价单价及总价，限价均包含：出厂价（净价）、13%增值税、包装费、货到新疆油田公司各使用单位现场的运杂费等全部相关费用。</w:t>
            </w:r>
          </w:p>
          <w:p w14:paraId="300E7FE6" w14:textId="77777777" w:rsidR="00D84905"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2.超过本招标文件所规定的分项单价或总价，其投标将被拒绝。</w:t>
            </w:r>
          </w:p>
        </w:tc>
      </w:tr>
    </w:tbl>
    <w:p w14:paraId="2DA5C456" w14:textId="77777777" w:rsidR="00D84905"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4B69DE59"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2" w:name="_Toc14806"/>
      <w:bookmarkEnd w:id="2"/>
      <w:r>
        <w:rPr>
          <w:rFonts w:ascii="Helvetica" w:eastAsia="宋体" w:hAnsi="Helvetica" w:cs="Helvetica"/>
          <w:b/>
          <w:bCs/>
          <w:color w:val="606266"/>
          <w:kern w:val="0"/>
          <w:sz w:val="27"/>
          <w:szCs w:val="27"/>
        </w:rPr>
        <w:t xml:space="preserve">2. </w:t>
      </w:r>
      <w:r>
        <w:rPr>
          <w:rFonts w:ascii="Helvetica" w:eastAsia="宋体" w:hAnsi="Helvetica" w:cs="Helvetica"/>
          <w:b/>
          <w:bCs/>
          <w:color w:val="606266"/>
          <w:kern w:val="0"/>
          <w:sz w:val="27"/>
          <w:szCs w:val="27"/>
        </w:rPr>
        <w:t>投标人资格要求</w:t>
      </w:r>
    </w:p>
    <w:p w14:paraId="3783E4A2"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依照集团公司和新疆油田公司供应</w:t>
      </w:r>
      <w:proofErr w:type="gramStart"/>
      <w:r>
        <w:rPr>
          <w:rFonts w:ascii="Helvetica" w:eastAsia="宋体" w:hAnsi="Helvetica" w:cs="Helvetica"/>
          <w:color w:val="606266"/>
          <w:kern w:val="0"/>
          <w:sz w:val="18"/>
          <w:szCs w:val="18"/>
        </w:rPr>
        <w:t>商管理</w:t>
      </w:r>
      <w:proofErr w:type="gramEnd"/>
      <w:r>
        <w:rPr>
          <w:rFonts w:ascii="Helvetica" w:eastAsia="宋体" w:hAnsi="Helvetica" w:cs="Helvetica"/>
          <w:color w:val="606266"/>
          <w:kern w:val="0"/>
          <w:sz w:val="18"/>
          <w:szCs w:val="18"/>
        </w:rPr>
        <w:t>相关规定，既要规避采购风险、保证采购质量、控制采购成本，又要考虑采购产品的特有属性，保证石油企业生产需要，参与投标的供应商必须具备以下资格，任何一条不满足将</w:t>
      </w:r>
      <w:r>
        <w:rPr>
          <w:rFonts w:ascii="Helvetica" w:eastAsia="宋体" w:hAnsi="Helvetica" w:cs="Helvetica" w:hint="eastAsia"/>
          <w:color w:val="606266"/>
          <w:kern w:val="0"/>
          <w:sz w:val="18"/>
          <w:szCs w:val="18"/>
          <w:highlight w:val="yellow"/>
        </w:rPr>
        <w:t>不会</w:t>
      </w:r>
      <w:r>
        <w:rPr>
          <w:rFonts w:ascii="Helvetica" w:eastAsia="宋体" w:hAnsi="Helvetica" w:cs="Helvetica"/>
          <w:color w:val="606266"/>
          <w:kern w:val="0"/>
          <w:sz w:val="18"/>
          <w:szCs w:val="18"/>
        </w:rPr>
        <w:t>被否决参与投标。</w:t>
      </w:r>
    </w:p>
    <w:p w14:paraId="59E6EEB2"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 w:name="_Hlk140575513"/>
      <w:bookmarkEnd w:id="3"/>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、潜在投标人须为在中华人民共和国境内注册的制造商，或由制造商对于本次招标独家授权的代理商或贸易商。代表同一品牌的制造商、代理商或贸易商不得参与同</w:t>
      </w:r>
      <w:proofErr w:type="gramStart"/>
      <w:r>
        <w:rPr>
          <w:rFonts w:ascii="Helvetica" w:eastAsia="宋体" w:hAnsi="Helvetica" w:cs="Helvetica"/>
          <w:color w:val="606266"/>
          <w:kern w:val="0"/>
          <w:sz w:val="18"/>
          <w:szCs w:val="18"/>
        </w:rPr>
        <w:t>一标包的</w:t>
      </w:r>
      <w:proofErr w:type="gramEnd"/>
      <w:r>
        <w:rPr>
          <w:rFonts w:ascii="Helvetica" w:eastAsia="宋体" w:hAnsi="Helvetica" w:cs="Helvetica"/>
          <w:color w:val="606266"/>
          <w:kern w:val="0"/>
          <w:sz w:val="18"/>
          <w:szCs w:val="18"/>
        </w:rPr>
        <w:t>投标，否则，投标将被拒绝。</w:t>
      </w:r>
    </w:p>
    <w:p w14:paraId="0B600652" w14:textId="5DA3FF69"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 w:name="_Hlk140575530"/>
      <w:bookmarkEnd w:id="4"/>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、潜在投标人必须具备有效的中国石油天然气集团公司供应商及产品准入资格（准入产品物资分类码：</w:t>
      </w:r>
      <w:r>
        <w:rPr>
          <w:rFonts w:ascii="Helvetica" w:eastAsia="宋体" w:hAnsi="Helvetica" w:cs="Helvetica"/>
          <w:color w:val="606266"/>
          <w:kern w:val="0"/>
          <w:sz w:val="18"/>
          <w:szCs w:val="18"/>
        </w:rPr>
        <w:t>16010418</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16012702</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16019917</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16011507</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16011339</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16011346</w:t>
      </w:r>
      <w:r>
        <w:rPr>
          <w:rFonts w:ascii="Helvetica" w:eastAsia="宋体" w:hAnsi="Helvetica" w:cs="Helvetica"/>
          <w:color w:val="606266"/>
          <w:kern w:val="0"/>
          <w:sz w:val="18"/>
          <w:szCs w:val="18"/>
        </w:rPr>
        <w:t>、</w:t>
      </w:r>
      <w:r w:rsidR="00601AA7" w:rsidRPr="00601AA7">
        <w:rPr>
          <w:rFonts w:ascii="Helvetica" w:eastAsia="宋体" w:hAnsi="Helvetica" w:cs="Helvetica"/>
          <w:color w:val="FF0000"/>
          <w:kern w:val="0"/>
          <w:sz w:val="18"/>
          <w:szCs w:val="18"/>
        </w:rPr>
        <w:t>16010418</w:t>
      </w:r>
      <w:r w:rsidR="00601AA7">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16012708</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16011326</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16011341</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16012707</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16011345</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16011360</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16011411</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16020122</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16020124</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16020132</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16020120</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16019933</w:t>
      </w:r>
      <w:r>
        <w:rPr>
          <w:rFonts w:ascii="Helvetica" w:eastAsia="宋体" w:hAnsi="Helvetica" w:cs="Helvetica"/>
          <w:color w:val="606266"/>
          <w:kern w:val="0"/>
          <w:sz w:val="18"/>
          <w:szCs w:val="18"/>
        </w:rPr>
        <w:t>）；潜在投标人在中国石油物资采购系统中的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供应商状态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及</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产品状态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必须为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正常</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（能源一号网网址：</w:t>
      </w:r>
      <w:r>
        <w:rPr>
          <w:rFonts w:ascii="Helvetica" w:eastAsia="宋体" w:hAnsi="Helvetica" w:cs="Helvetica"/>
          <w:color w:val="606266"/>
          <w:kern w:val="0"/>
          <w:sz w:val="18"/>
          <w:szCs w:val="18"/>
        </w:rPr>
        <w:t>https://www2.energyahead.cnpc</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须截图放入投标文件中。</w:t>
      </w:r>
    </w:p>
    <w:p w14:paraId="7DDF4197"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5" w:name="_Hlk140575557"/>
      <w:bookmarkEnd w:id="5"/>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、潜在投标人如果中标，</w:t>
      </w:r>
      <w:proofErr w:type="gramStart"/>
      <w:r>
        <w:rPr>
          <w:rFonts w:ascii="Helvetica" w:eastAsia="宋体" w:hAnsi="Helvetica" w:cs="Helvetica"/>
          <w:color w:val="606266"/>
          <w:kern w:val="0"/>
          <w:sz w:val="18"/>
          <w:szCs w:val="18"/>
        </w:rPr>
        <w:t>物料组</w:t>
      </w:r>
      <w:proofErr w:type="gramEnd"/>
      <w:r>
        <w:rPr>
          <w:rFonts w:ascii="Helvetica" w:eastAsia="宋体" w:hAnsi="Helvetica" w:cs="Helvetica"/>
          <w:color w:val="606266"/>
          <w:kern w:val="0"/>
          <w:sz w:val="18"/>
          <w:szCs w:val="18"/>
        </w:rPr>
        <w:t>16011507</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16011326</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16011341</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16011345</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16011360</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16011411</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16019933</w:t>
      </w:r>
      <w:r>
        <w:rPr>
          <w:rFonts w:ascii="Helvetica" w:eastAsia="宋体" w:hAnsi="Helvetica" w:cs="Helvetica"/>
          <w:color w:val="606266"/>
          <w:kern w:val="0"/>
          <w:sz w:val="18"/>
          <w:szCs w:val="18"/>
        </w:rPr>
        <w:t>对应产品须在接到中标通知书后</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日内按《新疆油田公司采购产品标准审查与质量认可管理规定》</w:t>
      </w:r>
      <w:r>
        <w:rPr>
          <w:rFonts w:ascii="Helvetica" w:eastAsia="宋体" w:hAnsi="Helvetica" w:cs="Helvetica"/>
          <w:color w:val="606266"/>
          <w:kern w:val="0"/>
          <w:sz w:val="18"/>
          <w:szCs w:val="18"/>
        </w:rPr>
        <w:t>(AQ-ZD-59-2022-A/0)</w:t>
      </w:r>
      <w:r>
        <w:rPr>
          <w:rFonts w:ascii="Helvetica" w:eastAsia="宋体" w:hAnsi="Helvetica" w:cs="Helvetica"/>
          <w:color w:val="606266"/>
          <w:kern w:val="0"/>
          <w:sz w:val="18"/>
          <w:szCs w:val="18"/>
        </w:rPr>
        <w:t>办理完成《新疆油田产品质量认可证书》。</w:t>
      </w:r>
    </w:p>
    <w:p w14:paraId="78E43AD5"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6" w:name="_Hlk140575576"/>
      <w:bookmarkEnd w:id="6"/>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潜在投标人需提供有效的具备油漆产品危险化学品经营资格的营业执照，制造商需提供《危险化学品安全生产许可证》，代理商、贸易商需提供《危险化学品经营许可证书》及所代理制造商的有效《危险化学品安全生产许可证》。</w:t>
      </w:r>
    </w:p>
    <w:p w14:paraId="66B1FCAE"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7" w:name="_Hlk140575609"/>
      <w:bookmarkEnd w:id="7"/>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、潜在投标人需提供石油、石化集团内所属认证认可检验机构或设区市及以上政府部门有资质的质检机构出具的</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年内（最晚有效期为投标截止日）的本次招标每项产品（见招标范围）的有效合格型式检验报告，（按标准及附件的全部型式检测内容）随报告必须提供该质检机构的《检验检测机构资质认定证书》（原件彩色扫描后附投标文件，需清晰可见）。</w:t>
      </w:r>
    </w:p>
    <w:p w14:paraId="5537906D"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8" w:name="_Hlk140575625"/>
      <w:bookmarkEnd w:id="8"/>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、潜在投标人</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起未出现重大产品质量事故（监督抽检不合格尚未复查合格的供应商不允许参与投标。以集团公司或新疆油田范围内质量通报为准）。投标人必须书面告知放入投标文件中。</w:t>
      </w:r>
    </w:p>
    <w:p w14:paraId="4FAC910B"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9" w:name="_Hlk140575649"/>
      <w:bookmarkEnd w:id="9"/>
      <w:r>
        <w:rPr>
          <w:rFonts w:ascii="Helvetica" w:eastAsia="宋体" w:hAnsi="Helvetica" w:cs="Helvetica"/>
          <w:color w:val="606266"/>
          <w:kern w:val="0"/>
          <w:sz w:val="18"/>
          <w:szCs w:val="18"/>
        </w:rPr>
        <w:t>2.7</w:t>
      </w:r>
      <w:r>
        <w:rPr>
          <w:rFonts w:ascii="Helvetica" w:eastAsia="宋体" w:hAnsi="Helvetica" w:cs="Helvetica"/>
          <w:color w:val="606266"/>
          <w:kern w:val="0"/>
          <w:sz w:val="18"/>
          <w:szCs w:val="18"/>
        </w:rPr>
        <w:t>、潜在投标人</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起至开标截止日计算，未被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，列入严重违法失信企业名单，须截图放入投标文件中；未被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，网址</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，列入失信被执行人名单，须截图放入投标文件中。</w:t>
      </w:r>
    </w:p>
    <w:p w14:paraId="2A453EF8"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2.8</w:t>
      </w:r>
      <w:r>
        <w:rPr>
          <w:rFonts w:ascii="Helvetica" w:eastAsia="宋体" w:hAnsi="Helvetica" w:cs="Helvetica"/>
          <w:color w:val="606266"/>
          <w:kern w:val="0"/>
          <w:sz w:val="18"/>
          <w:szCs w:val="18"/>
        </w:rPr>
        <w:t>、按照《中国石油天然气集团有限公司投标人失信行为管理办法》规定，投标人累计失信分值达到下述</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w:t>
      </w:r>
      <w:r>
        <w:rPr>
          <w:rFonts w:ascii="宋体" w:eastAsia="宋体" w:hAnsi="宋体" w:cs="宋体" w:hint="eastAsia"/>
          <w:color w:val="606266"/>
          <w:kern w:val="0"/>
          <w:sz w:val="18"/>
          <w:szCs w:val="18"/>
        </w:rPr>
        <w:t>④</w:t>
      </w:r>
      <w:proofErr w:type="gramStart"/>
      <w:r>
        <w:rPr>
          <w:rFonts w:ascii="Helvetica" w:eastAsia="宋体" w:hAnsi="Helvetica" w:cs="Helvetica"/>
          <w:color w:val="606266"/>
          <w:kern w:val="0"/>
          <w:sz w:val="18"/>
          <w:szCs w:val="18"/>
        </w:rPr>
        <w:t>项标准</w:t>
      </w:r>
      <w:proofErr w:type="gramEnd"/>
      <w:r>
        <w:rPr>
          <w:rFonts w:ascii="Helvetica" w:eastAsia="宋体" w:hAnsi="Helvetica" w:cs="Helvetica"/>
          <w:color w:val="606266"/>
          <w:kern w:val="0"/>
          <w:sz w:val="18"/>
          <w:szCs w:val="18"/>
        </w:rPr>
        <w:t>之一的，将被否决投标。</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分，且最后一次失信开始时间距开标当日不足半年；</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分，且最后一次失信开始时间距开标当日不足一年；</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分，且最后一次失信开始时间距开标当日不足二年；</w:t>
      </w: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投标人失信分累计达到</w:t>
      </w:r>
      <w:r>
        <w:rPr>
          <w:rFonts w:ascii="Helvetica" w:eastAsia="宋体" w:hAnsi="Helvetica" w:cs="Helvetica"/>
          <w:color w:val="606266"/>
          <w:kern w:val="0"/>
          <w:sz w:val="18"/>
          <w:szCs w:val="18"/>
        </w:rPr>
        <w:t>10.5</w:t>
      </w:r>
      <w:r>
        <w:rPr>
          <w:rFonts w:ascii="Helvetica" w:eastAsia="宋体" w:hAnsi="Helvetica" w:cs="Helvetica"/>
          <w:color w:val="606266"/>
          <w:kern w:val="0"/>
          <w:sz w:val="18"/>
          <w:szCs w:val="18"/>
        </w:rPr>
        <w:t>分及以上，且最后一次失信开始时间距开标当日不足三年。未被限制投标的失信行为人参与投标，有效期三年。投标人必须书面告知是否有失信分，分值几分。放入投标文件中。</w:t>
      </w:r>
    </w:p>
    <w:p w14:paraId="3D8D801E"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2.9</w:t>
      </w:r>
      <w:r>
        <w:rPr>
          <w:rFonts w:ascii="Helvetica" w:eastAsia="宋体" w:hAnsi="Helvetica" w:cs="Helvetica"/>
          <w:color w:val="606266"/>
          <w:kern w:val="0"/>
          <w:sz w:val="18"/>
          <w:szCs w:val="18"/>
        </w:rPr>
        <w:t>、潜在投标人的法定代表人为同一个人的两个及两个以上法人，母公司、全资子公司及其控股公司，每</w:t>
      </w:r>
      <w:proofErr w:type="gramStart"/>
      <w:r>
        <w:rPr>
          <w:rFonts w:ascii="Helvetica" w:eastAsia="宋体" w:hAnsi="Helvetica" w:cs="Helvetica"/>
          <w:color w:val="606266"/>
          <w:kern w:val="0"/>
          <w:sz w:val="18"/>
          <w:szCs w:val="18"/>
        </w:rPr>
        <w:t>一个标包只</w:t>
      </w:r>
      <w:proofErr w:type="gramEnd"/>
      <w:r>
        <w:rPr>
          <w:rFonts w:ascii="Helvetica" w:eastAsia="宋体" w:hAnsi="Helvetica" w:cs="Helvetica"/>
          <w:color w:val="606266"/>
          <w:kern w:val="0"/>
          <w:sz w:val="18"/>
          <w:szCs w:val="18"/>
        </w:rPr>
        <w:t>允许一家参加投标。</w:t>
      </w:r>
    </w:p>
    <w:p w14:paraId="7878D86F"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2.10</w:t>
      </w:r>
      <w:r>
        <w:rPr>
          <w:rFonts w:ascii="Helvetica" w:eastAsia="宋体" w:hAnsi="Helvetica" w:cs="Helvetica"/>
          <w:color w:val="606266"/>
          <w:kern w:val="0"/>
          <w:sz w:val="18"/>
          <w:szCs w:val="18"/>
        </w:rPr>
        <w:t>、法律、行政法规规定的其他条件。</w:t>
      </w:r>
    </w:p>
    <w:p w14:paraId="4F141CD9"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 w:name="_Hlk140679600"/>
      <w:bookmarkEnd w:id="10"/>
      <w:r>
        <w:rPr>
          <w:rFonts w:ascii="Helvetica" w:eastAsia="宋体" w:hAnsi="Helvetica" w:cs="Helvetica"/>
          <w:color w:val="606266"/>
          <w:kern w:val="0"/>
          <w:sz w:val="18"/>
          <w:szCs w:val="18"/>
        </w:rPr>
        <w:lastRenderedPageBreak/>
        <w:t>2.11</w:t>
      </w:r>
      <w:r>
        <w:rPr>
          <w:rFonts w:ascii="Helvetica" w:eastAsia="宋体" w:hAnsi="Helvetica" w:cs="Helvetica"/>
          <w:color w:val="606266"/>
          <w:kern w:val="0"/>
          <w:sz w:val="18"/>
          <w:szCs w:val="18"/>
        </w:rPr>
        <w:t>、本次招标不接受联合体投标。</w:t>
      </w:r>
    </w:p>
    <w:p w14:paraId="51A39ADB"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1" w:name="_Toc18336"/>
      <w:bookmarkStart w:id="12" w:name="_Toc530144922"/>
      <w:bookmarkEnd w:id="11"/>
      <w:r>
        <w:rPr>
          <w:rFonts w:ascii="Helvetica" w:eastAsia="宋体" w:hAnsi="Helvetica" w:cs="Helvetica"/>
          <w:b/>
          <w:bCs/>
          <w:color w:val="606266"/>
          <w:kern w:val="0"/>
          <w:sz w:val="27"/>
          <w:szCs w:val="27"/>
        </w:rPr>
        <w:t xml:space="preserve">3. </w:t>
      </w:r>
      <w:r>
        <w:rPr>
          <w:rFonts w:ascii="Helvetica" w:eastAsia="宋体" w:hAnsi="Helvetica" w:cs="Helvetica"/>
          <w:b/>
          <w:bCs/>
          <w:color w:val="606266"/>
          <w:kern w:val="0"/>
          <w:sz w:val="27"/>
          <w:szCs w:val="27"/>
        </w:rPr>
        <w:t>招标文件的获取</w:t>
      </w:r>
      <w:bookmarkEnd w:id="12"/>
    </w:p>
    <w:p w14:paraId="0C789E3A"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购买时间：</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11</w:t>
      </w:r>
      <w:r>
        <w:rPr>
          <w:rFonts w:ascii="Helvetica" w:eastAsia="宋体" w:hAnsi="Helvetica" w:cs="Helvetica"/>
          <w:b/>
          <w:bCs/>
          <w:color w:val="606266"/>
          <w:kern w:val="0"/>
          <w:sz w:val="18"/>
          <w:szCs w:val="18"/>
        </w:rPr>
        <w:t>日至</w:t>
      </w:r>
      <w:r>
        <w:rPr>
          <w:rFonts w:ascii="Helvetica" w:eastAsia="宋体" w:hAnsi="Helvetica" w:cs="Helvetica"/>
          <w:b/>
          <w:bCs/>
          <w:color w:val="606266"/>
          <w:kern w:val="0"/>
          <w:sz w:val="18"/>
          <w:szCs w:val="18"/>
        </w:rPr>
        <w:t>2024</w:t>
      </w:r>
      <w:r>
        <w:rPr>
          <w:rFonts w:ascii="Helvetica" w:eastAsia="宋体" w:hAnsi="Helvetica" w:cs="Helvetica"/>
          <w:b/>
          <w:bCs/>
          <w:color w:val="606266"/>
          <w:kern w:val="0"/>
          <w:sz w:val="18"/>
          <w:szCs w:val="18"/>
        </w:rPr>
        <w:t>年</w:t>
      </w:r>
      <w:r>
        <w:rPr>
          <w:rFonts w:ascii="Helvetica" w:eastAsia="宋体" w:hAnsi="Helvetica" w:cs="Helvetica"/>
          <w:b/>
          <w:bCs/>
          <w:color w:val="606266"/>
          <w:kern w:val="0"/>
          <w:sz w:val="18"/>
          <w:szCs w:val="18"/>
        </w:rPr>
        <w:t>05</w:t>
      </w:r>
      <w:r>
        <w:rPr>
          <w:rFonts w:ascii="Helvetica" w:eastAsia="宋体" w:hAnsi="Helvetica" w:cs="Helvetica"/>
          <w:b/>
          <w:bCs/>
          <w:color w:val="606266"/>
          <w:kern w:val="0"/>
          <w:sz w:val="18"/>
          <w:szCs w:val="18"/>
        </w:rPr>
        <w:t>月</w:t>
      </w:r>
      <w:r>
        <w:rPr>
          <w:rFonts w:ascii="Helvetica" w:eastAsia="宋体" w:hAnsi="Helvetica" w:cs="Helvetica"/>
          <w:b/>
          <w:bCs/>
          <w:color w:val="606266"/>
          <w:kern w:val="0"/>
          <w:sz w:val="18"/>
          <w:szCs w:val="18"/>
        </w:rPr>
        <w:t>17</w:t>
      </w:r>
      <w:r>
        <w:rPr>
          <w:rFonts w:ascii="Helvetica" w:eastAsia="宋体" w:hAnsi="Helvetica" w:cs="Helvetica"/>
          <w:b/>
          <w:bCs/>
          <w:color w:val="606266"/>
          <w:kern w:val="0"/>
          <w:sz w:val="18"/>
          <w:szCs w:val="18"/>
        </w:rPr>
        <w:t>日</w:t>
      </w:r>
      <w:r>
        <w:rPr>
          <w:rFonts w:ascii="Helvetica" w:eastAsia="宋体" w:hAnsi="Helvetica" w:cs="Helvetica"/>
          <w:b/>
          <w:bCs/>
          <w:color w:val="606266"/>
          <w:kern w:val="0"/>
          <w:sz w:val="18"/>
          <w:szCs w:val="18"/>
        </w:rPr>
        <w:t>23</w:t>
      </w:r>
      <w:r>
        <w:rPr>
          <w:rFonts w:ascii="Helvetica" w:eastAsia="宋体" w:hAnsi="Helvetica" w:cs="Helvetica"/>
          <w:b/>
          <w:bCs/>
          <w:color w:val="606266"/>
          <w:kern w:val="0"/>
          <w:sz w:val="18"/>
          <w:szCs w:val="18"/>
        </w:rPr>
        <w:t>时</w:t>
      </w:r>
      <w:r>
        <w:rPr>
          <w:rFonts w:ascii="Helvetica" w:eastAsia="宋体" w:hAnsi="Helvetica" w:cs="Helvetica"/>
          <w:b/>
          <w:bCs/>
          <w:color w:val="606266"/>
          <w:kern w:val="0"/>
          <w:sz w:val="18"/>
          <w:szCs w:val="18"/>
        </w:rPr>
        <w:t>59</w:t>
      </w:r>
      <w:r>
        <w:rPr>
          <w:rFonts w:ascii="Helvetica" w:eastAsia="宋体" w:hAnsi="Helvetica" w:cs="Helvetica"/>
          <w:b/>
          <w:bCs/>
          <w:color w:val="606266"/>
          <w:kern w:val="0"/>
          <w:sz w:val="18"/>
          <w:szCs w:val="18"/>
        </w:rPr>
        <w:t>分止。</w:t>
      </w:r>
    </w:p>
    <w:p w14:paraId="0A5AC24F"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w:t>
      </w:r>
      <w:r>
        <w:rPr>
          <w:rFonts w:ascii="Helvetica" w:eastAsia="宋体" w:hAnsi="Helvetica" w:cs="Helvetica"/>
          <w:color w:val="606266"/>
          <w:kern w:val="0"/>
          <w:sz w:val="18"/>
          <w:szCs w:val="18"/>
        </w:rPr>
        <w:t>招标文件售价：</w:t>
      </w:r>
      <w:r>
        <w:rPr>
          <w:rFonts w:ascii="Helvetica" w:eastAsia="宋体" w:hAnsi="Helvetica" w:cs="Helvetica"/>
          <w:color w:val="606266"/>
          <w:kern w:val="0"/>
          <w:sz w:val="18"/>
          <w:szCs w:val="18"/>
        </w:rPr>
        <w:t>300</w:t>
      </w:r>
      <w:r>
        <w:rPr>
          <w:rFonts w:ascii="Helvetica" w:eastAsia="宋体" w:hAnsi="Helvetica" w:cs="Helvetica"/>
          <w:color w:val="606266"/>
          <w:kern w:val="0"/>
          <w:sz w:val="18"/>
          <w:szCs w:val="18"/>
        </w:rPr>
        <w:t>元人民币，售后不退，请有意参加投标的潜在投标人确认自身资格条件是否满足投标人资格要求，应自负其责。</w:t>
      </w:r>
    </w:p>
    <w:p w14:paraId="56DCFCC2"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招标文件购买</w:t>
      </w:r>
    </w:p>
    <w:p w14:paraId="76D970D2"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登录电子招标平台</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网址进行报名、购买招标文件后，登录</w:t>
      </w:r>
      <w:r>
        <w:rPr>
          <w:rFonts w:ascii="Helvetica" w:eastAsia="宋体" w:hAnsi="Helvetica" w:cs="Helvetica"/>
          <w:color w:val="606266"/>
          <w:kern w:val="0"/>
          <w:sz w:val="18"/>
          <w:szCs w:val="18"/>
        </w:rPr>
        <w:t>https://ebidmanage.cnpcbidding.com/bidder/ebid/base/login.html</w:t>
      </w:r>
      <w:r>
        <w:rPr>
          <w:rFonts w:ascii="Helvetica" w:eastAsia="宋体" w:hAnsi="Helvetica" w:cs="Helvetica"/>
          <w:color w:val="606266"/>
          <w:kern w:val="0"/>
          <w:sz w:val="18"/>
          <w:szCs w:val="18"/>
        </w:rPr>
        <w:t>中国石油电子招标投标交易平台下载电子招标文件。标书费统一开具增值税普通电子发票。由航天金税系统统一推送至投标人，投标人确保电子招标平台中提供的邮箱及手机号码正确，发票开具后统一发送投标人邮箱及手机号码中。</w:t>
      </w:r>
    </w:p>
    <w:p w14:paraId="0ECA1A09"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如未在中国石油电子招标投标交易平台上注册过的潜在投标人需要先注册并通过平台审核。</w:t>
      </w:r>
    </w:p>
    <w:p w14:paraId="7A55748D"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办理本项目标书费缴纳事宜。登录</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网址使用电子钱包进行标书费和保证金的缴纳。</w:t>
      </w:r>
    </w:p>
    <w:p w14:paraId="3B6548A6"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潜在投标人需要使用中国石油电子招标投标平台的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才能完成投标工作，潜在投标人必须办理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的相关章节，有关注册、报名等电子交易平台的操作问题也可咨询技术支持团队相关人员，咨询电话</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37A0D2DC"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在线支付：通过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完成招标工本费支付，支付成功后，投标人应</w:t>
      </w:r>
    </w:p>
    <w:p w14:paraId="2FC6117F"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立即点击订单中的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获取订单状态</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按钮，将订单刷新为已付款状态，方可下载招标文件，</w:t>
      </w:r>
    </w:p>
    <w:p w14:paraId="5C9A0B3A"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招标人（招标专业机构）不提供纸质招标文件。</w:t>
      </w:r>
    </w:p>
    <w:p w14:paraId="1CADA4F6"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电子招标平台支持通过企业或</w:t>
      </w:r>
      <w:proofErr w:type="gramStart"/>
      <w:r>
        <w:rPr>
          <w:rFonts w:ascii="Helvetica" w:eastAsia="宋体" w:hAnsi="Helvetica" w:cs="Helvetica"/>
          <w:color w:val="606266"/>
          <w:kern w:val="0"/>
          <w:sz w:val="18"/>
          <w:szCs w:val="18"/>
        </w:rPr>
        <w:t>个人网银支付</w:t>
      </w:r>
      <w:proofErr w:type="gramEnd"/>
      <w:r>
        <w:rPr>
          <w:rFonts w:ascii="Helvetica" w:eastAsia="宋体" w:hAnsi="Helvetica" w:cs="Helvetica"/>
          <w:color w:val="606266"/>
          <w:kern w:val="0"/>
          <w:sz w:val="18"/>
          <w:szCs w:val="18"/>
        </w:rPr>
        <w:t>、购买招标文件，通过</w:t>
      </w:r>
      <w:proofErr w:type="gramStart"/>
      <w:r>
        <w:rPr>
          <w:rFonts w:ascii="Helvetica" w:eastAsia="宋体" w:hAnsi="Helvetica" w:cs="Helvetica"/>
          <w:color w:val="606266"/>
          <w:kern w:val="0"/>
          <w:sz w:val="18"/>
          <w:szCs w:val="18"/>
        </w:rPr>
        <w:t>个人网银支付</w:t>
      </w:r>
      <w:proofErr w:type="gramEnd"/>
    </w:p>
    <w:p w14:paraId="4C9E32A1"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购买，视为已经获得企业授权且属于企业行为。</w:t>
      </w:r>
    </w:p>
    <w:p w14:paraId="6C092C58"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3" w:name="_Toc12048"/>
      <w:bookmarkStart w:id="14" w:name="_Toc12644162"/>
      <w:bookmarkEnd w:id="13"/>
      <w:r>
        <w:rPr>
          <w:rFonts w:ascii="Helvetica" w:eastAsia="宋体" w:hAnsi="Helvetica" w:cs="Helvetica"/>
          <w:b/>
          <w:bCs/>
          <w:color w:val="606266"/>
          <w:kern w:val="0"/>
          <w:sz w:val="27"/>
          <w:szCs w:val="27"/>
        </w:rPr>
        <w:t xml:space="preserve">4. </w:t>
      </w:r>
      <w:r>
        <w:rPr>
          <w:rFonts w:ascii="Helvetica" w:eastAsia="宋体" w:hAnsi="Helvetica" w:cs="Helvetica"/>
          <w:b/>
          <w:bCs/>
          <w:color w:val="606266"/>
          <w:kern w:val="0"/>
          <w:sz w:val="27"/>
          <w:szCs w:val="27"/>
        </w:rPr>
        <w:t>投标文件的递交</w:t>
      </w:r>
      <w:bookmarkEnd w:id="14"/>
    </w:p>
    <w:p w14:paraId="36F70E5A" w14:textId="4E496DEE"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投标文件递交截止时间：</w:t>
      </w:r>
      <w:r w:rsidRPr="00601AA7">
        <w:rPr>
          <w:rFonts w:ascii="Helvetica" w:eastAsia="宋体" w:hAnsi="Helvetica" w:cs="Helvetica"/>
          <w:b/>
          <w:bCs/>
          <w:color w:val="FF0000"/>
          <w:kern w:val="0"/>
          <w:sz w:val="18"/>
          <w:szCs w:val="18"/>
        </w:rPr>
        <w:t>202</w:t>
      </w:r>
      <w:r w:rsidR="00601AA7" w:rsidRPr="00601AA7">
        <w:rPr>
          <w:rFonts w:ascii="Helvetica" w:eastAsia="宋体" w:hAnsi="Helvetica" w:cs="Helvetica" w:hint="eastAsia"/>
          <w:b/>
          <w:bCs/>
          <w:color w:val="FF0000"/>
          <w:kern w:val="0"/>
          <w:sz w:val="18"/>
          <w:szCs w:val="18"/>
        </w:rPr>
        <w:t>0</w:t>
      </w:r>
      <w:r w:rsidRPr="00601AA7">
        <w:rPr>
          <w:rFonts w:ascii="Helvetica" w:eastAsia="宋体" w:hAnsi="Helvetica" w:cs="Helvetica"/>
          <w:b/>
          <w:bCs/>
          <w:color w:val="FF0000"/>
          <w:kern w:val="0"/>
          <w:sz w:val="18"/>
          <w:szCs w:val="18"/>
        </w:rPr>
        <w:t>年</w:t>
      </w:r>
      <w:r w:rsidRPr="00601AA7">
        <w:rPr>
          <w:rFonts w:ascii="Helvetica" w:eastAsia="宋体" w:hAnsi="Helvetica" w:cs="Helvetica"/>
          <w:b/>
          <w:bCs/>
          <w:color w:val="FF0000"/>
          <w:kern w:val="0"/>
          <w:sz w:val="18"/>
          <w:szCs w:val="18"/>
        </w:rPr>
        <w:t>06</w:t>
      </w:r>
      <w:r w:rsidRPr="00601AA7">
        <w:rPr>
          <w:rFonts w:ascii="Helvetica" w:eastAsia="宋体" w:hAnsi="Helvetica" w:cs="Helvetica"/>
          <w:b/>
          <w:bCs/>
          <w:color w:val="FF0000"/>
          <w:kern w:val="0"/>
          <w:sz w:val="18"/>
          <w:szCs w:val="18"/>
        </w:rPr>
        <w:t>月</w:t>
      </w:r>
      <w:r w:rsidRPr="00601AA7">
        <w:rPr>
          <w:rFonts w:ascii="Helvetica" w:eastAsia="宋体" w:hAnsi="Helvetica" w:cs="Helvetica"/>
          <w:b/>
          <w:bCs/>
          <w:color w:val="FF0000"/>
          <w:kern w:val="0"/>
          <w:sz w:val="18"/>
          <w:szCs w:val="18"/>
        </w:rPr>
        <w:t>04</w:t>
      </w:r>
      <w:r w:rsidRPr="00601AA7">
        <w:rPr>
          <w:rFonts w:ascii="Helvetica" w:eastAsia="宋体" w:hAnsi="Helvetica" w:cs="Helvetica"/>
          <w:b/>
          <w:bCs/>
          <w:color w:val="FF0000"/>
          <w:kern w:val="0"/>
          <w:sz w:val="18"/>
          <w:szCs w:val="18"/>
        </w:rPr>
        <w:t>日</w:t>
      </w:r>
      <w:r w:rsidRPr="00601AA7">
        <w:rPr>
          <w:rFonts w:ascii="Helvetica" w:eastAsia="宋体" w:hAnsi="Helvetica" w:cs="Helvetica"/>
          <w:b/>
          <w:bCs/>
          <w:color w:val="FF0000"/>
          <w:kern w:val="0"/>
          <w:sz w:val="18"/>
          <w:szCs w:val="18"/>
        </w:rPr>
        <w:t>10</w:t>
      </w:r>
      <w:r w:rsidRPr="00601AA7">
        <w:rPr>
          <w:rFonts w:ascii="Helvetica" w:eastAsia="宋体" w:hAnsi="Helvetica" w:cs="Helvetica"/>
          <w:b/>
          <w:bCs/>
          <w:color w:val="FF0000"/>
          <w:kern w:val="0"/>
          <w:sz w:val="18"/>
          <w:szCs w:val="18"/>
        </w:rPr>
        <w:t>时</w:t>
      </w:r>
      <w:r w:rsidRPr="00601AA7">
        <w:rPr>
          <w:rFonts w:ascii="Helvetica" w:eastAsia="宋体" w:hAnsi="Helvetica" w:cs="Helvetica"/>
          <w:b/>
          <w:bCs/>
          <w:color w:val="FF0000"/>
          <w:kern w:val="0"/>
          <w:sz w:val="18"/>
          <w:szCs w:val="18"/>
        </w:rPr>
        <w:t>00</w:t>
      </w:r>
      <w:r w:rsidRPr="00601AA7">
        <w:rPr>
          <w:rFonts w:ascii="Helvetica" w:eastAsia="宋体" w:hAnsi="Helvetica" w:cs="Helvetica"/>
          <w:b/>
          <w:bCs/>
          <w:color w:val="FF0000"/>
          <w:kern w:val="0"/>
          <w:sz w:val="18"/>
          <w:szCs w:val="18"/>
        </w:rPr>
        <w:t>分</w:t>
      </w:r>
      <w:r>
        <w:rPr>
          <w:rFonts w:ascii="Helvetica" w:eastAsia="宋体" w:hAnsi="Helvetica" w:cs="Helvetica"/>
          <w:b/>
          <w:bCs/>
          <w:color w:val="606266"/>
          <w:kern w:val="0"/>
          <w:sz w:val="18"/>
          <w:szCs w:val="18"/>
        </w:rPr>
        <w:t>。</w:t>
      </w:r>
    </w:p>
    <w:p w14:paraId="3EEE5934"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及网站技术支持时间的影响，建议提前完成网上电子投标文件的递交。投标截止时间前未被系统成功传送的电子投标文件将不被接受，视为主动撤回投标文件。</w:t>
      </w:r>
    </w:p>
    <w:p w14:paraId="58E0F6CE"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4.2</w:t>
      </w:r>
      <w:r>
        <w:rPr>
          <w:rFonts w:ascii="Helvetica" w:eastAsia="宋体" w:hAnsi="Helvetica" w:cs="Helvetica"/>
          <w:color w:val="606266"/>
          <w:kern w:val="0"/>
          <w:sz w:val="18"/>
          <w:szCs w:val="18"/>
        </w:rPr>
        <w:t>投标文件大小：电子投标文件建议不超过</w:t>
      </w:r>
      <w:r>
        <w:rPr>
          <w:rFonts w:ascii="Helvetica" w:eastAsia="宋体" w:hAnsi="Helvetica" w:cs="Helvetica"/>
          <w:color w:val="606266"/>
          <w:kern w:val="0"/>
          <w:sz w:val="18"/>
          <w:szCs w:val="18"/>
        </w:rPr>
        <w:t>100M</w:t>
      </w:r>
      <w:r>
        <w:rPr>
          <w:rFonts w:ascii="Helvetica" w:eastAsia="宋体" w:hAnsi="Helvetica" w:cs="Helvetica"/>
          <w:color w:val="606266"/>
          <w:kern w:val="0"/>
          <w:sz w:val="18"/>
          <w:szCs w:val="18"/>
        </w:rPr>
        <w:t>。</w:t>
      </w:r>
    </w:p>
    <w:p w14:paraId="496931A6"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投标保证金须在投标截止时间前，通过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提交投标保证金。</w:t>
      </w:r>
    </w:p>
    <w:p w14:paraId="63A28DF6"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5" w:name="_Toc22339"/>
      <w:bookmarkEnd w:id="15"/>
      <w:r>
        <w:rPr>
          <w:rFonts w:ascii="Helvetica" w:eastAsia="宋体" w:hAnsi="Helvetica" w:cs="Helvetica"/>
          <w:b/>
          <w:bCs/>
          <w:color w:val="606266"/>
          <w:kern w:val="0"/>
          <w:sz w:val="27"/>
          <w:szCs w:val="27"/>
        </w:rPr>
        <w:t xml:space="preserve">5. </w:t>
      </w:r>
      <w:r>
        <w:rPr>
          <w:rFonts w:ascii="Helvetica" w:eastAsia="宋体" w:hAnsi="Helvetica" w:cs="Helvetica"/>
          <w:b/>
          <w:bCs/>
          <w:color w:val="606266"/>
          <w:kern w:val="0"/>
          <w:sz w:val="27"/>
          <w:szCs w:val="27"/>
        </w:rPr>
        <w:t>发布公告的媒体</w:t>
      </w:r>
    </w:p>
    <w:p w14:paraId="6E2CFC58"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本次招标公告将在中国石油招标投标网（</w:t>
      </w:r>
      <w:r>
        <w:rPr>
          <w:rFonts w:ascii="Helvetica" w:eastAsia="宋体" w:hAnsi="Helvetica" w:cs="Helvetica"/>
          <w:color w:val="606266"/>
          <w:kern w:val="0"/>
          <w:sz w:val="18"/>
          <w:szCs w:val="18"/>
        </w:rPr>
        <w:t>https://www.cnpcbidding.com</w:t>
      </w:r>
      <w:r>
        <w:rPr>
          <w:rFonts w:ascii="Helvetica" w:eastAsia="宋体" w:hAnsi="Helvetica" w:cs="Helvetica"/>
          <w:color w:val="606266"/>
          <w:kern w:val="0"/>
          <w:sz w:val="18"/>
          <w:szCs w:val="18"/>
        </w:rPr>
        <w:t>）发布，依法必须招标项目将同步推送至中国招标投标公共服务平台</w:t>
      </w:r>
      <w:r>
        <w:rPr>
          <w:rFonts w:ascii="Helvetica" w:eastAsia="宋体" w:hAnsi="Helvetica" w:cs="Helvetica"/>
          <w:color w:val="606266"/>
          <w:kern w:val="0"/>
          <w:sz w:val="18"/>
          <w:szCs w:val="18"/>
        </w:rPr>
        <w:t>(</w:t>
      </w:r>
      <w:hyperlink r:id="rId5" w:history="1">
        <w:r>
          <w:rPr>
            <w:rFonts w:ascii="Helvetica" w:eastAsia="宋体" w:hAnsi="Helvetica" w:cs="Helvetica"/>
            <w:color w:val="0000FF"/>
            <w:kern w:val="0"/>
            <w:sz w:val="18"/>
            <w:szCs w:val="18"/>
            <w:u w:val="single"/>
          </w:rPr>
          <w:t>http://www.cebpubservice.com/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4ED99DF9"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6" w:name="_Toc20567"/>
      <w:bookmarkEnd w:id="16"/>
      <w:r>
        <w:rPr>
          <w:rFonts w:ascii="Helvetica" w:eastAsia="宋体" w:hAnsi="Helvetica" w:cs="Helvetica"/>
          <w:b/>
          <w:bCs/>
          <w:color w:val="606266"/>
          <w:kern w:val="0"/>
          <w:sz w:val="27"/>
          <w:szCs w:val="27"/>
        </w:rPr>
        <w:t xml:space="preserve">6. </w:t>
      </w:r>
      <w:r>
        <w:rPr>
          <w:rFonts w:ascii="Helvetica" w:eastAsia="宋体" w:hAnsi="Helvetica" w:cs="Helvetica"/>
          <w:b/>
          <w:bCs/>
          <w:color w:val="606266"/>
          <w:kern w:val="0"/>
          <w:sz w:val="27"/>
          <w:szCs w:val="27"/>
        </w:rPr>
        <w:t>开标</w:t>
      </w:r>
    </w:p>
    <w:p w14:paraId="0D8E49C7"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6.1</w:t>
      </w:r>
      <w:r>
        <w:rPr>
          <w:rFonts w:ascii="Helvetica" w:eastAsia="宋体" w:hAnsi="Helvetica" w:cs="Helvetica"/>
          <w:color w:val="606266"/>
          <w:kern w:val="0"/>
          <w:sz w:val="18"/>
          <w:szCs w:val="18"/>
        </w:rPr>
        <w:t>开标时间：同</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投标文件递交截止时间</w:t>
      </w:r>
      <w:r>
        <w:rPr>
          <w:rFonts w:ascii="Helvetica" w:eastAsia="宋体" w:hAnsi="Helvetica" w:cs="Helvetica" w:hint="eastAsia"/>
          <w:color w:val="606266"/>
          <w:kern w:val="0"/>
          <w:sz w:val="18"/>
          <w:szCs w:val="18"/>
        </w:rPr>
        <w:t>,</w:t>
      </w:r>
      <w:r>
        <w:rPr>
          <w:rFonts w:ascii="Helvetica" w:eastAsia="宋体" w:hAnsi="Helvetica" w:cs="Helvetica" w:hint="eastAsia"/>
          <w:color w:val="606266"/>
          <w:kern w:val="0"/>
          <w:sz w:val="18"/>
          <w:szCs w:val="18"/>
          <w:highlight w:val="yellow"/>
        </w:rPr>
        <w:t>即</w:t>
      </w:r>
      <w:r>
        <w:rPr>
          <w:rFonts w:ascii="Helvetica" w:eastAsia="宋体" w:hAnsi="Helvetica" w:cs="Helvetica" w:hint="eastAsia"/>
          <w:b/>
          <w:bCs/>
          <w:color w:val="606266"/>
          <w:kern w:val="0"/>
          <w:sz w:val="18"/>
          <w:szCs w:val="18"/>
          <w:highlight w:val="yellow"/>
        </w:rPr>
        <w:t>2024</w:t>
      </w:r>
      <w:r>
        <w:rPr>
          <w:rFonts w:ascii="Helvetica" w:eastAsia="宋体" w:hAnsi="Helvetica" w:cs="Helvetica" w:hint="eastAsia"/>
          <w:b/>
          <w:bCs/>
          <w:color w:val="606266"/>
          <w:kern w:val="0"/>
          <w:sz w:val="18"/>
          <w:szCs w:val="18"/>
          <w:highlight w:val="yellow"/>
        </w:rPr>
        <w:t>年</w:t>
      </w:r>
      <w:r>
        <w:rPr>
          <w:rFonts w:ascii="Helvetica" w:eastAsia="宋体" w:hAnsi="Helvetica" w:cs="Helvetica" w:hint="eastAsia"/>
          <w:b/>
          <w:bCs/>
          <w:color w:val="606266"/>
          <w:kern w:val="0"/>
          <w:sz w:val="18"/>
          <w:szCs w:val="18"/>
          <w:highlight w:val="yellow"/>
        </w:rPr>
        <w:t>05</w:t>
      </w:r>
      <w:r>
        <w:rPr>
          <w:rFonts w:ascii="Helvetica" w:eastAsia="宋体" w:hAnsi="Helvetica" w:cs="Helvetica" w:hint="eastAsia"/>
          <w:b/>
          <w:bCs/>
          <w:color w:val="606266"/>
          <w:kern w:val="0"/>
          <w:sz w:val="18"/>
          <w:szCs w:val="18"/>
          <w:highlight w:val="yellow"/>
        </w:rPr>
        <w:t>月</w:t>
      </w:r>
      <w:r>
        <w:rPr>
          <w:rFonts w:ascii="Helvetica" w:eastAsia="宋体" w:hAnsi="Helvetica" w:cs="Helvetica" w:hint="eastAsia"/>
          <w:b/>
          <w:bCs/>
          <w:color w:val="606266"/>
          <w:kern w:val="0"/>
          <w:sz w:val="18"/>
          <w:szCs w:val="18"/>
          <w:highlight w:val="yellow"/>
        </w:rPr>
        <w:t>04</w:t>
      </w:r>
      <w:r>
        <w:rPr>
          <w:rFonts w:ascii="Helvetica" w:eastAsia="宋体" w:hAnsi="Helvetica" w:cs="Helvetica" w:hint="eastAsia"/>
          <w:b/>
          <w:bCs/>
          <w:color w:val="606266"/>
          <w:kern w:val="0"/>
          <w:sz w:val="18"/>
          <w:szCs w:val="18"/>
          <w:highlight w:val="yellow"/>
        </w:rPr>
        <w:t>日</w:t>
      </w:r>
      <w:r>
        <w:rPr>
          <w:rFonts w:ascii="Helvetica" w:eastAsia="宋体" w:hAnsi="Helvetica" w:cs="Helvetica" w:hint="eastAsia"/>
          <w:b/>
          <w:bCs/>
          <w:color w:val="606266"/>
          <w:kern w:val="0"/>
          <w:sz w:val="18"/>
          <w:szCs w:val="18"/>
          <w:highlight w:val="yellow"/>
        </w:rPr>
        <w:t>10</w:t>
      </w:r>
      <w:r>
        <w:rPr>
          <w:rFonts w:ascii="Helvetica" w:eastAsia="宋体" w:hAnsi="Helvetica" w:cs="Helvetica" w:hint="eastAsia"/>
          <w:b/>
          <w:bCs/>
          <w:color w:val="606266"/>
          <w:kern w:val="0"/>
          <w:sz w:val="18"/>
          <w:szCs w:val="18"/>
          <w:highlight w:val="yellow"/>
        </w:rPr>
        <w:t>时</w:t>
      </w:r>
      <w:r>
        <w:rPr>
          <w:rFonts w:ascii="Helvetica" w:eastAsia="宋体" w:hAnsi="Helvetica" w:cs="Helvetica" w:hint="eastAsia"/>
          <w:b/>
          <w:bCs/>
          <w:color w:val="606266"/>
          <w:kern w:val="0"/>
          <w:sz w:val="18"/>
          <w:szCs w:val="18"/>
          <w:highlight w:val="yellow"/>
        </w:rPr>
        <w:t>00</w:t>
      </w:r>
      <w:r>
        <w:rPr>
          <w:rFonts w:ascii="Helvetica" w:eastAsia="宋体" w:hAnsi="Helvetica" w:cs="Helvetica" w:hint="eastAsia"/>
          <w:b/>
          <w:bCs/>
          <w:color w:val="606266"/>
          <w:kern w:val="0"/>
          <w:sz w:val="18"/>
          <w:szCs w:val="18"/>
          <w:highlight w:val="yellow"/>
        </w:rPr>
        <w:t>分</w:t>
      </w:r>
      <w:r>
        <w:rPr>
          <w:rFonts w:ascii="Helvetica" w:eastAsia="宋体" w:hAnsi="Helvetica" w:cs="Helvetica"/>
          <w:color w:val="606266"/>
          <w:kern w:val="0"/>
          <w:sz w:val="18"/>
          <w:szCs w:val="18"/>
        </w:rPr>
        <w:t>。</w:t>
      </w:r>
    </w:p>
    <w:p w14:paraId="26B1157C"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6.2</w:t>
      </w:r>
      <w:r>
        <w:rPr>
          <w:rFonts w:ascii="Helvetica" w:eastAsia="宋体" w:hAnsi="Helvetica" w:cs="Helvetica"/>
          <w:color w:val="606266"/>
          <w:kern w:val="0"/>
          <w:sz w:val="18"/>
          <w:szCs w:val="18"/>
        </w:rPr>
        <w:t>开标地点：电子招标平台。</w:t>
      </w:r>
    </w:p>
    <w:p w14:paraId="729206BE"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本次招标采取网上开标方式，邀请所有投标人登录电子招标平台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开标大厅</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在线参加开标仪式。</w:t>
      </w:r>
    </w:p>
    <w:p w14:paraId="671998EA"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6.3.</w:t>
      </w:r>
      <w:r>
        <w:rPr>
          <w:rFonts w:ascii="Helvetica" w:eastAsia="宋体" w:hAnsi="Helvetica" w:cs="Helvetica"/>
          <w:color w:val="606266"/>
          <w:kern w:val="0"/>
          <w:sz w:val="18"/>
          <w:szCs w:val="18"/>
        </w:rPr>
        <w:t>开标异议：投标人对开标有异议的，请根据系统提示，在开标公示后</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分钟内完成线上异议提交。</w:t>
      </w:r>
    </w:p>
    <w:p w14:paraId="5C0C2671"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7" w:name="_Toc10376"/>
      <w:bookmarkEnd w:id="17"/>
      <w:r>
        <w:rPr>
          <w:rFonts w:ascii="Helvetica" w:eastAsia="宋体" w:hAnsi="Helvetica" w:cs="Helvetica"/>
          <w:b/>
          <w:bCs/>
          <w:color w:val="606266"/>
          <w:kern w:val="0"/>
          <w:sz w:val="27"/>
          <w:szCs w:val="27"/>
        </w:rPr>
        <w:t xml:space="preserve">7. </w:t>
      </w:r>
      <w:r>
        <w:rPr>
          <w:rFonts w:ascii="Helvetica" w:eastAsia="宋体" w:hAnsi="Helvetica" w:cs="Helvetica"/>
          <w:b/>
          <w:bCs/>
          <w:color w:val="606266"/>
          <w:kern w:val="0"/>
          <w:sz w:val="27"/>
          <w:szCs w:val="27"/>
        </w:rPr>
        <w:t>技术支持</w:t>
      </w:r>
    </w:p>
    <w:p w14:paraId="592BAA4C"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如对电子招标平台操作有疑问请在工作时间咨询。</w:t>
      </w:r>
    </w:p>
    <w:p w14:paraId="7B30F900"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7.1</w:t>
      </w:r>
      <w:r>
        <w:rPr>
          <w:rFonts w:ascii="Helvetica" w:eastAsia="宋体" w:hAnsi="Helvetica" w:cs="Helvetica"/>
          <w:color w:val="606266"/>
          <w:kern w:val="0"/>
          <w:sz w:val="18"/>
          <w:szCs w:val="18"/>
        </w:rPr>
        <w:t>技术支持：</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w:t>
      </w:r>
    </w:p>
    <w:p w14:paraId="20CD7B93"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转</w:t>
      </w: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再转</w:t>
      </w:r>
      <w:r>
        <w:rPr>
          <w:rFonts w:ascii="Helvetica" w:eastAsia="宋体" w:hAnsi="Helvetica" w:cs="Helvetica"/>
          <w:color w:val="606266"/>
          <w:kern w:val="0"/>
          <w:sz w:val="18"/>
          <w:szCs w:val="18"/>
        </w:rPr>
        <w:t xml:space="preserve"> 6</w:t>
      </w:r>
      <w:r>
        <w:rPr>
          <w:rFonts w:ascii="Helvetica" w:eastAsia="宋体" w:hAnsi="Helvetica" w:cs="Helvetica"/>
          <w:color w:val="606266"/>
          <w:kern w:val="0"/>
          <w:sz w:val="18"/>
          <w:szCs w:val="18"/>
        </w:rPr>
        <w:t>（电子招标平台）。</w:t>
      </w:r>
    </w:p>
    <w:p w14:paraId="060A7293"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8" w:name="_Toc19547"/>
      <w:bookmarkEnd w:id="18"/>
      <w:r>
        <w:rPr>
          <w:rFonts w:ascii="Helvetica" w:eastAsia="宋体" w:hAnsi="Helvetica" w:cs="Helvetica"/>
          <w:b/>
          <w:bCs/>
          <w:color w:val="606266"/>
          <w:kern w:val="0"/>
          <w:sz w:val="27"/>
          <w:szCs w:val="27"/>
        </w:rPr>
        <w:t>8.  </w:t>
      </w:r>
      <w:r>
        <w:rPr>
          <w:rFonts w:ascii="Helvetica" w:eastAsia="宋体" w:hAnsi="Helvetica" w:cs="Helvetica"/>
          <w:b/>
          <w:bCs/>
          <w:color w:val="606266"/>
          <w:kern w:val="0"/>
          <w:sz w:val="27"/>
          <w:szCs w:val="27"/>
        </w:rPr>
        <w:t>联系方式</w:t>
      </w:r>
    </w:p>
    <w:p w14:paraId="59DA1F68"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招标人：新疆石油管理局有限公司物资供应公司</w:t>
      </w:r>
    </w:p>
    <w:p w14:paraId="1FF3C6DA"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联系人：杨晓</w:t>
      </w:r>
      <w:proofErr w:type="gramStart"/>
      <w:r>
        <w:rPr>
          <w:rFonts w:ascii="Helvetica" w:eastAsia="宋体" w:hAnsi="Helvetica" w:cs="Helvetica"/>
          <w:color w:val="606266"/>
          <w:kern w:val="0"/>
          <w:sz w:val="18"/>
          <w:szCs w:val="18"/>
        </w:rPr>
        <w:t>琥</w:t>
      </w:r>
      <w:proofErr w:type="gramEnd"/>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电话：</w:t>
      </w:r>
      <w:r>
        <w:rPr>
          <w:rFonts w:ascii="Helvetica" w:eastAsia="宋体" w:hAnsi="Helvetica" w:cs="Helvetica"/>
          <w:color w:val="606266"/>
          <w:kern w:val="0"/>
          <w:sz w:val="18"/>
          <w:szCs w:val="18"/>
        </w:rPr>
        <w:t>0990-6847512     </w:t>
      </w:r>
      <w:r>
        <w:rPr>
          <w:rFonts w:ascii="Helvetica" w:eastAsia="宋体" w:hAnsi="Helvetica" w:cs="Helvetica"/>
          <w:color w:val="606266"/>
          <w:kern w:val="0"/>
          <w:sz w:val="18"/>
          <w:szCs w:val="18"/>
        </w:rPr>
        <w:t>邮箱：</w:t>
      </w:r>
    </w:p>
    <w:p w14:paraId="66206C83"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招标专业机构：中国石油物资有限公司新疆分公司</w:t>
      </w:r>
    </w:p>
    <w:p w14:paraId="04EFDD32"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招标专业机构地址：新疆克拉玛依市友谊路</w:t>
      </w:r>
      <w:r>
        <w:rPr>
          <w:rFonts w:ascii="Helvetica" w:eastAsia="宋体" w:hAnsi="Helvetica" w:cs="Helvetica"/>
          <w:color w:val="606266"/>
          <w:kern w:val="0"/>
          <w:sz w:val="18"/>
          <w:szCs w:val="18"/>
        </w:rPr>
        <w:t>115</w:t>
      </w:r>
      <w:r>
        <w:rPr>
          <w:rFonts w:ascii="Helvetica" w:eastAsia="宋体" w:hAnsi="Helvetica" w:cs="Helvetica"/>
          <w:color w:val="606266"/>
          <w:kern w:val="0"/>
          <w:sz w:val="18"/>
          <w:szCs w:val="18"/>
        </w:rPr>
        <w:t>号联合办公楼</w:t>
      </w:r>
      <w:r>
        <w:rPr>
          <w:rFonts w:ascii="Helvetica" w:eastAsia="宋体" w:hAnsi="Helvetica" w:cs="Helvetica"/>
          <w:color w:val="606266"/>
          <w:kern w:val="0"/>
          <w:sz w:val="18"/>
          <w:szCs w:val="18"/>
        </w:rPr>
        <w:t>B</w:t>
      </w:r>
      <w:r>
        <w:rPr>
          <w:rFonts w:ascii="Helvetica" w:eastAsia="宋体" w:hAnsi="Helvetica" w:cs="Helvetica"/>
          <w:color w:val="606266"/>
          <w:kern w:val="0"/>
          <w:sz w:val="18"/>
          <w:szCs w:val="18"/>
        </w:rPr>
        <w:t>座</w:t>
      </w:r>
    </w:p>
    <w:p w14:paraId="01058775"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联系人：王红龙</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电话：</w:t>
      </w:r>
      <w:r>
        <w:rPr>
          <w:rFonts w:ascii="Helvetica" w:eastAsia="宋体" w:hAnsi="Helvetica" w:cs="Helvetica"/>
          <w:color w:val="606266"/>
          <w:kern w:val="0"/>
          <w:sz w:val="18"/>
          <w:szCs w:val="18"/>
        </w:rPr>
        <w:t>0990-6265220     </w:t>
      </w:r>
      <w:r>
        <w:rPr>
          <w:rFonts w:ascii="Helvetica" w:eastAsia="宋体" w:hAnsi="Helvetica" w:cs="Helvetica"/>
          <w:color w:val="606266"/>
          <w:kern w:val="0"/>
          <w:sz w:val="18"/>
          <w:szCs w:val="18"/>
        </w:rPr>
        <w:t>邮箱：</w:t>
      </w:r>
    </w:p>
    <w:p w14:paraId="4C2A4123" w14:textId="77777777" w:rsidR="00D84905" w:rsidRDefault="00000000">
      <w:pPr>
        <w:widowControl/>
        <w:spacing w:before="100" w:beforeAutospacing="1" w:after="100" w:afterAutospacing="1"/>
        <w:jc w:val="left"/>
        <w:outlineLvl w:val="2"/>
        <w:rPr>
          <w:rFonts w:ascii="Helvetica" w:eastAsia="宋体" w:hAnsi="Helvetica" w:cs="Helvetica"/>
          <w:b/>
          <w:bCs/>
          <w:color w:val="606266"/>
          <w:kern w:val="0"/>
          <w:sz w:val="27"/>
          <w:szCs w:val="27"/>
        </w:rPr>
      </w:pPr>
      <w:bookmarkStart w:id="19" w:name="_Toc14239"/>
      <w:bookmarkEnd w:id="19"/>
      <w:r>
        <w:rPr>
          <w:rFonts w:ascii="Helvetica" w:eastAsia="宋体" w:hAnsi="Helvetica" w:cs="Helvetica"/>
          <w:b/>
          <w:bCs/>
          <w:color w:val="606266"/>
          <w:kern w:val="0"/>
          <w:sz w:val="27"/>
          <w:szCs w:val="27"/>
        </w:rPr>
        <w:t>9.  </w:t>
      </w:r>
      <w:r>
        <w:rPr>
          <w:rFonts w:ascii="Helvetica" w:eastAsia="宋体" w:hAnsi="Helvetica" w:cs="Helvetica"/>
          <w:b/>
          <w:bCs/>
          <w:color w:val="606266"/>
          <w:kern w:val="0"/>
          <w:sz w:val="27"/>
          <w:szCs w:val="27"/>
        </w:rPr>
        <w:t>注意事项</w:t>
      </w:r>
    </w:p>
    <w:p w14:paraId="0C11A6F3"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本项目中标结果公告发布后，会向中标人预留在中国石油电子招标投标交易平台中的联系人手机号码（以下简称电子交易平台联系人手机号码）发送消息提醒，中标人须按照短信提示，登录招标辅助管理信息系统（以下简称辅助系统）（</w:t>
      </w:r>
      <w:r>
        <w:rPr>
          <w:rFonts w:ascii="Helvetica" w:eastAsia="宋体" w:hAnsi="Helvetica" w:cs="Helvetica"/>
          <w:color w:val="606266"/>
          <w:kern w:val="0"/>
          <w:sz w:val="18"/>
          <w:szCs w:val="18"/>
        </w:rPr>
        <w:t>http://www.xjfgs.com:9090/ba</w:t>
      </w:r>
      <w:r>
        <w:rPr>
          <w:rFonts w:ascii="Helvetica" w:eastAsia="宋体" w:hAnsi="Helvetica" w:cs="Helvetica"/>
          <w:color w:val="606266"/>
          <w:kern w:val="0"/>
          <w:sz w:val="18"/>
          <w:szCs w:val="18"/>
        </w:rPr>
        <w:t>）下载《缴费通知单》并按照要求缴纳招标服务费。缴费通知单发出三个工作日内，中标人须按照要求完成缴费并上</w:t>
      </w:r>
      <w:proofErr w:type="gramStart"/>
      <w:r>
        <w:rPr>
          <w:rFonts w:ascii="Helvetica" w:eastAsia="宋体" w:hAnsi="Helvetica" w:cs="Helvetica"/>
          <w:color w:val="606266"/>
          <w:kern w:val="0"/>
          <w:sz w:val="18"/>
          <w:szCs w:val="18"/>
        </w:rPr>
        <w:t>传银行</w:t>
      </w:r>
      <w:proofErr w:type="gramEnd"/>
      <w:r>
        <w:rPr>
          <w:rFonts w:ascii="Helvetica" w:eastAsia="宋体" w:hAnsi="Helvetica" w:cs="Helvetica"/>
          <w:color w:val="606266"/>
          <w:kern w:val="0"/>
          <w:sz w:val="18"/>
          <w:szCs w:val="18"/>
        </w:rPr>
        <w:t>缴费凭证，未完成操作且未与项目负责人联系说明事由的，由此产生的一切后果由中标人自行承担。</w:t>
      </w:r>
    </w:p>
    <w:p w14:paraId="1C3E5EF1"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今后缴费通知单、中标通知书都将在辅助系统中向中标人推送，请中标人及时登录辅助系统进行查看和下载。如有问题可与技术人员联系，联系电话</w:t>
      </w:r>
      <w:r>
        <w:rPr>
          <w:rFonts w:ascii="Helvetica" w:eastAsia="宋体" w:hAnsi="Helvetica" w:cs="Helvetica"/>
          <w:color w:val="606266"/>
          <w:kern w:val="0"/>
          <w:sz w:val="18"/>
          <w:szCs w:val="18"/>
        </w:rPr>
        <w:t>17710885167</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13810277141</w:t>
      </w:r>
      <w:r>
        <w:rPr>
          <w:rFonts w:ascii="Helvetica" w:eastAsia="宋体" w:hAnsi="Helvetica" w:cs="Helvetica"/>
          <w:color w:val="606266"/>
          <w:kern w:val="0"/>
          <w:sz w:val="18"/>
          <w:szCs w:val="18"/>
        </w:rPr>
        <w:t>或</w:t>
      </w:r>
      <w:r>
        <w:rPr>
          <w:rFonts w:ascii="Helvetica" w:eastAsia="宋体" w:hAnsi="Helvetica" w:cs="Helvetica"/>
          <w:color w:val="606266"/>
          <w:kern w:val="0"/>
          <w:sz w:val="18"/>
          <w:szCs w:val="18"/>
        </w:rPr>
        <w:t>18201091419</w:t>
      </w:r>
      <w:r>
        <w:rPr>
          <w:rFonts w:ascii="Helvetica" w:eastAsia="宋体" w:hAnsi="Helvetica" w:cs="Helvetica"/>
          <w:color w:val="606266"/>
          <w:kern w:val="0"/>
          <w:sz w:val="18"/>
          <w:szCs w:val="18"/>
        </w:rPr>
        <w:t>。</w:t>
      </w:r>
    </w:p>
    <w:p w14:paraId="1FCD12E7" w14:textId="77777777" w:rsidR="00D84905"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中油</w:t>
      </w:r>
      <w:proofErr w:type="gramStart"/>
      <w:r>
        <w:rPr>
          <w:rFonts w:ascii="Helvetica" w:eastAsia="宋体" w:hAnsi="Helvetica" w:cs="Helvetica"/>
          <w:color w:val="606266"/>
          <w:kern w:val="0"/>
          <w:sz w:val="18"/>
          <w:szCs w:val="18"/>
        </w:rPr>
        <w:t>新投微信服务</w:t>
      </w:r>
      <w:proofErr w:type="gramEnd"/>
      <w:r>
        <w:rPr>
          <w:rFonts w:ascii="Helvetica" w:eastAsia="宋体" w:hAnsi="Helvetica" w:cs="Helvetica"/>
          <w:color w:val="606266"/>
          <w:kern w:val="0"/>
          <w:sz w:val="18"/>
          <w:szCs w:val="18"/>
        </w:rPr>
        <w:t>号</w:t>
      </w:r>
      <w:r>
        <w:rPr>
          <w:rFonts w:ascii="Helvetica" w:eastAsia="宋体" w:hAnsi="Helvetica" w:cs="Helvetica"/>
          <w:noProof/>
          <w:color w:val="606266"/>
          <w:kern w:val="0"/>
          <w:sz w:val="18"/>
          <w:szCs w:val="18"/>
        </w:rPr>
        <mc:AlternateContent>
          <mc:Choice Requires="wps">
            <w:drawing>
              <wp:inline distT="0" distB="0" distL="0" distR="0" wp14:anchorId="4FAD8BB2" wp14:editId="4FD5122A">
                <wp:extent cx="304800" cy="304800"/>
                <wp:effectExtent l="0" t="0" r="0" b="0"/>
                <wp:docPr id="62401753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矩形 1"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HzJZ00gAAAAMBAAAPAAAAAAAAAAEAIAAAACIA&#10;AABkcnMvZG93bnJldi54bWxQSwECFAAUAAAACACHTuJA40AaSg8CAAAXBAAADgAAAAAAAAABACAA&#10;AAAhAQAAZHJzL2Uyb0RvYy54bWxQSwUGAAAAAAYABgBZAQAAogUAAAAA&#10;">
                <v:fill on="f" focussize="0,0"/>
                <v:stroke on="f"/>
                <v:imagedata o:title=""/>
                <o:lock v:ext="edit" aspectratio="t"/>
                <w10:wrap type="none"/>
                <w10:anchorlock/>
              </v:rect>
            </w:pict>
          </mc:Fallback>
        </mc:AlternateContent>
      </w:r>
    </w:p>
    <w:p w14:paraId="195AE91C" w14:textId="77777777" w:rsidR="00D84905" w:rsidRDefault="00D84905"/>
    <w:sectPr w:rsidR="00D84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62339D"/>
    <w:rsid w:val="004A11F1"/>
    <w:rsid w:val="00601AA7"/>
    <w:rsid w:val="0062339D"/>
    <w:rsid w:val="00716E2F"/>
    <w:rsid w:val="009D0262"/>
    <w:rsid w:val="00D84905"/>
    <w:rsid w:val="1F1B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571164"/>
  <w15:docId w15:val="{AA93535E-1587-426E-863C-9C78282B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ebpubserv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2024-05-10T13:54:00Z</dcterms:created>
  <dcterms:modified xsi:type="dcterms:W3CDTF">2024-05-16T13:45:00Z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22C1DDEEAA0944E38B9AFF24D622B31A_12</vt:lpwstr>
  </property>
</Properties>
</file>