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300460097" w:displacedByCustomXml="next"/>
    <w:bookmarkStart w:id="1" w:name="_Toc295536067" w:displacedByCustomXml="next"/>
    <w:bookmarkStart w:id="2" w:name="_Toc342986295" w:displacedByCustomXml="next"/>
    <w:bookmarkStart w:id="3" w:name="_Toc444503709" w:displacedByCustomXml="next"/>
    <w:bookmarkStart w:id="4" w:name="_Toc441290266" w:displacedByCustomXml="next"/>
    <w:sdt>
      <w:sdtPr>
        <w:rPr>
          <w:rFonts w:asciiTheme="minorHAnsi" w:eastAsiaTheme="minorHAnsi" w:hAnsiTheme="minorHAnsi" w:cstheme="minorBidi"/>
          <w:b w:val="0"/>
          <w:color w:val="auto"/>
          <w:sz w:val="22"/>
          <w:szCs w:val="22"/>
        </w:rPr>
        <w:id w:val="5816065"/>
        <w:docPartObj>
          <w:docPartGallery w:val="Cover Pages"/>
          <w:docPartUnique/>
        </w:docPartObj>
      </w:sdtPr>
      <w:sdtEndPr>
        <w:rPr>
          <w:sz w:val="4"/>
          <w:szCs w:val="4"/>
        </w:rPr>
      </w:sdtEndPr>
      <w:sdtContent>
        <w:tbl>
          <w:tblPr>
            <w:tblStyle w:val="TableGrid"/>
            <w:tblW w:w="9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tblPr>
          <w:tblGrid>
            <w:gridCol w:w="8897"/>
            <w:gridCol w:w="907"/>
            <w:gridCol w:w="142"/>
          </w:tblGrid>
          <w:tr w:rsidR="00677E74" w:rsidTr="00C71E4B">
            <w:trPr>
              <w:gridAfter w:val="1"/>
              <w:wAfter w:w="142" w:type="dxa"/>
              <w:cantSplit/>
              <w:trHeight w:val="1871"/>
            </w:trPr>
            <w:tc>
              <w:tcPr>
                <w:tcW w:w="8897" w:type="dxa"/>
                <w:tcBorders>
                  <w:top w:val="single" w:sz="18" w:space="0" w:color="F79548"/>
                  <w:left w:val="single" w:sz="18" w:space="0" w:color="F79548"/>
                  <w:bottom w:val="single" w:sz="8" w:space="0" w:color="F79548"/>
                </w:tcBorders>
                <w:shd w:val="clear" w:color="auto" w:fill="auto"/>
                <w:vAlign w:val="bottom"/>
              </w:tcPr>
              <w:p w:rsidR="00677E74" w:rsidRPr="000362CA" w:rsidRDefault="00003146" w:rsidP="00D07769">
                <w:pPr>
                  <w:pStyle w:val="Manualtitle"/>
                </w:pPr>
                <w:r>
                  <w:t xml:space="preserve">Mercury </w:t>
                </w:r>
                <w:proofErr w:type="spellStart"/>
                <w:r w:rsidR="00D07769">
                  <w:t>LabVIEW</w:t>
                </w:r>
                <w:proofErr w:type="spellEnd"/>
                <w:r w:rsidR="00D07769">
                  <w:t xml:space="preserve"> library      </w:t>
                </w:r>
                <w:r>
                  <w:t xml:space="preserve"> Release Notes</w:t>
                </w:r>
              </w:p>
            </w:tc>
            <w:tc>
              <w:tcPr>
                <w:tcW w:w="907" w:type="dxa"/>
                <w:tcBorders>
                  <w:top w:val="single" w:sz="18" w:space="0" w:color="F79548"/>
                  <w:right w:val="single" w:sz="18" w:space="0" w:color="F79548"/>
                </w:tcBorders>
                <w:shd w:val="clear" w:color="auto" w:fill="auto"/>
                <w:vAlign w:val="bottom"/>
              </w:tcPr>
              <w:p w:rsidR="00677E74" w:rsidRDefault="00677E74" w:rsidP="00562DEE">
                <w:pPr>
                  <w:pStyle w:val="Table"/>
                  <w:spacing w:before="0" w:after="0"/>
                  <w:ind w:left="-119"/>
                  <w:jc w:val="center"/>
                </w:pPr>
              </w:p>
            </w:tc>
          </w:tr>
          <w:tr w:rsidR="00677E74" w:rsidTr="00C71E4B">
            <w:trPr>
              <w:gridAfter w:val="1"/>
              <w:wAfter w:w="142" w:type="dxa"/>
              <w:cantSplit/>
              <w:trHeight w:hRule="exact" w:val="1304"/>
            </w:trPr>
            <w:tc>
              <w:tcPr>
                <w:tcW w:w="8897" w:type="dxa"/>
                <w:tcBorders>
                  <w:top w:val="single" w:sz="8" w:space="0" w:color="F79548"/>
                  <w:left w:val="single" w:sz="18" w:space="0" w:color="F79548"/>
                  <w:bottom w:val="single" w:sz="18" w:space="0" w:color="F79548"/>
                </w:tcBorders>
                <w:shd w:val="clear" w:color="auto" w:fill="auto"/>
              </w:tcPr>
              <w:p w:rsidR="00677E74" w:rsidRPr="000362CA" w:rsidRDefault="00114335" w:rsidP="00D07769">
                <w:pPr>
                  <w:pStyle w:val="Manualsubtitle"/>
                </w:pPr>
                <w:r>
                  <w:t xml:space="preserve">Version 2.0 </w:t>
                </w:r>
                <w:r w:rsidR="00677E74">
                  <w:t xml:space="preserve">• </w:t>
                </w:r>
                <w:fldSimple w:instr=" SAVEDATE \@ &quot;dd MMMM yyyy&quot;  ">
                  <w:r w:rsidR="00D07769">
                    <w:rPr>
                      <w:noProof/>
                    </w:rPr>
                    <w:t>31</w:t>
                  </w:r>
                  <w:r w:rsidR="006F2400">
                    <w:rPr>
                      <w:noProof/>
                    </w:rPr>
                    <w:t xml:space="preserve"> October 2016</w:t>
                  </w:r>
                </w:fldSimple>
              </w:p>
            </w:tc>
            <w:tc>
              <w:tcPr>
                <w:tcW w:w="907" w:type="dxa"/>
                <w:tcBorders>
                  <w:bottom w:val="single" w:sz="18" w:space="0" w:color="F79548"/>
                  <w:right w:val="single" w:sz="18" w:space="0" w:color="F79548"/>
                </w:tcBorders>
                <w:shd w:val="clear" w:color="auto" w:fill="auto"/>
                <w:vAlign w:val="center"/>
              </w:tcPr>
              <w:p w:rsidR="00677E74" w:rsidRDefault="00562DEE" w:rsidP="002D45CA">
                <w:pPr>
                  <w:pStyle w:val="Table"/>
                  <w:spacing w:before="0" w:after="0"/>
                  <w:ind w:left="-119"/>
                  <w:jc w:val="center"/>
                </w:pPr>
                <w:r w:rsidRPr="00562DEE">
                  <w:rPr>
                    <w:noProof/>
                    <w:lang w:eastAsia="en-GB"/>
                  </w:rPr>
                  <w:drawing>
                    <wp:anchor distT="0" distB="0" distL="114300" distR="114300" simplePos="0" relativeHeight="251659264" behindDoc="1" locked="0" layoutInCell="1" allowOverlap="1">
                      <wp:simplePos x="0" y="0"/>
                      <wp:positionH relativeFrom="column">
                        <wp:posOffset>-5657850</wp:posOffset>
                      </wp:positionH>
                      <wp:positionV relativeFrom="paragraph">
                        <wp:posOffset>-1201420</wp:posOffset>
                      </wp:positionV>
                      <wp:extent cx="6228715" cy="2030730"/>
                      <wp:effectExtent l="19050" t="0" r="635" b="0"/>
                      <wp:wrapNone/>
                      <wp:docPr id="1" name="Grafik 0" descr="Farbverlauf_m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bverlauf_mit_icon.png"/>
                              <pic:cNvPicPr/>
                            </pic:nvPicPr>
                            <pic:blipFill>
                              <a:blip r:embed="rId8" cstate="print"/>
                              <a:stretch>
                                <a:fillRect/>
                              </a:stretch>
                            </pic:blipFill>
                            <pic:spPr>
                              <a:xfrm>
                                <a:off x="0" y="0"/>
                                <a:ext cx="6228715" cy="2030730"/>
                              </a:xfrm>
                              <a:prstGeom prst="rect">
                                <a:avLst/>
                              </a:prstGeom>
                            </pic:spPr>
                          </pic:pic>
                        </a:graphicData>
                      </a:graphic>
                    </wp:anchor>
                  </w:drawing>
                </w:r>
              </w:p>
            </w:tc>
          </w:tr>
          <w:tr w:rsidR="00677E74" w:rsidTr="00562DEE">
            <w:trPr>
              <w:gridAfter w:val="1"/>
              <w:wAfter w:w="142" w:type="dxa"/>
              <w:cantSplit/>
              <w:trHeight w:hRule="exact" w:val="567"/>
            </w:trPr>
            <w:tc>
              <w:tcPr>
                <w:tcW w:w="9804" w:type="dxa"/>
                <w:gridSpan w:val="2"/>
                <w:tcBorders>
                  <w:top w:val="single" w:sz="18" w:space="0" w:color="F79548"/>
                </w:tcBorders>
                <w:vAlign w:val="center"/>
              </w:tcPr>
              <w:p w:rsidR="00677E74" w:rsidRDefault="00677E74" w:rsidP="002D45CA">
                <w:pPr>
                  <w:pStyle w:val="Table"/>
                  <w:jc w:val="center"/>
                </w:pPr>
              </w:p>
            </w:tc>
          </w:tr>
          <w:tr w:rsidR="00677E74" w:rsidTr="00F90E50">
            <w:trPr>
              <w:gridAfter w:val="1"/>
              <w:wAfter w:w="142" w:type="dxa"/>
              <w:cantSplit/>
              <w:trHeight w:hRule="exact" w:val="6576"/>
            </w:trPr>
            <w:tc>
              <w:tcPr>
                <w:tcW w:w="9804" w:type="dxa"/>
                <w:gridSpan w:val="2"/>
                <w:vAlign w:val="center"/>
              </w:tcPr>
              <w:p w:rsidR="00677E74" w:rsidRDefault="004A509D" w:rsidP="002D45CA">
                <w:pPr>
                  <w:pStyle w:val="Table"/>
                  <w:spacing w:before="0" w:after="0"/>
                  <w:ind w:left="-119"/>
                  <w:jc w:val="center"/>
                </w:pPr>
                <w:r>
                  <w:rPr>
                    <w:noProof/>
                    <w:lang w:eastAsia="en-GB"/>
                  </w:rPr>
                  <w:drawing>
                    <wp:inline distT="0" distB="0" distL="0" distR="0">
                      <wp:extent cx="6225540" cy="3414395"/>
                      <wp:effectExtent l="19050" t="0" r="3810" b="0"/>
                      <wp:docPr id="4" name="Picture 3" descr="MercuryiPS power su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uryiPS power supply.jpg"/>
                              <pic:cNvPicPr/>
                            </pic:nvPicPr>
                            <pic:blipFill>
                              <a:blip r:embed="rId9" cstate="print"/>
                              <a:stretch>
                                <a:fillRect/>
                              </a:stretch>
                            </pic:blipFill>
                            <pic:spPr>
                              <a:xfrm>
                                <a:off x="0" y="0"/>
                                <a:ext cx="6225540" cy="3414395"/>
                              </a:xfrm>
                              <a:prstGeom prst="rect">
                                <a:avLst/>
                              </a:prstGeom>
                            </pic:spPr>
                          </pic:pic>
                        </a:graphicData>
                      </a:graphic>
                    </wp:inline>
                  </w:drawing>
                </w:r>
              </w:p>
            </w:tc>
          </w:tr>
          <w:tr w:rsidR="00677E74" w:rsidRPr="00081FBF" w:rsidTr="00F90E50">
            <w:trPr>
              <w:gridAfter w:val="1"/>
              <w:wAfter w:w="142" w:type="dxa"/>
              <w:cantSplit/>
              <w:trHeight w:hRule="exact" w:val="3402"/>
            </w:trPr>
            <w:tc>
              <w:tcPr>
                <w:tcW w:w="9804" w:type="dxa"/>
                <w:gridSpan w:val="2"/>
                <w:vAlign w:val="bottom"/>
              </w:tcPr>
              <w:p w:rsidR="00677E74" w:rsidRPr="0054563D" w:rsidRDefault="00081FBF" w:rsidP="002D45CA">
                <w:pPr>
                  <w:pStyle w:val="Helpline"/>
                  <w:rPr>
                    <w:b/>
                  </w:rPr>
                </w:pPr>
                <w:r w:rsidRPr="00081FBF">
                  <w:rPr>
                    <w:b/>
                  </w:rPr>
                  <w:t>Mercury Support</w:t>
                </w:r>
              </w:p>
              <w:p w:rsidR="00677E74" w:rsidRPr="00081FBF" w:rsidRDefault="00677E74" w:rsidP="00081FBF">
                <w:pPr>
                  <w:pStyle w:val="Helpline"/>
                </w:pPr>
              </w:p>
              <w:p w:rsidR="00677E74" w:rsidRPr="00081FBF" w:rsidRDefault="005572FF" w:rsidP="00081FBF">
                <w:pPr>
                  <w:pStyle w:val="Helpline"/>
                </w:pPr>
                <w:r w:rsidRPr="00081FBF">
                  <w:t>Oxford Instruments Nano</w:t>
                </w:r>
                <w:r w:rsidR="00495792">
                  <w:t>Science</w:t>
                </w:r>
              </w:p>
              <w:p w:rsidR="00081FBF" w:rsidRPr="00081FBF" w:rsidRDefault="00081FBF" w:rsidP="00081FBF">
                <w:pPr>
                  <w:pStyle w:val="Helpline"/>
                </w:pPr>
                <w:proofErr w:type="spellStart"/>
                <w:r w:rsidRPr="00081FBF">
                  <w:t>tel</w:t>
                </w:r>
                <w:proofErr w:type="spellEnd"/>
                <w:r w:rsidRPr="00081FBF">
                  <w:t>: +44 (0)1865 393</w:t>
                </w:r>
                <w:r w:rsidR="00495792">
                  <w:t>200</w:t>
                </w:r>
              </w:p>
              <w:p w:rsidR="00677E74" w:rsidRPr="00081FBF" w:rsidRDefault="00081FBF" w:rsidP="00081FBF">
                <w:pPr>
                  <w:pStyle w:val="Helpline"/>
                </w:pPr>
                <w:r w:rsidRPr="00081FBF">
                  <w:t>fax: +44 (0)1865 393333</w:t>
                </w:r>
              </w:p>
              <w:p w:rsidR="00677E74" w:rsidRDefault="00081FBF" w:rsidP="00081FBF">
                <w:pPr>
                  <w:pStyle w:val="Helpline"/>
                </w:pPr>
                <w:r>
                  <w:t>email</w:t>
                </w:r>
                <w:r w:rsidR="00677E74" w:rsidRPr="00081FBF">
                  <w:t xml:space="preserve">: </w:t>
                </w:r>
                <w:hyperlink r:id="rId10" w:history="1">
                  <w:r w:rsidR="00F54C4B" w:rsidRPr="00B84653">
                    <w:rPr>
                      <w:rStyle w:val="Hyperlink"/>
                    </w:rPr>
                    <w:t>helpdesk.nanoscience@oxinst.com</w:t>
                  </w:r>
                </w:hyperlink>
              </w:p>
              <w:p w:rsidR="00081FBF" w:rsidRPr="00F54C4B" w:rsidRDefault="00CB2AF1" w:rsidP="00081FBF">
                <w:pPr>
                  <w:pStyle w:val="Helpline"/>
                </w:pPr>
                <w:hyperlink r:id="rId11" w:history="1">
                  <w:r w:rsidR="007E3613" w:rsidRPr="00CB7766">
                    <w:rPr>
                      <w:rStyle w:val="Hyperlink"/>
                    </w:rPr>
                    <w:t>http://www.mymercurysupport.com/</w:t>
                  </w:r>
                </w:hyperlink>
                <w:r w:rsidR="00F54C4B">
                  <w:t xml:space="preserve"> </w:t>
                </w:r>
              </w:p>
            </w:tc>
          </w:tr>
          <w:tr w:rsidR="00677E74" w:rsidRPr="0054563D" w:rsidTr="00F90E50">
            <w:trPr>
              <w:cantSplit/>
              <w:trHeight w:hRule="exact" w:val="1417"/>
            </w:trPr>
            <w:tc>
              <w:tcPr>
                <w:tcW w:w="9946" w:type="dxa"/>
                <w:gridSpan w:val="3"/>
                <w:vAlign w:val="bottom"/>
              </w:tcPr>
              <w:p w:rsidR="00677E74" w:rsidRPr="0054563D" w:rsidRDefault="00CB2AF1" w:rsidP="002D45CA">
                <w:pPr>
                  <w:pStyle w:val="Table"/>
                  <w:tabs>
                    <w:tab w:val="right" w:pos="9804"/>
                  </w:tabs>
                  <w:spacing w:before="0" w:after="0"/>
                  <w:rPr>
                    <w:sz w:val="28"/>
                    <w:szCs w:val="28"/>
                  </w:rPr>
                </w:pPr>
                <w:r w:rsidRPr="0054563D">
                  <w:rPr>
                    <w:rFonts w:cs="Dax-Regular"/>
                    <w:color w:val="4D4D4D"/>
                    <w:sz w:val="28"/>
                    <w:szCs w:val="28"/>
                  </w:rPr>
                  <w:fldChar w:fldCharType="begin"/>
                </w:r>
                <w:r w:rsidR="00677E74" w:rsidRPr="00353F5D">
                  <w:rPr>
                    <w:rFonts w:cs="Dax-Regular"/>
                    <w:color w:val="4D4D4D"/>
                    <w:sz w:val="28"/>
                    <w:szCs w:val="28"/>
                    <w:lang w:val="de-DE"/>
                  </w:rPr>
                  <w:instrText xml:space="preserve"> DOCPROPERTY "Category"  </w:instrText>
                </w:r>
                <w:r w:rsidRPr="0054563D">
                  <w:rPr>
                    <w:rFonts w:cs="Dax-Regular"/>
                    <w:color w:val="4D4D4D"/>
                    <w:sz w:val="28"/>
                    <w:szCs w:val="28"/>
                  </w:rPr>
                  <w:fldChar w:fldCharType="end"/>
                </w:r>
                <w:r w:rsidR="00677E74" w:rsidRPr="00353F5D">
                  <w:rPr>
                    <w:sz w:val="28"/>
                    <w:szCs w:val="28"/>
                    <w:lang w:val="de-DE"/>
                  </w:rPr>
                  <w:tab/>
                </w:r>
                <w:r w:rsidR="00677E74">
                  <w:rPr>
                    <w:noProof/>
                    <w:sz w:val="28"/>
                    <w:szCs w:val="28"/>
                    <w:lang w:eastAsia="en-GB"/>
                  </w:rPr>
                  <w:drawing>
                    <wp:inline distT="0" distB="0" distL="0" distR="0">
                      <wp:extent cx="1671955" cy="791845"/>
                      <wp:effectExtent l="19050" t="0" r="4445" b="0"/>
                      <wp:docPr id="17" name="Grafik 1" descr="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I.png"/>
                              <pic:cNvPicPr/>
                            </pic:nvPicPr>
                            <pic:blipFill>
                              <a:blip r:embed="rId12" cstate="print"/>
                              <a:stretch>
                                <a:fillRect/>
                              </a:stretch>
                            </pic:blipFill>
                            <pic:spPr>
                              <a:xfrm>
                                <a:off x="0" y="0"/>
                                <a:ext cx="1671955" cy="791845"/>
                              </a:xfrm>
                              <a:prstGeom prst="rect">
                                <a:avLst/>
                              </a:prstGeom>
                            </pic:spPr>
                          </pic:pic>
                        </a:graphicData>
                      </a:graphic>
                    </wp:inline>
                  </w:drawing>
                </w:r>
              </w:p>
            </w:tc>
          </w:tr>
          <w:tr w:rsidR="00677E74" w:rsidRPr="0054563D" w:rsidTr="00F90E50">
            <w:trPr>
              <w:cantSplit/>
              <w:trHeight w:hRule="exact" w:val="283"/>
            </w:trPr>
            <w:tc>
              <w:tcPr>
                <w:tcW w:w="9946" w:type="dxa"/>
                <w:gridSpan w:val="3"/>
              </w:tcPr>
              <w:p w:rsidR="00677E74" w:rsidRPr="0054563D" w:rsidRDefault="00677E74" w:rsidP="002D45CA">
                <w:pPr>
                  <w:pStyle w:val="StandardOhne"/>
                </w:pPr>
                <w:r w:rsidRPr="00353F5D">
                  <w:rPr>
                    <w:noProof/>
                    <w:lang w:eastAsia="en-GB"/>
                  </w:rPr>
                  <w:drawing>
                    <wp:inline distT="0" distB="0" distL="0" distR="0">
                      <wp:extent cx="6216285" cy="213756"/>
                      <wp:effectExtent l="19050" t="0" r="0" b="0"/>
                      <wp:docPr id="18" name="Bild 1" descr="Orange_baseline_dots copy.jpg"/>
                      <wp:cNvGraphicFramePr/>
                      <a:graphic xmlns:a="http://schemas.openxmlformats.org/drawingml/2006/main">
                        <a:graphicData uri="http://schemas.openxmlformats.org/drawingml/2006/picture">
                          <pic:pic xmlns:pic="http://schemas.openxmlformats.org/drawingml/2006/picture">
                            <pic:nvPicPr>
                              <pic:cNvPr id="9" name="Picture 8" descr="Orange_baseline_dots copy.jpg"/>
                              <pic:cNvPicPr>
                                <a:picLocks noChangeAspect="1"/>
                              </pic:cNvPicPr>
                            </pic:nvPicPr>
                            <pic:blipFill>
                              <a:blip r:embed="rId13" cstate="print"/>
                              <a:srcRect r="38363" b="-5840"/>
                              <a:stretch>
                                <a:fillRect/>
                              </a:stretch>
                            </pic:blipFill>
                            <pic:spPr>
                              <a:xfrm flipH="1">
                                <a:off x="0" y="0"/>
                                <a:ext cx="6216285" cy="213756"/>
                              </a:xfrm>
                              <a:prstGeom prst="rect">
                                <a:avLst/>
                              </a:prstGeom>
                            </pic:spPr>
                          </pic:pic>
                        </a:graphicData>
                      </a:graphic>
                    </wp:inline>
                  </w:drawing>
                </w:r>
              </w:p>
            </w:tc>
          </w:tr>
        </w:tbl>
        <w:p w:rsidR="00677E74" w:rsidRDefault="00CB2AF1" w:rsidP="002D45CA">
          <w:pPr>
            <w:pStyle w:val="StandardOhne"/>
            <w:rPr>
              <w:sz w:val="4"/>
              <w:szCs w:val="4"/>
            </w:rPr>
            <w:sectPr w:rsidR="00677E74" w:rsidSect="004F0968">
              <w:headerReference w:type="even" r:id="rId14"/>
              <w:headerReference w:type="default" r:id="rId15"/>
              <w:footerReference w:type="even" r:id="rId16"/>
              <w:footerReference w:type="default" r:id="rId17"/>
              <w:pgSz w:w="11906" w:h="16838" w:code="9"/>
              <w:pgMar w:top="567" w:right="1021" w:bottom="567" w:left="1021" w:header="0" w:footer="0" w:gutter="0"/>
              <w:cols w:space="708"/>
              <w:titlePg/>
              <w:docGrid w:linePitch="360"/>
            </w:sectPr>
          </w:pPr>
        </w:p>
      </w:sdtContent>
    </w:sdt>
    <w:p w:rsidR="0024331F" w:rsidRDefault="0024331F" w:rsidP="0024331F">
      <w:pPr>
        <w:pStyle w:val="Heading1"/>
      </w:pPr>
      <w:bookmarkStart w:id="5" w:name="_Ref454791581"/>
      <w:bookmarkEnd w:id="4"/>
      <w:bookmarkEnd w:id="3"/>
      <w:bookmarkEnd w:id="2"/>
      <w:bookmarkEnd w:id="1"/>
      <w:bookmarkEnd w:id="0"/>
      <w:r>
        <w:lastRenderedPageBreak/>
        <w:t xml:space="preserve">Mercury </w:t>
      </w:r>
      <w:proofErr w:type="spellStart"/>
      <w:r w:rsidR="00572638">
        <w:t>LabVIEW</w:t>
      </w:r>
      <w:proofErr w:type="spellEnd"/>
      <w:r w:rsidR="00572638">
        <w:t xml:space="preserve"> library</w:t>
      </w:r>
      <w:r>
        <w:t xml:space="preserve"> Version 2.</w:t>
      </w:r>
      <w:r w:rsidR="00572638">
        <w:t>0</w:t>
      </w:r>
      <w:bookmarkEnd w:id="5"/>
    </w:p>
    <w:p w:rsidR="00DC4D59" w:rsidRDefault="00DC4D59" w:rsidP="00DC4D59">
      <w:pPr>
        <w:rPr>
          <w:b/>
          <w:sz w:val="32"/>
          <w:szCs w:val="32"/>
        </w:rPr>
      </w:pPr>
      <w:r>
        <w:rPr>
          <w:b/>
          <w:sz w:val="32"/>
          <w:szCs w:val="32"/>
        </w:rPr>
        <w:t>General bug fixes and features added</w:t>
      </w:r>
    </w:p>
    <w:p w:rsidR="00572638" w:rsidRDefault="00572638" w:rsidP="0024331F">
      <w:pPr>
        <w:pStyle w:val="ListParagraph"/>
        <w:numPr>
          <w:ilvl w:val="0"/>
          <w:numId w:val="45"/>
        </w:numPr>
      </w:pPr>
      <w:r>
        <w:t>Added library functions for Lambda fridge control.</w:t>
      </w:r>
    </w:p>
    <w:p w:rsidR="00572638" w:rsidRDefault="00572638" w:rsidP="0024331F">
      <w:pPr>
        <w:pStyle w:val="ListParagraph"/>
        <w:numPr>
          <w:ilvl w:val="0"/>
          <w:numId w:val="45"/>
        </w:numPr>
      </w:pPr>
      <w:r>
        <w:t xml:space="preserve">Added many more examples including </w:t>
      </w:r>
      <w:proofErr w:type="spellStart"/>
      <w:r>
        <w:t>iTC</w:t>
      </w:r>
      <w:proofErr w:type="spellEnd"/>
      <w:r>
        <w:t xml:space="preserve"> and </w:t>
      </w:r>
      <w:proofErr w:type="spellStart"/>
      <w:r>
        <w:t>iPS</w:t>
      </w:r>
      <w:proofErr w:type="spellEnd"/>
      <w:r>
        <w:t xml:space="preserve"> projects.</w:t>
      </w:r>
    </w:p>
    <w:p w:rsidR="00572638" w:rsidRDefault="00572638" w:rsidP="0024331F">
      <w:pPr>
        <w:pStyle w:val="ListParagraph"/>
        <w:numPr>
          <w:ilvl w:val="0"/>
          <w:numId w:val="45"/>
        </w:numPr>
      </w:pPr>
      <w:r>
        <w:t xml:space="preserve">Added configurable initialisation VI’s and in-loop (IL) monitor VI’s for </w:t>
      </w:r>
      <w:proofErr w:type="spellStart"/>
      <w:r>
        <w:t>iTC</w:t>
      </w:r>
      <w:proofErr w:type="spellEnd"/>
      <w:r>
        <w:t xml:space="preserve"> and </w:t>
      </w:r>
      <w:proofErr w:type="spellStart"/>
      <w:r>
        <w:t>iPS</w:t>
      </w:r>
      <w:proofErr w:type="spellEnd"/>
      <w:r>
        <w:t>.</w:t>
      </w:r>
    </w:p>
    <w:p w:rsidR="00572638" w:rsidRDefault="00572638" w:rsidP="0024331F">
      <w:pPr>
        <w:pStyle w:val="ListParagraph"/>
        <w:numPr>
          <w:ilvl w:val="0"/>
          <w:numId w:val="45"/>
        </w:numPr>
      </w:pPr>
      <w:r>
        <w:t>Moved Query control from private to public to facilitate better VI structures.</w:t>
      </w:r>
    </w:p>
    <w:p w:rsidR="00572638" w:rsidRDefault="00572638" w:rsidP="0024331F">
      <w:pPr>
        <w:pStyle w:val="ListParagraph"/>
        <w:numPr>
          <w:ilvl w:val="0"/>
          <w:numId w:val="45"/>
        </w:numPr>
      </w:pPr>
      <w:r>
        <w:t>Various bug fixes and additional functions.</w:t>
      </w:r>
    </w:p>
    <w:p w:rsidR="00324260" w:rsidRDefault="00324260" w:rsidP="0024331F">
      <w:pPr>
        <w:pStyle w:val="ListParagraph"/>
        <w:numPr>
          <w:ilvl w:val="0"/>
          <w:numId w:val="45"/>
        </w:numPr>
      </w:pPr>
      <w:r>
        <w:t>Use with Mercury firmware versions 2.x.x.x.</w:t>
      </w:r>
    </w:p>
    <w:p w:rsidR="00572638" w:rsidRDefault="00572638" w:rsidP="00572638"/>
    <w:p w:rsidR="00572638" w:rsidRDefault="00572638" w:rsidP="00324260">
      <w:pPr>
        <w:jc w:val="center"/>
      </w:pPr>
      <w:r>
        <w:rPr>
          <w:noProof/>
          <w:lang w:eastAsia="en-GB"/>
        </w:rPr>
        <w:drawing>
          <wp:inline distT="0" distB="0" distL="0" distR="0">
            <wp:extent cx="3587750" cy="546100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50413" t="12857" r="17295" b="8424"/>
                    <a:stretch>
                      <a:fillRect/>
                    </a:stretch>
                  </pic:blipFill>
                  <pic:spPr bwMode="auto">
                    <a:xfrm>
                      <a:off x="0" y="0"/>
                      <a:ext cx="3587750" cy="5461000"/>
                    </a:xfrm>
                    <a:prstGeom prst="rect">
                      <a:avLst/>
                    </a:prstGeom>
                    <a:noFill/>
                    <a:ln w="9525">
                      <a:noFill/>
                      <a:miter lim="800000"/>
                      <a:headEnd/>
                      <a:tailEnd/>
                    </a:ln>
                  </pic:spPr>
                </pic:pic>
              </a:graphicData>
            </a:graphic>
          </wp:inline>
        </w:drawing>
      </w:r>
    </w:p>
    <w:p w:rsidR="000476B6" w:rsidRDefault="000476B6" w:rsidP="000476B6">
      <w:pPr>
        <w:pStyle w:val="Caption"/>
      </w:pPr>
      <w:proofErr w:type="gramStart"/>
      <w:r>
        <w:t xml:space="preserve">Figure </w:t>
      </w:r>
      <w:proofErr w:type="gramEnd"/>
      <w:r>
        <w:fldChar w:fldCharType="begin"/>
      </w:r>
      <w:r>
        <w:instrText xml:space="preserve"> SEQ Figure \* ARABIC </w:instrText>
      </w:r>
      <w:r>
        <w:fldChar w:fldCharType="separate"/>
      </w:r>
      <w:r w:rsidR="0007577B">
        <w:rPr>
          <w:noProof/>
        </w:rPr>
        <w:t>1</w:t>
      </w:r>
      <w:r>
        <w:fldChar w:fldCharType="end"/>
      </w:r>
      <w:proofErr w:type="gramStart"/>
      <w:r>
        <w:t>.</w:t>
      </w:r>
      <w:proofErr w:type="gramEnd"/>
      <w:r>
        <w:t xml:space="preserve">  Mercury </w:t>
      </w:r>
      <w:proofErr w:type="spellStart"/>
      <w:r>
        <w:t>LabVIEW</w:t>
      </w:r>
      <w:proofErr w:type="spellEnd"/>
      <w:r>
        <w:t xml:space="preserve"> function library</w:t>
      </w:r>
    </w:p>
    <w:p w:rsidR="00324260" w:rsidRDefault="00324260" w:rsidP="00324260">
      <w:pPr>
        <w:jc w:val="center"/>
      </w:pPr>
    </w:p>
    <w:p w:rsidR="00324260" w:rsidRDefault="00324260" w:rsidP="00324260">
      <w:pPr>
        <w:jc w:val="center"/>
      </w:pPr>
    </w:p>
    <w:p w:rsidR="000476B6" w:rsidRDefault="000476B6" w:rsidP="000476B6">
      <w:r w:rsidRPr="00AE0B13">
        <w:rPr>
          <w:b/>
          <w:sz w:val="32"/>
          <w:szCs w:val="32"/>
        </w:rPr>
        <w:t>Notes</w:t>
      </w:r>
    </w:p>
    <w:p w:rsidR="000476B6" w:rsidRDefault="000476B6" w:rsidP="000476B6">
      <w:r>
        <w:t xml:space="preserve">The version 2.0 function library can be used with </w:t>
      </w:r>
      <w:proofErr w:type="spellStart"/>
      <w:r>
        <w:t>LabVIEW</w:t>
      </w:r>
      <w:proofErr w:type="spellEnd"/>
      <w:r>
        <w:t xml:space="preserve"> 2013 version 13.0f2 or later and is suitable for 32-bit or 64-bit machines.  On a 64-bit machine the zip archive should be extracted to...</w:t>
      </w:r>
    </w:p>
    <w:p w:rsidR="000476B6" w:rsidRDefault="000476B6" w:rsidP="000476B6">
      <w:r>
        <w:t>“</w:t>
      </w:r>
      <w:r w:rsidRPr="00AE0B13">
        <w:t>C:\Program Files (x86)\National Instruments\</w:t>
      </w:r>
      <w:proofErr w:type="spellStart"/>
      <w:r w:rsidRPr="00AE0B13">
        <w:t>LabVIEW</w:t>
      </w:r>
      <w:proofErr w:type="spellEnd"/>
      <w:r w:rsidRPr="00AE0B13">
        <w:t xml:space="preserve"> 20</w:t>
      </w:r>
      <w:r>
        <w:t>xx</w:t>
      </w:r>
      <w:r w:rsidRPr="00AE0B13">
        <w:t>\instr.lib</w:t>
      </w:r>
      <w:r>
        <w:t xml:space="preserve">” where “xx” will be the last two digits of the year of issue of the </w:t>
      </w:r>
      <w:proofErr w:type="spellStart"/>
      <w:r>
        <w:t>LabVIEW</w:t>
      </w:r>
      <w:proofErr w:type="spellEnd"/>
      <w:r>
        <w:t xml:space="preserve"> version you are using, </w:t>
      </w:r>
      <w:proofErr w:type="spellStart"/>
      <w:r>
        <w:t>e.g</w:t>
      </w:r>
      <w:proofErr w:type="spellEnd"/>
      <w:r>
        <w:t xml:space="preserve"> for </w:t>
      </w:r>
      <w:proofErr w:type="spellStart"/>
      <w:r>
        <w:t>LabVIEW</w:t>
      </w:r>
      <w:proofErr w:type="spellEnd"/>
      <w:r>
        <w:t xml:space="preserve"> 2013....</w:t>
      </w:r>
    </w:p>
    <w:p w:rsidR="000476B6" w:rsidRDefault="000476B6" w:rsidP="000476B6">
      <w:r w:rsidRPr="00AE0B13">
        <w:t>C:\Program Files (x86)\National Instruments\</w:t>
      </w:r>
      <w:proofErr w:type="spellStart"/>
      <w:r w:rsidRPr="00AE0B13">
        <w:t>LabVIEW</w:t>
      </w:r>
      <w:proofErr w:type="spellEnd"/>
      <w:r w:rsidRPr="00AE0B13">
        <w:t xml:space="preserve"> 2013\instr.lib</w:t>
      </w:r>
      <w:r>
        <w:t>.</w:t>
      </w:r>
    </w:p>
    <w:p w:rsidR="000476B6" w:rsidRDefault="000476B6" w:rsidP="000476B6">
      <w:r>
        <w:t>This will create a “</w:t>
      </w:r>
      <w:r w:rsidRPr="00AE0B13">
        <w:t xml:space="preserve">Mercury </w:t>
      </w:r>
      <w:proofErr w:type="spellStart"/>
      <w:r w:rsidRPr="00AE0B13">
        <w:t>iXX</w:t>
      </w:r>
      <w:proofErr w:type="spellEnd"/>
      <w:r>
        <w:t>” sub-directory which contains the function library</w:t>
      </w:r>
      <w:r w:rsidR="00DF56FF">
        <w:t xml:space="preserve"> (</w:t>
      </w:r>
      <w:r w:rsidR="00DF56FF">
        <w:fldChar w:fldCharType="begin"/>
      </w:r>
      <w:r w:rsidR="00DF56FF">
        <w:instrText xml:space="preserve"> REF _Ref465699661 \h </w:instrText>
      </w:r>
      <w:r w:rsidR="00DF56FF">
        <w:fldChar w:fldCharType="separate"/>
      </w:r>
      <w:r w:rsidR="00DF56FF">
        <w:t xml:space="preserve">Figure </w:t>
      </w:r>
      <w:r w:rsidR="00DF56FF">
        <w:rPr>
          <w:noProof/>
        </w:rPr>
        <w:t>2</w:t>
      </w:r>
      <w:r w:rsidR="00DF56FF">
        <w:fldChar w:fldCharType="end"/>
      </w:r>
      <w:r w:rsidR="00DF56FF">
        <w:t>).</w:t>
      </w:r>
    </w:p>
    <w:p w:rsidR="000476B6" w:rsidRDefault="000476B6" w:rsidP="000476B6">
      <w:pPr>
        <w:jc w:val="center"/>
      </w:pPr>
      <w:r>
        <w:rPr>
          <w:noProof/>
          <w:lang w:eastAsia="en-GB"/>
        </w:rPr>
        <w:drawing>
          <wp:inline distT="0" distB="0" distL="0" distR="0">
            <wp:extent cx="5759450" cy="1593850"/>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b="69278"/>
                    <a:stretch>
                      <a:fillRect/>
                    </a:stretch>
                  </pic:blipFill>
                  <pic:spPr bwMode="auto">
                    <a:xfrm>
                      <a:off x="0" y="0"/>
                      <a:ext cx="5759450" cy="1593850"/>
                    </a:xfrm>
                    <a:prstGeom prst="rect">
                      <a:avLst/>
                    </a:prstGeom>
                    <a:noFill/>
                    <a:ln w="9525">
                      <a:noFill/>
                      <a:miter lim="800000"/>
                      <a:headEnd/>
                      <a:tailEnd/>
                    </a:ln>
                  </pic:spPr>
                </pic:pic>
              </a:graphicData>
            </a:graphic>
          </wp:inline>
        </w:drawing>
      </w:r>
    </w:p>
    <w:p w:rsidR="00DF56FF" w:rsidRDefault="000476B6" w:rsidP="000476B6">
      <w:pPr>
        <w:pStyle w:val="Caption"/>
      </w:pPr>
      <w:bookmarkStart w:id="6" w:name="_Ref465699661"/>
      <w:proofErr w:type="gramStart"/>
      <w:r>
        <w:t xml:space="preserve">Figure </w:t>
      </w:r>
      <w:proofErr w:type="gramEnd"/>
      <w:r>
        <w:fldChar w:fldCharType="begin"/>
      </w:r>
      <w:r>
        <w:instrText xml:space="preserve"> SEQ Figure \* ARABIC </w:instrText>
      </w:r>
      <w:r>
        <w:fldChar w:fldCharType="separate"/>
      </w:r>
      <w:r w:rsidR="0007577B">
        <w:rPr>
          <w:noProof/>
        </w:rPr>
        <w:t>2</w:t>
      </w:r>
      <w:r>
        <w:fldChar w:fldCharType="end"/>
      </w:r>
      <w:bookmarkEnd w:id="6"/>
      <w:proofErr w:type="gramStart"/>
      <w:r>
        <w:t>.</w:t>
      </w:r>
      <w:proofErr w:type="gramEnd"/>
      <w:r>
        <w:t xml:space="preserve">  Typical directory structure </w:t>
      </w:r>
      <w:proofErr w:type="spellStart"/>
      <w:proofErr w:type="gramStart"/>
      <w:r>
        <w:t>fo</w:t>
      </w:r>
      <w:proofErr w:type="spellEnd"/>
      <w:proofErr w:type="gramEnd"/>
      <w:r>
        <w:t xml:space="preserve"> a 64-bit pc running LV2013 (the “builds” directory unless executable applications have been built from user projects).</w:t>
      </w:r>
    </w:p>
    <w:p w:rsidR="000476B6" w:rsidRDefault="00DF56FF" w:rsidP="0094583A">
      <w:proofErr w:type="gramStart"/>
      <w:r w:rsidRPr="00DF56FF">
        <w:t xml:space="preserve">Once </w:t>
      </w:r>
      <w:r w:rsidR="000476B6" w:rsidRPr="00DF56FF">
        <w:t xml:space="preserve"> </w:t>
      </w:r>
      <w:r>
        <w:t>the</w:t>
      </w:r>
      <w:proofErr w:type="gramEnd"/>
      <w:r>
        <w:t xml:space="preserve"> library is installed in this directory the functions will be available via the instrument library pallets (</w:t>
      </w:r>
      <w:fldSimple w:instr=" REF _Ref465699803 \h  \* MERGEFORMAT ">
        <w:r>
          <w:t xml:space="preserve">Figure </w:t>
        </w:r>
        <w:r>
          <w:rPr>
            <w:noProof/>
          </w:rPr>
          <w:t>3</w:t>
        </w:r>
      </w:fldSimple>
      <w:r>
        <w:t>).</w:t>
      </w:r>
    </w:p>
    <w:p w:rsidR="00DF56FF" w:rsidRDefault="00DF56FF" w:rsidP="00DF56FF">
      <w:pPr>
        <w:jc w:val="center"/>
      </w:pPr>
      <w:r>
        <w:rPr>
          <w:noProof/>
          <w:lang w:eastAsia="en-GB"/>
        </w:rPr>
        <w:drawing>
          <wp:inline distT="0" distB="0" distL="0" distR="0">
            <wp:extent cx="4057951" cy="3143250"/>
            <wp:effectExtent l="1905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l="19294"/>
                    <a:stretch>
                      <a:fillRect/>
                    </a:stretch>
                  </pic:blipFill>
                  <pic:spPr bwMode="auto">
                    <a:xfrm>
                      <a:off x="0" y="0"/>
                      <a:ext cx="4059888" cy="3144751"/>
                    </a:xfrm>
                    <a:prstGeom prst="rect">
                      <a:avLst/>
                    </a:prstGeom>
                    <a:noFill/>
                    <a:ln w="9525">
                      <a:noFill/>
                      <a:miter lim="800000"/>
                      <a:headEnd/>
                      <a:tailEnd/>
                    </a:ln>
                  </pic:spPr>
                </pic:pic>
              </a:graphicData>
            </a:graphic>
          </wp:inline>
        </w:drawing>
      </w:r>
    </w:p>
    <w:p w:rsidR="00DF56FF" w:rsidRDefault="00DF56FF" w:rsidP="00DF56FF">
      <w:pPr>
        <w:pStyle w:val="Caption"/>
      </w:pPr>
      <w:bookmarkStart w:id="7" w:name="_Ref465699803"/>
      <w:proofErr w:type="gramStart"/>
      <w:r>
        <w:t xml:space="preserve">Figure </w:t>
      </w:r>
      <w:proofErr w:type="gramEnd"/>
      <w:r>
        <w:fldChar w:fldCharType="begin"/>
      </w:r>
      <w:r>
        <w:instrText xml:space="preserve"> SEQ Figure \* ARABIC </w:instrText>
      </w:r>
      <w:r>
        <w:fldChar w:fldCharType="separate"/>
      </w:r>
      <w:r w:rsidR="0007577B">
        <w:rPr>
          <w:noProof/>
        </w:rPr>
        <w:t>3</w:t>
      </w:r>
      <w:r>
        <w:fldChar w:fldCharType="end"/>
      </w:r>
      <w:bookmarkEnd w:id="7"/>
      <w:proofErr w:type="gramStart"/>
      <w:r>
        <w:t>.</w:t>
      </w:r>
      <w:proofErr w:type="gramEnd"/>
      <w:r>
        <w:t xml:space="preserve">  </w:t>
      </w:r>
      <w:proofErr w:type="spellStart"/>
      <w:r>
        <w:t>LabVIEW</w:t>
      </w:r>
      <w:proofErr w:type="spellEnd"/>
      <w:r>
        <w:t xml:space="preserve"> IDE showing instrument sub-pallet for the Mercury functions.</w:t>
      </w:r>
    </w:p>
    <w:p w:rsidR="00DF56FF" w:rsidRDefault="00DF56FF" w:rsidP="00DF56FF">
      <w:pPr>
        <w:jc w:val="center"/>
      </w:pPr>
    </w:p>
    <w:p w:rsidR="00DF56FF" w:rsidRDefault="00DF56FF" w:rsidP="00DF56FF">
      <w:pPr>
        <w:jc w:val="center"/>
      </w:pPr>
    </w:p>
    <w:tbl>
      <w:tblPr>
        <w:tblStyle w:val="TableGrid"/>
        <w:tblW w:w="0" w:type="auto"/>
        <w:tblInd w:w="1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239"/>
        <w:gridCol w:w="1561"/>
      </w:tblGrid>
      <w:tr w:rsidR="00DF3CC2" w:rsidTr="00DF3CC2">
        <w:trPr>
          <w:trHeight w:val="4790"/>
        </w:trPr>
        <w:tc>
          <w:tcPr>
            <w:tcW w:w="4239" w:type="dxa"/>
            <w:vAlign w:val="bottom"/>
          </w:tcPr>
          <w:p w:rsidR="00DF3CC2" w:rsidRDefault="00DF3CC2" w:rsidP="00DF56FF">
            <w:pPr>
              <w:jc w:val="center"/>
            </w:pPr>
            <w:r>
              <w:rPr>
                <w:noProof/>
                <w:lang w:eastAsia="en-GB"/>
              </w:rPr>
              <w:drawing>
                <wp:inline distT="0" distB="0" distL="0" distR="0">
                  <wp:extent cx="2495550" cy="1130300"/>
                  <wp:effectExtent l="19050" t="0" r="0" b="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l="58343" t="69558" r="21004" b="15456"/>
                          <a:stretch>
                            <a:fillRect/>
                          </a:stretch>
                        </pic:blipFill>
                        <pic:spPr bwMode="auto">
                          <a:xfrm>
                            <a:off x="0" y="0"/>
                            <a:ext cx="2495550" cy="1130300"/>
                          </a:xfrm>
                          <a:prstGeom prst="rect">
                            <a:avLst/>
                          </a:prstGeom>
                          <a:noFill/>
                          <a:ln w="9525">
                            <a:noFill/>
                            <a:miter lim="800000"/>
                            <a:headEnd/>
                            <a:tailEnd/>
                          </a:ln>
                        </pic:spPr>
                      </pic:pic>
                    </a:graphicData>
                  </a:graphic>
                </wp:inline>
              </w:drawing>
            </w:r>
          </w:p>
        </w:tc>
        <w:tc>
          <w:tcPr>
            <w:tcW w:w="1561" w:type="dxa"/>
            <w:vAlign w:val="bottom"/>
          </w:tcPr>
          <w:p w:rsidR="00DF3CC2" w:rsidRDefault="00DF3CC2" w:rsidP="00DF3CC2">
            <w:r w:rsidRPr="00DF3CC2">
              <w:drawing>
                <wp:inline distT="0" distB="0" distL="0" distR="0">
                  <wp:extent cx="914400" cy="2667000"/>
                  <wp:effectExtent l="19050" t="0" r="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l="68468" t="20988" r="15656" b="4938"/>
                          <a:stretch>
                            <a:fillRect/>
                          </a:stretch>
                        </pic:blipFill>
                        <pic:spPr bwMode="auto">
                          <a:xfrm>
                            <a:off x="0" y="0"/>
                            <a:ext cx="914400" cy="2667000"/>
                          </a:xfrm>
                          <a:prstGeom prst="rect">
                            <a:avLst/>
                          </a:prstGeom>
                          <a:noFill/>
                          <a:ln w="9525">
                            <a:noFill/>
                            <a:miter lim="800000"/>
                            <a:headEnd/>
                            <a:tailEnd/>
                          </a:ln>
                        </pic:spPr>
                      </pic:pic>
                    </a:graphicData>
                  </a:graphic>
                </wp:inline>
              </w:drawing>
            </w:r>
          </w:p>
        </w:tc>
      </w:tr>
    </w:tbl>
    <w:p w:rsidR="00417D32" w:rsidRPr="00DF56FF" w:rsidRDefault="00417D32" w:rsidP="0094583A">
      <w:pPr>
        <w:pStyle w:val="Caption"/>
      </w:pPr>
      <w:proofErr w:type="gramStart"/>
      <w:r>
        <w:t xml:space="preserve">Figure </w:t>
      </w:r>
      <w:proofErr w:type="gramEnd"/>
      <w:r>
        <w:fldChar w:fldCharType="begin"/>
      </w:r>
      <w:r>
        <w:instrText xml:space="preserve"> SEQ Figure \* ARABIC </w:instrText>
      </w:r>
      <w:r>
        <w:fldChar w:fldCharType="separate"/>
      </w:r>
      <w:r w:rsidR="0007577B">
        <w:rPr>
          <w:noProof/>
        </w:rPr>
        <w:t>4</w:t>
      </w:r>
      <w:r>
        <w:fldChar w:fldCharType="end"/>
      </w:r>
      <w:proofErr w:type="gramStart"/>
      <w:r>
        <w:t>.</w:t>
      </w:r>
      <w:proofErr w:type="gramEnd"/>
      <w:r>
        <w:t xml:space="preserve">  </w:t>
      </w:r>
      <w:r w:rsidR="0094583A">
        <w:t xml:space="preserve">Mercury </w:t>
      </w:r>
      <w:r w:rsidR="00DF3CC2">
        <w:t>functions pallet and “</w:t>
      </w:r>
      <w:r w:rsidR="0094583A">
        <w:t>Examples</w:t>
      </w:r>
      <w:r w:rsidR="00DF3CC2">
        <w:t>”</w:t>
      </w:r>
      <w:r w:rsidR="0094583A">
        <w:t xml:space="preserve"> sub-pallet.</w:t>
      </w:r>
    </w:p>
    <w:p w:rsidR="00324260" w:rsidRDefault="00DF3CC2" w:rsidP="000476B6">
      <w:r>
        <w:t xml:space="preserve">From the Mercury functions sub-pallet the new set of user example VI’s will appear in the </w:t>
      </w:r>
      <w:r w:rsidR="00501351">
        <w:t>Examples sub-pallet.  Alternatively, the example projects “*.</w:t>
      </w:r>
      <w:proofErr w:type="spellStart"/>
      <w:r w:rsidR="00501351">
        <w:t>lvproj</w:t>
      </w:r>
      <w:proofErr w:type="spellEnd"/>
      <w:r w:rsidR="00501351">
        <w:t xml:space="preserve">” can be opened from the </w:t>
      </w:r>
      <w:proofErr w:type="spellStart"/>
      <w:r w:rsidR="00501351">
        <w:t>LabVIEW</w:t>
      </w:r>
      <w:proofErr w:type="spellEnd"/>
      <w:r w:rsidR="00501351">
        <w:t xml:space="preserve"> File</w:t>
      </w:r>
      <w:r w:rsidR="00501351">
        <w:noBreakHyphen/>
        <w:t>&gt;Open menu or from Windows Explorer.</w:t>
      </w:r>
    </w:p>
    <w:p w:rsidR="00324260" w:rsidRDefault="00501351" w:rsidP="00501351">
      <w:r>
        <w:t xml:space="preserve">One example is the “Basic </w:t>
      </w:r>
      <w:proofErr w:type="spellStart"/>
      <w:r>
        <w:t>iPS</w:t>
      </w:r>
      <w:proofErr w:type="spellEnd"/>
      <w:r>
        <w:t xml:space="preserve">-SA”.  This is a VI which will run “stand alone” (SA) and can be used to monitor and control various configurations of Mercury </w:t>
      </w:r>
      <w:proofErr w:type="spellStart"/>
      <w:r>
        <w:t>iPS</w:t>
      </w:r>
      <w:proofErr w:type="spellEnd"/>
      <w:r>
        <w:t xml:space="preserve"> units.  It is only intended for single axis configurations (i.e. NOT Vector Rotate) but will auto detect and self-configure for multiple units in parallel, series or matrix configurations.  The basic front panel is shown below (</w:t>
      </w:r>
      <w:r w:rsidR="003101A7">
        <w:fldChar w:fldCharType="begin"/>
      </w:r>
      <w:r w:rsidR="003101A7">
        <w:instrText xml:space="preserve"> REF _Ref465701127 \h </w:instrText>
      </w:r>
      <w:r w:rsidR="003101A7">
        <w:fldChar w:fldCharType="separate"/>
      </w:r>
      <w:r w:rsidR="003101A7">
        <w:t xml:space="preserve">Figure </w:t>
      </w:r>
      <w:r w:rsidR="003101A7">
        <w:rPr>
          <w:noProof/>
        </w:rPr>
        <w:t>5</w:t>
      </w:r>
      <w:r w:rsidR="003101A7">
        <w:fldChar w:fldCharType="end"/>
      </w:r>
      <w:r>
        <w:t>)</w:t>
      </w:r>
      <w:r w:rsidR="003101A7">
        <w:t>.  This shows the optional temperature and cryogen level indicators which will appear if the connected unit has these device installed.  The ammeter and voltmeter ranges will also adapt to the configuration of the connected unit.</w:t>
      </w:r>
    </w:p>
    <w:p w:rsidR="00806241" w:rsidRDefault="003101A7" w:rsidP="00501351">
      <w:r>
        <w:t>This example supports connection via TCP/IP, USB, RS232 or GPIB which can be configured via the “Connection”.  OINS recommends TCP/IP connection for the best connection performance.</w:t>
      </w:r>
      <w:r w:rsidR="00806241">
        <w:t xml:space="preserve">  This example also includes basic plotting and logging to file of the </w:t>
      </w:r>
      <w:proofErr w:type="spellStart"/>
      <w:r w:rsidR="00806241">
        <w:t>iPS</w:t>
      </w:r>
      <w:proofErr w:type="spellEnd"/>
      <w:r w:rsidR="00806241">
        <w:t xml:space="preserve"> output current, output voltage, magnet current and magnet temperature.</w:t>
      </w:r>
    </w:p>
    <w:p w:rsidR="00806241" w:rsidRDefault="00806241" w:rsidP="00501351"/>
    <w:p w:rsidR="003101A7" w:rsidRDefault="00806241" w:rsidP="00501351">
      <w:r>
        <w:t xml:space="preserve"> </w:t>
      </w:r>
    </w:p>
    <w:p w:rsidR="00324260" w:rsidRDefault="00324260" w:rsidP="00324260">
      <w:pPr>
        <w:jc w:val="center"/>
      </w:pPr>
    </w:p>
    <w:p w:rsidR="00324260" w:rsidRDefault="00324260" w:rsidP="00324260">
      <w:pPr>
        <w:jc w:val="center"/>
      </w:pPr>
      <w:r>
        <w:rPr>
          <w:noProof/>
          <w:lang w:eastAsia="en-GB"/>
        </w:rPr>
        <w:lastRenderedPageBreak/>
        <w:drawing>
          <wp:inline distT="0" distB="0" distL="0" distR="0">
            <wp:extent cx="3714750" cy="3789453"/>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3716458" cy="3791195"/>
                    </a:xfrm>
                    <a:prstGeom prst="rect">
                      <a:avLst/>
                    </a:prstGeom>
                    <a:noFill/>
                    <a:ln w="9525">
                      <a:noFill/>
                      <a:miter lim="800000"/>
                      <a:headEnd/>
                      <a:tailEnd/>
                    </a:ln>
                  </pic:spPr>
                </pic:pic>
              </a:graphicData>
            </a:graphic>
          </wp:inline>
        </w:drawing>
      </w:r>
    </w:p>
    <w:p w:rsidR="00501351" w:rsidRDefault="00501351" w:rsidP="00501351">
      <w:pPr>
        <w:pStyle w:val="Caption"/>
      </w:pPr>
      <w:bookmarkStart w:id="8" w:name="_Ref465701127"/>
      <w:proofErr w:type="gramStart"/>
      <w:r>
        <w:t xml:space="preserve">Figure </w:t>
      </w:r>
      <w:proofErr w:type="gramEnd"/>
      <w:r>
        <w:fldChar w:fldCharType="begin"/>
      </w:r>
      <w:r>
        <w:instrText xml:space="preserve"> SEQ Figure \* ARABIC </w:instrText>
      </w:r>
      <w:r>
        <w:fldChar w:fldCharType="separate"/>
      </w:r>
      <w:r w:rsidR="0007577B">
        <w:rPr>
          <w:noProof/>
        </w:rPr>
        <w:t>5</w:t>
      </w:r>
      <w:r>
        <w:fldChar w:fldCharType="end"/>
      </w:r>
      <w:bookmarkEnd w:id="8"/>
      <w:proofErr w:type="gramStart"/>
      <w:r>
        <w:t>.</w:t>
      </w:r>
      <w:proofErr w:type="gramEnd"/>
      <w:r>
        <w:t xml:space="preserve">  Front panel of the “Basic </w:t>
      </w:r>
      <w:proofErr w:type="spellStart"/>
      <w:r>
        <w:t>iPS</w:t>
      </w:r>
      <w:proofErr w:type="spellEnd"/>
      <w:r>
        <w:t>-SA” VI showing temperature and cryogen level indicators</w:t>
      </w:r>
      <w:r w:rsidR="003101A7">
        <w:t>.</w:t>
      </w:r>
    </w:p>
    <w:p w:rsidR="00324260" w:rsidRDefault="00806241" w:rsidP="00572638">
      <w:r>
        <w:t xml:space="preserve">The SA version of the </w:t>
      </w:r>
      <w:proofErr w:type="spellStart"/>
      <w:r>
        <w:t>iPS</w:t>
      </w:r>
      <w:proofErr w:type="spellEnd"/>
      <w:r>
        <w:t xml:space="preserve"> VI is useful to test run the </w:t>
      </w:r>
      <w:proofErr w:type="spellStart"/>
      <w:r>
        <w:t>the</w:t>
      </w:r>
      <w:proofErr w:type="spellEnd"/>
      <w:r>
        <w:t xml:space="preserve"> magnet but cannot be used in higher level applications as it runs its own control loop.  For this reason the </w:t>
      </w:r>
      <w:r w:rsidR="0007577B">
        <w:t>“Basic </w:t>
      </w:r>
      <w:proofErr w:type="spellStart"/>
      <w:r>
        <w:t>iPS</w:t>
      </w:r>
      <w:proofErr w:type="spellEnd"/>
      <w:r w:rsidR="0007577B">
        <w:noBreakHyphen/>
      </w:r>
      <w:r>
        <w:t>INIT</w:t>
      </w:r>
      <w:r w:rsidR="0007577B">
        <w:t>”</w:t>
      </w:r>
      <w:r>
        <w:t xml:space="preserve"> and </w:t>
      </w:r>
      <w:r w:rsidR="0007577B">
        <w:t>“Basic </w:t>
      </w:r>
      <w:proofErr w:type="spellStart"/>
      <w:r>
        <w:t>iPS</w:t>
      </w:r>
      <w:proofErr w:type="spellEnd"/>
      <w:r w:rsidR="0007577B">
        <w:noBreakHyphen/>
      </w:r>
      <w:r>
        <w:t>IL</w:t>
      </w:r>
      <w:r w:rsidR="0007577B">
        <w:t>”</w:t>
      </w:r>
      <w:r>
        <w:t xml:space="preserve"> (or MC) functions have been created.  </w:t>
      </w:r>
      <w:r w:rsidR="0007577B">
        <w:t>These example VI’s are ready to use in higher level applications.  The “Basic </w:t>
      </w:r>
      <w:proofErr w:type="spellStart"/>
      <w:r w:rsidR="0007577B">
        <w:t>iPS</w:t>
      </w:r>
      <w:proofErr w:type="spellEnd"/>
      <w:r w:rsidR="0007577B">
        <w:noBreakHyphen/>
        <w:t>INIT”</w:t>
      </w:r>
      <w:r>
        <w:t xml:space="preserve"> </w:t>
      </w:r>
      <w:r w:rsidR="0007577B">
        <w:t>VI establishes a connection to the instrument and creates a reference for each installed device it detects.  The “Basic </w:t>
      </w:r>
      <w:proofErr w:type="spellStart"/>
      <w:r w:rsidR="0007577B">
        <w:t>iPS</w:t>
      </w:r>
      <w:proofErr w:type="spellEnd"/>
      <w:r w:rsidR="0007577B">
        <w:noBreakHyphen/>
        <w:t xml:space="preserve">IL” (or MC) VI can then be used in a higher level </w:t>
      </w:r>
      <w:proofErr w:type="gramStart"/>
      <w:r w:rsidR="0007577B">
        <w:t>application  control</w:t>
      </w:r>
      <w:proofErr w:type="gramEnd"/>
      <w:r w:rsidR="0007577B">
        <w:t xml:space="preserve"> loop to read and monitor the </w:t>
      </w:r>
      <w:proofErr w:type="spellStart"/>
      <w:r w:rsidR="0007577B">
        <w:t>iPS</w:t>
      </w:r>
      <w:proofErr w:type="spellEnd"/>
      <w:r w:rsidR="0007577B">
        <w:t xml:space="preserve"> instrument.  An example “IPS IL test” VI is included to show how these VI’s should be used.  The block diagram of “IPS IL test” is shown below (</w:t>
      </w:r>
      <w:r w:rsidR="0007577B">
        <w:fldChar w:fldCharType="begin"/>
      </w:r>
      <w:r w:rsidR="0007577B">
        <w:instrText xml:space="preserve"> REF _Ref465702200 \h </w:instrText>
      </w:r>
      <w:r w:rsidR="0007577B">
        <w:fldChar w:fldCharType="separate"/>
      </w:r>
      <w:r w:rsidR="0007577B">
        <w:t xml:space="preserve">Figure </w:t>
      </w:r>
      <w:r w:rsidR="0007577B">
        <w:rPr>
          <w:noProof/>
        </w:rPr>
        <w:t>6</w:t>
      </w:r>
      <w:r w:rsidR="0007577B">
        <w:fldChar w:fldCharType="end"/>
      </w:r>
      <w:r w:rsidR="0007577B">
        <w:t>).</w:t>
      </w:r>
    </w:p>
    <w:p w:rsidR="000E2A79" w:rsidRDefault="000E2A79" w:rsidP="00324260">
      <w:pPr>
        <w:jc w:val="center"/>
      </w:pPr>
      <w:r>
        <w:rPr>
          <w:noProof/>
          <w:lang w:eastAsia="en-GB"/>
        </w:rPr>
        <w:drawing>
          <wp:inline distT="0" distB="0" distL="0" distR="0">
            <wp:extent cx="5760085" cy="2788464"/>
            <wp:effectExtent l="1905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5760085" cy="2788464"/>
                    </a:xfrm>
                    <a:prstGeom prst="rect">
                      <a:avLst/>
                    </a:prstGeom>
                    <a:noFill/>
                    <a:ln w="9525">
                      <a:noFill/>
                      <a:miter lim="800000"/>
                      <a:headEnd/>
                      <a:tailEnd/>
                    </a:ln>
                  </pic:spPr>
                </pic:pic>
              </a:graphicData>
            </a:graphic>
          </wp:inline>
        </w:drawing>
      </w:r>
    </w:p>
    <w:p w:rsidR="0007577B" w:rsidRDefault="0007577B" w:rsidP="0007577B">
      <w:pPr>
        <w:pStyle w:val="Caption"/>
      </w:pPr>
      <w:bookmarkStart w:id="9" w:name="_Ref465702200"/>
      <w:proofErr w:type="gramStart"/>
      <w:r>
        <w:t xml:space="preserve">Figure </w:t>
      </w:r>
      <w:fldSimple w:instr=" SEQ Figure \* ARABIC ">
        <w:r>
          <w:rPr>
            <w:noProof/>
          </w:rPr>
          <w:t>6</w:t>
        </w:r>
      </w:fldSimple>
      <w:bookmarkEnd w:id="9"/>
      <w:r>
        <w:t>.</w:t>
      </w:r>
      <w:proofErr w:type="gramEnd"/>
      <w:r>
        <w:t xml:space="preserve">  Block diagram of “</w:t>
      </w:r>
      <w:proofErr w:type="spellStart"/>
      <w:r>
        <w:t>iPS</w:t>
      </w:r>
      <w:proofErr w:type="spellEnd"/>
      <w:r>
        <w:t xml:space="preserve"> IL test” VI showing how IPS-INIT and IPS-IL (or MC) should be used.</w:t>
      </w:r>
    </w:p>
    <w:p w:rsidR="00631336" w:rsidRDefault="0031436F" w:rsidP="00D35BAF">
      <w:r>
        <w:lastRenderedPageBreak/>
        <w:t xml:space="preserve">There is a similar example for the Mercury </w:t>
      </w:r>
      <w:proofErr w:type="spellStart"/>
      <w:r>
        <w:t>iTC</w:t>
      </w:r>
      <w:proofErr w:type="spellEnd"/>
      <w:r>
        <w:t xml:space="preserve"> with SA, INIT and IL examples.  However, the </w:t>
      </w:r>
      <w:proofErr w:type="spellStart"/>
      <w:r>
        <w:t>iTC</w:t>
      </w:r>
      <w:proofErr w:type="spellEnd"/>
      <w:r>
        <w:t xml:space="preserve"> example only captures basic configurations.  The </w:t>
      </w:r>
      <w:proofErr w:type="spellStart"/>
      <w:r>
        <w:t>iTC</w:t>
      </w:r>
      <w:proofErr w:type="spellEnd"/>
      <w:r>
        <w:t xml:space="preserve"> is typically much more configurable than the </w:t>
      </w:r>
      <w:proofErr w:type="spellStart"/>
      <w:r>
        <w:t>iPS</w:t>
      </w:r>
      <w:proofErr w:type="spellEnd"/>
      <w:r w:rsidR="000E2A79">
        <w:t>.</w:t>
      </w:r>
      <w:r>
        <w:t xml:space="preserve"> </w:t>
      </w:r>
      <w:r w:rsidR="000E2A79">
        <w:t>T</w:t>
      </w:r>
      <w:r>
        <w:t>o create single VI’s which capture all the possible options mean</w:t>
      </w:r>
      <w:r w:rsidR="000E2A79">
        <w:t>s the VI’s become very complex and difficult to decipher.  Therefore only basic configurations are include as clear examples.  The “iTC</w:t>
      </w:r>
      <w:r w:rsidR="000E2A79">
        <w:noBreakHyphen/>
        <w:t>INIT2” VI begins to show how it is possible to create VI’s which will adapt to all configurations and this will be developed further in later releases.</w:t>
      </w:r>
    </w:p>
    <w:p w:rsidR="00D35BAF" w:rsidRPr="00AD063B" w:rsidRDefault="00CB2AF1" w:rsidP="00D35BAF">
      <w:hyperlink r:id="rId25" w:history="1">
        <w:r w:rsidR="00D35BAF" w:rsidRPr="00B84653">
          <w:rPr>
            <w:rStyle w:val="Hyperlink"/>
          </w:rPr>
          <w:t>www.mymercurysupport.com/documents</w:t>
        </w:r>
      </w:hyperlink>
      <w:r w:rsidR="00D35BAF">
        <w:t xml:space="preserve"> .</w:t>
      </w:r>
    </w:p>
    <w:p w:rsidR="00D35BAF" w:rsidRPr="00D35BAF" w:rsidRDefault="00D35BAF" w:rsidP="00D422D0">
      <w:pPr>
        <w:rPr>
          <w:b/>
        </w:rPr>
      </w:pPr>
    </w:p>
    <w:sectPr w:rsidR="00D35BAF" w:rsidRPr="00D35BAF" w:rsidSect="00450758">
      <w:pgSz w:w="11907" w:h="16840" w:code="9"/>
      <w:pgMar w:top="340" w:right="1418" w:bottom="1134" w:left="1418" w:header="567" w:footer="567" w:gutter="0"/>
      <w:pgNumType w:start="2"/>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58C5" w:rsidRDefault="00BA58C5">
      <w:r>
        <w:separator/>
      </w:r>
    </w:p>
  </w:endnote>
  <w:endnote w:type="continuationSeparator" w:id="0">
    <w:p w:rsidR="00BA58C5" w:rsidRDefault="00BA58C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ax-Black">
    <w:charset w:val="00"/>
    <w:family w:val="auto"/>
    <w:pitch w:val="variable"/>
    <w:sig w:usb0="80000027"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Dax-Regular">
    <w:charset w:val="00"/>
    <w:family w:val="auto"/>
    <w:pitch w:val="variable"/>
    <w:sig w:usb0="80000027" w:usb1="00000000" w:usb2="00000000" w:usb3="00000000" w:csb0="00000001" w:csb1="00000000"/>
  </w:font>
  <w:font w:name="Helvetica 45 Ligh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05FB" w:rsidRDefault="00DB05FB" w:rsidP="002D45CA">
    <w:pPr>
      <w:pStyle w:val="Footer"/>
      <w:tabs>
        <w:tab w:val="clear" w:pos="4394"/>
        <w:tab w:val="center" w:pos="4395"/>
      </w:tabs>
      <w:jc w:val="left"/>
    </w:pPr>
    <w:r w:rsidRPr="00D559D7">
      <w:rPr>
        <w:noProof/>
        <w:lang w:eastAsia="en-GB"/>
      </w:rPr>
      <w:drawing>
        <wp:inline distT="0" distB="0" distL="0" distR="0">
          <wp:extent cx="5580380" cy="191889"/>
          <wp:effectExtent l="19050" t="0" r="1270" b="0"/>
          <wp:docPr id="2" name="Bild 1" descr="Orange_baseline_dots copy.jpg"/>
          <wp:cNvGraphicFramePr/>
          <a:graphic xmlns:a="http://schemas.openxmlformats.org/drawingml/2006/main">
            <a:graphicData uri="http://schemas.openxmlformats.org/drawingml/2006/picture">
              <pic:pic xmlns:pic="http://schemas.openxmlformats.org/drawingml/2006/picture">
                <pic:nvPicPr>
                  <pic:cNvPr id="9" name="Picture 8" descr="Orange_baseline_dots copy.jpg"/>
                  <pic:cNvPicPr>
                    <a:picLocks noChangeAspect="1"/>
                  </pic:cNvPicPr>
                </pic:nvPicPr>
                <pic:blipFill>
                  <a:blip r:embed="rId1" cstate="print"/>
                  <a:srcRect r="38363" b="-5840"/>
                  <a:stretch>
                    <a:fillRect/>
                  </a:stretch>
                </pic:blipFill>
                <pic:spPr>
                  <a:xfrm>
                    <a:off x="0" y="0"/>
                    <a:ext cx="5580380" cy="191889"/>
                  </a:xfrm>
                  <a:prstGeom prst="rect">
                    <a:avLst/>
                  </a:prstGeom>
                </pic:spPr>
              </pic:pic>
            </a:graphicData>
          </a:graphic>
        </wp:inline>
      </w:drawing>
    </w:r>
  </w:p>
  <w:p w:rsidR="00DB05FB" w:rsidRDefault="00CB2AF1">
    <w:pPr>
      <w:pStyle w:val="Footer"/>
      <w:tabs>
        <w:tab w:val="clear" w:pos="4394"/>
        <w:tab w:val="center" w:pos="4395"/>
      </w:tabs>
      <w:jc w:val="both"/>
    </w:pPr>
    <w:fldSimple w:instr=" SAVEDATE \@ &quot;MMMM yyyy&quot;  ">
      <w:r w:rsidR="006F2400">
        <w:rPr>
          <w:noProof/>
        </w:rPr>
        <w:t>October 2016</w:t>
      </w:r>
    </w:fldSimple>
    <w:r w:rsidR="00DB05FB">
      <w:tab/>
    </w:r>
    <w:r w:rsidR="00DB05FB">
      <w:rPr>
        <w:rFonts w:ascii="ArialMT" w:hAnsi="ArialMT" w:cs="ArialMT"/>
        <w:color w:val="003065"/>
        <w:sz w:val="14"/>
        <w:szCs w:val="14"/>
      </w:rPr>
      <w:t>©2016. Oxford Instruments Omicron NanoScience Limited. All rights reserved.</w:t>
    </w:r>
    <w:r w:rsidR="00DB05FB">
      <w:tab/>
    </w:r>
    <w:fldSimple w:instr=" KEYWORDS  ">
      <w:r w:rsidR="00DB05FB">
        <w:t>Version 1.4.43</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05FB" w:rsidRDefault="00DB05FB" w:rsidP="002D45CA">
    <w:pPr>
      <w:pStyle w:val="Footer"/>
      <w:tabs>
        <w:tab w:val="clear" w:pos="4394"/>
        <w:tab w:val="center" w:pos="4395"/>
      </w:tabs>
      <w:jc w:val="left"/>
    </w:pPr>
    <w:r w:rsidRPr="00D559D7">
      <w:rPr>
        <w:noProof/>
        <w:lang w:eastAsia="en-GB"/>
      </w:rPr>
      <w:drawing>
        <wp:inline distT="0" distB="0" distL="0" distR="0">
          <wp:extent cx="5580380" cy="191889"/>
          <wp:effectExtent l="19050" t="0" r="1270" b="0"/>
          <wp:docPr id="20" name="Bild 1" descr="Orange_baseline_dots copy.jpg"/>
          <wp:cNvGraphicFramePr/>
          <a:graphic xmlns:a="http://schemas.openxmlformats.org/drawingml/2006/main">
            <a:graphicData uri="http://schemas.openxmlformats.org/drawingml/2006/picture">
              <pic:pic xmlns:pic="http://schemas.openxmlformats.org/drawingml/2006/picture">
                <pic:nvPicPr>
                  <pic:cNvPr id="9" name="Picture 8" descr="Orange_baseline_dots copy.jpg"/>
                  <pic:cNvPicPr>
                    <a:picLocks noChangeAspect="1"/>
                  </pic:cNvPicPr>
                </pic:nvPicPr>
                <pic:blipFill>
                  <a:blip r:embed="rId1" cstate="print"/>
                  <a:srcRect r="38363" b="-5840"/>
                  <a:stretch>
                    <a:fillRect/>
                  </a:stretch>
                </pic:blipFill>
                <pic:spPr>
                  <a:xfrm flipH="1">
                    <a:off x="0" y="0"/>
                    <a:ext cx="5580380" cy="191889"/>
                  </a:xfrm>
                  <a:prstGeom prst="rect">
                    <a:avLst/>
                  </a:prstGeom>
                </pic:spPr>
              </pic:pic>
            </a:graphicData>
          </a:graphic>
        </wp:inline>
      </w:drawing>
    </w:r>
  </w:p>
  <w:p w:rsidR="00DB05FB" w:rsidRDefault="00CB2AF1">
    <w:pPr>
      <w:pStyle w:val="Footer"/>
      <w:tabs>
        <w:tab w:val="clear" w:pos="4394"/>
        <w:tab w:val="center" w:pos="4395"/>
      </w:tabs>
      <w:jc w:val="both"/>
    </w:pPr>
    <w:fldSimple w:instr=" SAVEDATE \@ &quot;MMMM yyyy&quot;  ">
      <w:r w:rsidR="006F2400">
        <w:rPr>
          <w:noProof/>
        </w:rPr>
        <w:t>October 2016</w:t>
      </w:r>
    </w:fldSimple>
    <w:r w:rsidR="00DB05FB">
      <w:tab/>
    </w:r>
    <w:r w:rsidR="00DB05FB">
      <w:rPr>
        <w:rFonts w:ascii="ArialMT" w:hAnsi="ArialMT" w:cs="ArialMT"/>
        <w:color w:val="003065"/>
        <w:sz w:val="14"/>
        <w:szCs w:val="14"/>
      </w:rPr>
      <w:t>©2016. Oxford Instruments Omicron NanoScience Limited. All rights reserved.</w:t>
    </w:r>
    <w:r w:rsidR="00DB05FB">
      <w:tab/>
    </w:r>
    <w:fldSimple w:instr=" KEYWORDS ">
      <w:r w:rsidR="00DB05FB">
        <w:t>Version 1.4.43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58C5" w:rsidRDefault="00BA58C5">
      <w:r>
        <w:separator/>
      </w:r>
    </w:p>
  </w:footnote>
  <w:footnote w:type="continuationSeparator" w:id="0">
    <w:p w:rsidR="00BA58C5" w:rsidRDefault="00BA58C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single" w:sz="6" w:space="0" w:color="F79548"/>
        <w:right w:val="none" w:sz="0" w:space="0" w:color="auto"/>
        <w:insideH w:val="none" w:sz="0" w:space="0" w:color="auto"/>
        <w:insideV w:val="none" w:sz="0" w:space="0" w:color="auto"/>
      </w:tblBorders>
      <w:tblLook w:val="04A0"/>
    </w:tblPr>
    <w:tblGrid>
      <w:gridCol w:w="9004"/>
    </w:tblGrid>
    <w:tr w:rsidR="00DB05FB" w:rsidRPr="00150F8A" w:rsidTr="002D45CA">
      <w:trPr>
        <w:trHeight w:val="227"/>
      </w:trPr>
      <w:tc>
        <w:tcPr>
          <w:tcW w:w="9004" w:type="dxa"/>
        </w:tcPr>
        <w:p w:rsidR="00DB05FB" w:rsidRPr="002E23AF" w:rsidRDefault="00DB05FB" w:rsidP="002E23AF">
          <w:pPr>
            <w:pStyle w:val="Kopflinks"/>
            <w:rPr>
              <w:b/>
            </w:rPr>
          </w:pPr>
          <w:r>
            <w:t xml:space="preserve">Mercury Firmware </w:t>
          </w:r>
          <w:r>
            <w:tab/>
          </w:r>
          <w:r w:rsidR="00CB2AF1" w:rsidRPr="00150F8A">
            <w:rPr>
              <w:rStyle w:val="PageNumber"/>
            </w:rPr>
            <w:fldChar w:fldCharType="begin"/>
          </w:r>
          <w:r w:rsidRPr="00150F8A">
            <w:rPr>
              <w:rStyle w:val="PageNumber"/>
            </w:rPr>
            <w:instrText xml:space="preserve"> PAGE</w:instrText>
          </w:r>
          <w:r w:rsidR="00CB2AF1" w:rsidRPr="00150F8A">
            <w:rPr>
              <w:rStyle w:val="PageNumber"/>
            </w:rPr>
            <w:fldChar w:fldCharType="separate"/>
          </w:r>
          <w:r w:rsidR="00631336">
            <w:rPr>
              <w:rStyle w:val="PageNumber"/>
              <w:noProof/>
            </w:rPr>
            <w:t>6</w:t>
          </w:r>
          <w:r w:rsidR="00CB2AF1" w:rsidRPr="00150F8A">
            <w:rPr>
              <w:rStyle w:val="PageNumber"/>
            </w:rPr>
            <w:fldChar w:fldCharType="end"/>
          </w:r>
        </w:p>
      </w:tc>
    </w:tr>
  </w:tbl>
  <w:p w:rsidR="00DB05FB" w:rsidRDefault="00DB05FB" w:rsidP="00126BA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single" w:sz="6" w:space="0" w:color="F79548"/>
        <w:right w:val="none" w:sz="0" w:space="0" w:color="auto"/>
        <w:insideH w:val="none" w:sz="0" w:space="0" w:color="auto"/>
        <w:insideV w:val="none" w:sz="0" w:space="0" w:color="auto"/>
      </w:tblBorders>
      <w:tblLook w:val="04A0"/>
    </w:tblPr>
    <w:tblGrid>
      <w:gridCol w:w="9004"/>
    </w:tblGrid>
    <w:tr w:rsidR="00DB05FB" w:rsidRPr="00150F8A" w:rsidTr="002D45CA">
      <w:trPr>
        <w:trHeight w:val="227"/>
      </w:trPr>
      <w:tc>
        <w:tcPr>
          <w:tcW w:w="9004" w:type="dxa"/>
        </w:tcPr>
        <w:p w:rsidR="00DB05FB" w:rsidRPr="00150F8A" w:rsidRDefault="00DB05FB" w:rsidP="002E23AF">
          <w:pPr>
            <w:pStyle w:val="Kopflinks"/>
          </w:pPr>
          <w:r>
            <w:t>Mercury Firmware</w:t>
          </w:r>
          <w:r>
            <w:tab/>
          </w:r>
          <w:r w:rsidR="00CB2AF1" w:rsidRPr="00150F8A">
            <w:rPr>
              <w:rStyle w:val="PageNumber"/>
            </w:rPr>
            <w:fldChar w:fldCharType="begin"/>
          </w:r>
          <w:r w:rsidRPr="00150F8A">
            <w:rPr>
              <w:rStyle w:val="PageNumber"/>
            </w:rPr>
            <w:instrText xml:space="preserve"> PAGE</w:instrText>
          </w:r>
          <w:r w:rsidR="00CB2AF1" w:rsidRPr="00150F8A">
            <w:rPr>
              <w:rStyle w:val="PageNumber"/>
            </w:rPr>
            <w:fldChar w:fldCharType="separate"/>
          </w:r>
          <w:r w:rsidR="000E2A79">
            <w:rPr>
              <w:rStyle w:val="PageNumber"/>
              <w:noProof/>
            </w:rPr>
            <w:t>5</w:t>
          </w:r>
          <w:r w:rsidR="00CB2AF1" w:rsidRPr="00150F8A">
            <w:rPr>
              <w:rStyle w:val="PageNumber"/>
            </w:rPr>
            <w:fldChar w:fldCharType="end"/>
          </w:r>
          <w:r>
            <w:rPr>
              <w:rStyle w:val="PageNumber"/>
            </w:rPr>
            <w:tab/>
          </w:r>
          <w:fldSimple w:instr="TITLE">
            <w:r>
              <w:t>Release Notes</w:t>
            </w:r>
          </w:fldSimple>
        </w:p>
      </w:tc>
    </w:tr>
  </w:tbl>
  <w:p w:rsidR="00DB05FB" w:rsidRDefault="00DB05F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EFA04DE"/>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033684A6"/>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1672720C"/>
    <w:lvl w:ilvl="0">
      <w:start w:val="1"/>
      <w:numFmt w:val="decimal"/>
      <w:pStyle w:val="ListNumber3"/>
      <w:lvlText w:val="%1."/>
      <w:lvlJc w:val="left"/>
      <w:pPr>
        <w:tabs>
          <w:tab w:val="num" w:pos="926"/>
        </w:tabs>
        <w:ind w:left="926" w:hanging="360"/>
      </w:pPr>
    </w:lvl>
  </w:abstractNum>
  <w:abstractNum w:abstractNumId="3">
    <w:nsid w:val="FFFFFF7F"/>
    <w:multiLevelType w:val="singleLevel"/>
    <w:tmpl w:val="5E263060"/>
    <w:lvl w:ilvl="0">
      <w:start w:val="1"/>
      <w:numFmt w:val="decimal"/>
      <w:pStyle w:val="ListNumber2"/>
      <w:lvlText w:val="%1."/>
      <w:lvlJc w:val="left"/>
      <w:pPr>
        <w:tabs>
          <w:tab w:val="num" w:pos="643"/>
        </w:tabs>
        <w:ind w:left="643" w:hanging="360"/>
      </w:pPr>
    </w:lvl>
  </w:abstractNum>
  <w:abstractNum w:abstractNumId="4">
    <w:nsid w:val="FFFFFF80"/>
    <w:multiLevelType w:val="singleLevel"/>
    <w:tmpl w:val="723266E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B2B2E30C"/>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4F827B0"/>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B6B012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67EAE55C"/>
    <w:lvl w:ilvl="0">
      <w:start w:val="1"/>
      <w:numFmt w:val="decimal"/>
      <w:pStyle w:val="ListNumber"/>
      <w:lvlText w:val="%1."/>
      <w:lvlJc w:val="left"/>
      <w:pPr>
        <w:tabs>
          <w:tab w:val="num" w:pos="360"/>
        </w:tabs>
        <w:ind w:left="360" w:hanging="360"/>
      </w:pPr>
    </w:lvl>
  </w:abstractNum>
  <w:abstractNum w:abstractNumId="9">
    <w:nsid w:val="FFFFFF89"/>
    <w:multiLevelType w:val="singleLevel"/>
    <w:tmpl w:val="771013D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FFFFFFFE"/>
    <w:multiLevelType w:val="singleLevel"/>
    <w:tmpl w:val="13EE0010"/>
    <w:lvl w:ilvl="0">
      <w:numFmt w:val="decimal"/>
      <w:lvlText w:val="*"/>
      <w:lvlJc w:val="left"/>
    </w:lvl>
  </w:abstractNum>
  <w:abstractNum w:abstractNumId="11">
    <w:nsid w:val="05AF285D"/>
    <w:multiLevelType w:val="hybridMultilevel"/>
    <w:tmpl w:val="5B5C29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06616406"/>
    <w:multiLevelType w:val="hybridMultilevel"/>
    <w:tmpl w:val="2B5024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0CAE1F9C"/>
    <w:multiLevelType w:val="singleLevel"/>
    <w:tmpl w:val="99EEC4C6"/>
    <w:lvl w:ilvl="0">
      <w:start w:val="1"/>
      <w:numFmt w:val="decimal"/>
      <w:lvlText w:val="%1."/>
      <w:legacy w:legacy="1" w:legacySpace="0" w:legacyIndent="426"/>
      <w:lvlJc w:val="left"/>
      <w:pPr>
        <w:ind w:left="1134" w:hanging="426"/>
      </w:pPr>
    </w:lvl>
  </w:abstractNum>
  <w:abstractNum w:abstractNumId="14">
    <w:nsid w:val="0D122E65"/>
    <w:multiLevelType w:val="hybridMultilevel"/>
    <w:tmpl w:val="05C22634"/>
    <w:lvl w:ilvl="0" w:tplc="0809000F">
      <w:start w:val="1"/>
      <w:numFmt w:val="decimal"/>
      <w:lvlText w:val="%1."/>
      <w:lvlJc w:val="lef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5">
    <w:nsid w:val="13816138"/>
    <w:multiLevelType w:val="hybridMultilevel"/>
    <w:tmpl w:val="D048FD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15F6243C"/>
    <w:multiLevelType w:val="hybridMultilevel"/>
    <w:tmpl w:val="B934872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nsid w:val="197C62A6"/>
    <w:multiLevelType w:val="hybridMultilevel"/>
    <w:tmpl w:val="0B9CE3B6"/>
    <w:lvl w:ilvl="0" w:tplc="0809000F">
      <w:start w:val="1"/>
      <w:numFmt w:val="decimal"/>
      <w:lvlText w:val="%1."/>
      <w:lvlJc w:val="left"/>
      <w:pPr>
        <w:ind w:left="769" w:hanging="360"/>
      </w:pPr>
    </w:lvl>
    <w:lvl w:ilvl="1" w:tplc="08090019" w:tentative="1">
      <w:start w:val="1"/>
      <w:numFmt w:val="lowerLetter"/>
      <w:lvlText w:val="%2."/>
      <w:lvlJc w:val="left"/>
      <w:pPr>
        <w:ind w:left="1489" w:hanging="360"/>
      </w:pPr>
    </w:lvl>
    <w:lvl w:ilvl="2" w:tplc="0809001B" w:tentative="1">
      <w:start w:val="1"/>
      <w:numFmt w:val="lowerRoman"/>
      <w:lvlText w:val="%3."/>
      <w:lvlJc w:val="right"/>
      <w:pPr>
        <w:ind w:left="2209" w:hanging="180"/>
      </w:pPr>
    </w:lvl>
    <w:lvl w:ilvl="3" w:tplc="0809000F" w:tentative="1">
      <w:start w:val="1"/>
      <w:numFmt w:val="decimal"/>
      <w:lvlText w:val="%4."/>
      <w:lvlJc w:val="left"/>
      <w:pPr>
        <w:ind w:left="2929" w:hanging="360"/>
      </w:pPr>
    </w:lvl>
    <w:lvl w:ilvl="4" w:tplc="08090019" w:tentative="1">
      <w:start w:val="1"/>
      <w:numFmt w:val="lowerLetter"/>
      <w:lvlText w:val="%5."/>
      <w:lvlJc w:val="left"/>
      <w:pPr>
        <w:ind w:left="3649" w:hanging="360"/>
      </w:pPr>
    </w:lvl>
    <w:lvl w:ilvl="5" w:tplc="0809001B" w:tentative="1">
      <w:start w:val="1"/>
      <w:numFmt w:val="lowerRoman"/>
      <w:lvlText w:val="%6."/>
      <w:lvlJc w:val="right"/>
      <w:pPr>
        <w:ind w:left="4369" w:hanging="180"/>
      </w:pPr>
    </w:lvl>
    <w:lvl w:ilvl="6" w:tplc="0809000F" w:tentative="1">
      <w:start w:val="1"/>
      <w:numFmt w:val="decimal"/>
      <w:lvlText w:val="%7."/>
      <w:lvlJc w:val="left"/>
      <w:pPr>
        <w:ind w:left="5089" w:hanging="360"/>
      </w:pPr>
    </w:lvl>
    <w:lvl w:ilvl="7" w:tplc="08090019" w:tentative="1">
      <w:start w:val="1"/>
      <w:numFmt w:val="lowerLetter"/>
      <w:lvlText w:val="%8."/>
      <w:lvlJc w:val="left"/>
      <w:pPr>
        <w:ind w:left="5809" w:hanging="360"/>
      </w:pPr>
    </w:lvl>
    <w:lvl w:ilvl="8" w:tplc="0809001B" w:tentative="1">
      <w:start w:val="1"/>
      <w:numFmt w:val="lowerRoman"/>
      <w:lvlText w:val="%9."/>
      <w:lvlJc w:val="right"/>
      <w:pPr>
        <w:ind w:left="6529" w:hanging="180"/>
      </w:pPr>
    </w:lvl>
  </w:abstractNum>
  <w:abstractNum w:abstractNumId="18">
    <w:nsid w:val="1E804BC3"/>
    <w:multiLevelType w:val="singleLevel"/>
    <w:tmpl w:val="881C3808"/>
    <w:lvl w:ilvl="0">
      <w:start w:val="5"/>
      <w:numFmt w:val="decimal"/>
      <w:lvlText w:val="%1."/>
      <w:legacy w:legacy="1" w:legacySpace="0" w:legacyIndent="426"/>
      <w:lvlJc w:val="left"/>
      <w:pPr>
        <w:ind w:left="1134" w:hanging="426"/>
      </w:pPr>
    </w:lvl>
  </w:abstractNum>
  <w:abstractNum w:abstractNumId="19">
    <w:nsid w:val="23F819D0"/>
    <w:multiLevelType w:val="singleLevel"/>
    <w:tmpl w:val="A69C6082"/>
    <w:lvl w:ilvl="0">
      <w:start w:val="1"/>
      <w:numFmt w:val="lowerLetter"/>
      <w:pStyle w:val="Einzug4ohne"/>
      <w:lvlText w:val="%1)"/>
      <w:lvlJc w:val="left"/>
      <w:pPr>
        <w:tabs>
          <w:tab w:val="num" w:pos="1134"/>
        </w:tabs>
        <w:ind w:left="1134" w:hanging="425"/>
      </w:pPr>
      <w:rPr>
        <w:rFonts w:ascii="Arial" w:hAnsi="Arial" w:hint="default"/>
      </w:rPr>
    </w:lvl>
  </w:abstractNum>
  <w:abstractNum w:abstractNumId="20">
    <w:nsid w:val="2F174700"/>
    <w:multiLevelType w:val="singleLevel"/>
    <w:tmpl w:val="A9269F12"/>
    <w:lvl w:ilvl="0">
      <w:start w:val="1"/>
      <w:numFmt w:val="bullet"/>
      <w:pStyle w:val="Warning2b"/>
      <w:lvlText w:val=""/>
      <w:lvlJc w:val="left"/>
      <w:pPr>
        <w:tabs>
          <w:tab w:val="num" w:pos="1134"/>
        </w:tabs>
        <w:ind w:left="1134" w:hanging="426"/>
      </w:pPr>
      <w:rPr>
        <w:rFonts w:ascii="Wingdings" w:hAnsi="Wingdings" w:hint="default"/>
      </w:rPr>
    </w:lvl>
  </w:abstractNum>
  <w:abstractNum w:abstractNumId="21">
    <w:nsid w:val="367029CB"/>
    <w:multiLevelType w:val="hybridMultilevel"/>
    <w:tmpl w:val="27D8EB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8D166D9"/>
    <w:multiLevelType w:val="hybridMultilevel"/>
    <w:tmpl w:val="0B9CE3B6"/>
    <w:lvl w:ilvl="0" w:tplc="0809000F">
      <w:start w:val="1"/>
      <w:numFmt w:val="decimal"/>
      <w:lvlText w:val="%1."/>
      <w:lvlJc w:val="left"/>
      <w:pPr>
        <w:ind w:left="769" w:hanging="360"/>
      </w:pPr>
    </w:lvl>
    <w:lvl w:ilvl="1" w:tplc="08090019" w:tentative="1">
      <w:start w:val="1"/>
      <w:numFmt w:val="lowerLetter"/>
      <w:lvlText w:val="%2."/>
      <w:lvlJc w:val="left"/>
      <w:pPr>
        <w:ind w:left="1489" w:hanging="360"/>
      </w:pPr>
    </w:lvl>
    <w:lvl w:ilvl="2" w:tplc="0809001B" w:tentative="1">
      <w:start w:val="1"/>
      <w:numFmt w:val="lowerRoman"/>
      <w:lvlText w:val="%3."/>
      <w:lvlJc w:val="right"/>
      <w:pPr>
        <w:ind w:left="2209" w:hanging="180"/>
      </w:pPr>
    </w:lvl>
    <w:lvl w:ilvl="3" w:tplc="0809000F" w:tentative="1">
      <w:start w:val="1"/>
      <w:numFmt w:val="decimal"/>
      <w:lvlText w:val="%4."/>
      <w:lvlJc w:val="left"/>
      <w:pPr>
        <w:ind w:left="2929" w:hanging="360"/>
      </w:pPr>
    </w:lvl>
    <w:lvl w:ilvl="4" w:tplc="08090019" w:tentative="1">
      <w:start w:val="1"/>
      <w:numFmt w:val="lowerLetter"/>
      <w:lvlText w:val="%5."/>
      <w:lvlJc w:val="left"/>
      <w:pPr>
        <w:ind w:left="3649" w:hanging="360"/>
      </w:pPr>
    </w:lvl>
    <w:lvl w:ilvl="5" w:tplc="0809001B" w:tentative="1">
      <w:start w:val="1"/>
      <w:numFmt w:val="lowerRoman"/>
      <w:lvlText w:val="%6."/>
      <w:lvlJc w:val="right"/>
      <w:pPr>
        <w:ind w:left="4369" w:hanging="180"/>
      </w:pPr>
    </w:lvl>
    <w:lvl w:ilvl="6" w:tplc="0809000F" w:tentative="1">
      <w:start w:val="1"/>
      <w:numFmt w:val="decimal"/>
      <w:lvlText w:val="%7."/>
      <w:lvlJc w:val="left"/>
      <w:pPr>
        <w:ind w:left="5089" w:hanging="360"/>
      </w:pPr>
    </w:lvl>
    <w:lvl w:ilvl="7" w:tplc="08090019" w:tentative="1">
      <w:start w:val="1"/>
      <w:numFmt w:val="lowerLetter"/>
      <w:lvlText w:val="%8."/>
      <w:lvlJc w:val="left"/>
      <w:pPr>
        <w:ind w:left="5809" w:hanging="360"/>
      </w:pPr>
    </w:lvl>
    <w:lvl w:ilvl="8" w:tplc="0809001B" w:tentative="1">
      <w:start w:val="1"/>
      <w:numFmt w:val="lowerRoman"/>
      <w:lvlText w:val="%9."/>
      <w:lvlJc w:val="right"/>
      <w:pPr>
        <w:ind w:left="6529" w:hanging="180"/>
      </w:pPr>
    </w:lvl>
  </w:abstractNum>
  <w:abstractNum w:abstractNumId="23">
    <w:nsid w:val="3B6303CD"/>
    <w:multiLevelType w:val="hybridMultilevel"/>
    <w:tmpl w:val="8D78CC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3E242F2D"/>
    <w:multiLevelType w:val="singleLevel"/>
    <w:tmpl w:val="D07CE0D0"/>
    <w:lvl w:ilvl="0">
      <w:start w:val="1"/>
      <w:numFmt w:val="decimal"/>
      <w:lvlText w:val="%1."/>
      <w:legacy w:legacy="1" w:legacySpace="0" w:legacyIndent="425"/>
      <w:lvlJc w:val="left"/>
      <w:pPr>
        <w:ind w:left="1133" w:hanging="425"/>
      </w:pPr>
    </w:lvl>
  </w:abstractNum>
  <w:abstractNum w:abstractNumId="25">
    <w:nsid w:val="487625F6"/>
    <w:multiLevelType w:val="singleLevel"/>
    <w:tmpl w:val="1532935C"/>
    <w:lvl w:ilvl="0">
      <w:start w:val="1"/>
      <w:numFmt w:val="decimal"/>
      <w:lvlText w:val="%1."/>
      <w:legacy w:legacy="1" w:legacySpace="0" w:legacyIndent="426"/>
      <w:lvlJc w:val="left"/>
      <w:pPr>
        <w:ind w:left="1134" w:hanging="426"/>
      </w:pPr>
    </w:lvl>
  </w:abstractNum>
  <w:abstractNum w:abstractNumId="26">
    <w:nsid w:val="51614A3B"/>
    <w:multiLevelType w:val="singleLevel"/>
    <w:tmpl w:val="5C0EFFF2"/>
    <w:lvl w:ilvl="0">
      <w:start w:val="1"/>
      <w:numFmt w:val="decimal"/>
      <w:pStyle w:val="Einzug2"/>
      <w:lvlText w:val="%1."/>
      <w:lvlJc w:val="left"/>
      <w:pPr>
        <w:tabs>
          <w:tab w:val="num" w:pos="1134"/>
        </w:tabs>
        <w:ind w:left="1134" w:hanging="425"/>
      </w:pPr>
      <w:rPr>
        <w:rFonts w:asciiTheme="minorHAnsi" w:hAnsiTheme="minorHAnsi" w:hint="default"/>
      </w:rPr>
    </w:lvl>
  </w:abstractNum>
  <w:abstractNum w:abstractNumId="27">
    <w:nsid w:val="51A84EA0"/>
    <w:multiLevelType w:val="singleLevel"/>
    <w:tmpl w:val="EA6E22E8"/>
    <w:lvl w:ilvl="0">
      <w:start w:val="1"/>
      <w:numFmt w:val="bullet"/>
      <w:pStyle w:val="Einzug3ohne"/>
      <w:lvlText w:val=""/>
      <w:lvlJc w:val="left"/>
      <w:pPr>
        <w:tabs>
          <w:tab w:val="num" w:pos="1134"/>
        </w:tabs>
        <w:ind w:left="1134" w:hanging="426"/>
      </w:pPr>
      <w:rPr>
        <w:rFonts w:ascii="Symbol" w:hAnsi="Symbol" w:hint="default"/>
      </w:rPr>
    </w:lvl>
  </w:abstractNum>
  <w:abstractNum w:abstractNumId="28">
    <w:nsid w:val="545160C6"/>
    <w:multiLevelType w:val="singleLevel"/>
    <w:tmpl w:val="9144592A"/>
    <w:lvl w:ilvl="0">
      <w:start w:val="1"/>
      <w:numFmt w:val="decimal"/>
      <w:lvlText w:val="%1."/>
      <w:legacy w:legacy="1" w:legacySpace="0" w:legacyIndent="426"/>
      <w:lvlJc w:val="left"/>
      <w:pPr>
        <w:ind w:left="1134" w:hanging="426"/>
      </w:pPr>
    </w:lvl>
  </w:abstractNum>
  <w:abstractNum w:abstractNumId="29">
    <w:nsid w:val="599E4468"/>
    <w:multiLevelType w:val="singleLevel"/>
    <w:tmpl w:val="7304FE98"/>
    <w:lvl w:ilvl="0">
      <w:start w:val="1"/>
      <w:numFmt w:val="lowerLetter"/>
      <w:pStyle w:val="Einzug4"/>
      <w:lvlText w:val="%1)"/>
      <w:lvlJc w:val="left"/>
      <w:pPr>
        <w:tabs>
          <w:tab w:val="num" w:pos="1134"/>
        </w:tabs>
        <w:ind w:left="1134" w:hanging="425"/>
      </w:pPr>
      <w:rPr>
        <w:rFonts w:ascii="Arial" w:hAnsi="Arial" w:hint="default"/>
      </w:rPr>
    </w:lvl>
  </w:abstractNum>
  <w:abstractNum w:abstractNumId="30">
    <w:nsid w:val="5FD71158"/>
    <w:multiLevelType w:val="hybridMultilevel"/>
    <w:tmpl w:val="5B5C29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44863A5"/>
    <w:multiLevelType w:val="singleLevel"/>
    <w:tmpl w:val="186AF6D2"/>
    <w:lvl w:ilvl="0">
      <w:numFmt w:val="none"/>
      <w:pStyle w:val="Warning2"/>
      <w:lvlText w:val=""/>
      <w:lvlJc w:val="left"/>
      <w:pPr>
        <w:tabs>
          <w:tab w:val="num" w:pos="0"/>
        </w:tabs>
        <w:ind w:left="0" w:firstLine="0"/>
      </w:pPr>
      <w:rPr>
        <w:rFonts w:ascii="Symbol" w:hAnsi="Symbol" w:hint="default"/>
      </w:rPr>
    </w:lvl>
  </w:abstractNum>
  <w:abstractNum w:abstractNumId="32">
    <w:nsid w:val="66551A3B"/>
    <w:multiLevelType w:val="hybridMultilevel"/>
    <w:tmpl w:val="CD8400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6A1C0658"/>
    <w:multiLevelType w:val="singleLevel"/>
    <w:tmpl w:val="167C0474"/>
    <w:lvl w:ilvl="0">
      <w:start w:val="1"/>
      <w:numFmt w:val="decimal"/>
      <w:lvlText w:val="%1."/>
      <w:legacy w:legacy="1" w:legacySpace="0" w:legacyIndent="425"/>
      <w:lvlJc w:val="left"/>
      <w:pPr>
        <w:ind w:left="1133" w:hanging="425"/>
      </w:pPr>
    </w:lvl>
  </w:abstractNum>
  <w:abstractNum w:abstractNumId="34">
    <w:nsid w:val="6A2D043E"/>
    <w:multiLevelType w:val="hybridMultilevel"/>
    <w:tmpl w:val="D048FD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6E272C93"/>
    <w:multiLevelType w:val="singleLevel"/>
    <w:tmpl w:val="DC3C8310"/>
    <w:lvl w:ilvl="0">
      <w:start w:val="1"/>
      <w:numFmt w:val="decimal"/>
      <w:lvlText w:val="%1."/>
      <w:lvlJc w:val="left"/>
      <w:pPr>
        <w:tabs>
          <w:tab w:val="num" w:pos="1134"/>
        </w:tabs>
        <w:ind w:left="1134" w:hanging="425"/>
      </w:pPr>
    </w:lvl>
  </w:abstractNum>
  <w:abstractNum w:abstractNumId="36">
    <w:nsid w:val="6F600B62"/>
    <w:multiLevelType w:val="singleLevel"/>
    <w:tmpl w:val="FAA422D6"/>
    <w:lvl w:ilvl="0">
      <w:start w:val="1"/>
      <w:numFmt w:val="bullet"/>
      <w:pStyle w:val="Einzug3"/>
      <w:lvlText w:val=""/>
      <w:lvlJc w:val="left"/>
      <w:pPr>
        <w:tabs>
          <w:tab w:val="num" w:pos="1134"/>
        </w:tabs>
        <w:ind w:left="1134" w:hanging="426"/>
      </w:pPr>
      <w:rPr>
        <w:rFonts w:ascii="Symbol" w:hAnsi="Symbol" w:hint="default"/>
      </w:rPr>
    </w:lvl>
  </w:abstractNum>
  <w:abstractNum w:abstractNumId="37">
    <w:nsid w:val="776D6C0B"/>
    <w:multiLevelType w:val="hybridMultilevel"/>
    <w:tmpl w:val="E71824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7F537A4"/>
    <w:multiLevelType w:val="hybridMultilevel"/>
    <w:tmpl w:val="A3EE6D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C9B20D4"/>
    <w:multiLevelType w:val="hybridMultilevel"/>
    <w:tmpl w:val="D048FD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lvlOverride w:ilvl="0">
      <w:lvl w:ilvl="0">
        <w:start w:val="1"/>
        <w:numFmt w:val="bullet"/>
        <w:lvlText w:val=""/>
        <w:legacy w:legacy="1" w:legacySpace="0" w:legacyIndent="426"/>
        <w:lvlJc w:val="left"/>
        <w:pPr>
          <w:ind w:left="1134" w:hanging="426"/>
        </w:pPr>
        <w:rPr>
          <w:rFonts w:ascii="Symbol" w:hAnsi="Symbol" w:hint="default"/>
        </w:rPr>
      </w:lvl>
    </w:lvlOverride>
  </w:num>
  <w:num w:numId="2">
    <w:abstractNumId w:val="33"/>
  </w:num>
  <w:num w:numId="3">
    <w:abstractNumId w:val="18"/>
  </w:num>
  <w:num w:numId="4">
    <w:abstractNumId w:val="18"/>
    <w:lvlOverride w:ilvl="0">
      <w:lvl w:ilvl="0">
        <w:start w:val="5"/>
        <w:numFmt w:val="decimal"/>
        <w:lvlText w:val="%1."/>
        <w:legacy w:legacy="1" w:legacySpace="0" w:legacyIndent="426"/>
        <w:lvlJc w:val="left"/>
        <w:pPr>
          <w:ind w:left="1134" w:hanging="426"/>
        </w:pPr>
      </w:lvl>
    </w:lvlOverride>
  </w:num>
  <w:num w:numId="5">
    <w:abstractNumId w:val="13"/>
  </w:num>
  <w:num w:numId="6">
    <w:abstractNumId w:val="13"/>
    <w:lvlOverride w:ilvl="0">
      <w:lvl w:ilvl="0">
        <w:start w:val="6"/>
        <w:numFmt w:val="decimal"/>
        <w:lvlText w:val="%1."/>
        <w:legacy w:legacy="1" w:legacySpace="0" w:legacyIndent="426"/>
        <w:lvlJc w:val="left"/>
        <w:pPr>
          <w:ind w:left="1134" w:hanging="426"/>
        </w:pPr>
      </w:lvl>
    </w:lvlOverride>
  </w:num>
  <w:num w:numId="7">
    <w:abstractNumId w:val="25"/>
  </w:num>
  <w:num w:numId="8">
    <w:abstractNumId w:val="25"/>
    <w:lvlOverride w:ilvl="0">
      <w:lvl w:ilvl="0">
        <w:start w:val="1"/>
        <w:numFmt w:val="decimal"/>
        <w:lvlText w:val="%1."/>
        <w:legacy w:legacy="1" w:legacySpace="0" w:legacyIndent="426"/>
        <w:lvlJc w:val="left"/>
        <w:pPr>
          <w:ind w:left="1134" w:hanging="426"/>
        </w:pPr>
      </w:lvl>
    </w:lvlOverride>
  </w:num>
  <w:num w:numId="9">
    <w:abstractNumId w:val="28"/>
  </w:num>
  <w:num w:numId="10">
    <w:abstractNumId w:val="28"/>
    <w:lvlOverride w:ilvl="0">
      <w:lvl w:ilvl="0">
        <w:start w:val="1"/>
        <w:numFmt w:val="decimal"/>
        <w:lvlText w:val="%1."/>
        <w:legacy w:legacy="1" w:legacySpace="0" w:legacyIndent="426"/>
        <w:lvlJc w:val="left"/>
        <w:pPr>
          <w:ind w:left="1134" w:hanging="426"/>
        </w:pPr>
      </w:lvl>
    </w:lvlOverride>
  </w:num>
  <w:num w:numId="11">
    <w:abstractNumId w:val="36"/>
  </w:num>
  <w:num w:numId="12">
    <w:abstractNumId w:val="26"/>
  </w:num>
  <w:num w:numId="13">
    <w:abstractNumId w:val="36"/>
  </w:num>
  <w:num w:numId="14">
    <w:abstractNumId w:val="27"/>
  </w:num>
  <w:num w:numId="15">
    <w:abstractNumId w:val="29"/>
  </w:num>
  <w:num w:numId="16">
    <w:abstractNumId w:val="19"/>
  </w:num>
  <w:num w:numId="17">
    <w:abstractNumId w:val="31"/>
  </w:num>
  <w:num w:numId="18">
    <w:abstractNumId w:val="20"/>
  </w:num>
  <w:num w:numId="19">
    <w:abstractNumId w:val="24"/>
  </w:num>
  <w:num w:numId="20">
    <w:abstractNumId w:val="35"/>
  </w:num>
  <w:num w:numId="21">
    <w:abstractNumId w:val="9"/>
  </w:num>
  <w:num w:numId="22">
    <w:abstractNumId w:val="8"/>
  </w:num>
  <w:num w:numId="23">
    <w:abstractNumId w:val="7"/>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6"/>
    <w:lvlOverride w:ilvl="0">
      <w:startOverride w:val="1"/>
    </w:lvlOverride>
  </w:num>
  <w:num w:numId="32">
    <w:abstractNumId w:val="38"/>
  </w:num>
  <w:num w:numId="33">
    <w:abstractNumId w:val="16"/>
  </w:num>
  <w:num w:numId="34">
    <w:abstractNumId w:val="37"/>
  </w:num>
  <w:num w:numId="35">
    <w:abstractNumId w:val="32"/>
  </w:num>
  <w:num w:numId="36">
    <w:abstractNumId w:val="15"/>
  </w:num>
  <w:num w:numId="37">
    <w:abstractNumId w:val="34"/>
  </w:num>
  <w:num w:numId="38">
    <w:abstractNumId w:val="39"/>
  </w:num>
  <w:num w:numId="39">
    <w:abstractNumId w:val="22"/>
  </w:num>
  <w:num w:numId="40">
    <w:abstractNumId w:val="17"/>
  </w:num>
  <w:num w:numId="41">
    <w:abstractNumId w:val="23"/>
  </w:num>
  <w:num w:numId="42">
    <w:abstractNumId w:val="11"/>
  </w:num>
  <w:num w:numId="43">
    <w:abstractNumId w:val="30"/>
  </w:num>
  <w:num w:numId="44">
    <w:abstractNumId w:val="12"/>
  </w:num>
  <w:num w:numId="45">
    <w:abstractNumId w:val="21"/>
  </w:num>
  <w:num w:numId="46">
    <w:abstractNumId w:val="14"/>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intFractionalCharacterWidth/>
  <w:mirrorMargins/>
  <w:hideSpellingErrors/>
  <w:proofState w:spelling="clean" w:grammar="clean"/>
  <w:linkStyles/>
  <w:defaultTabStop w:val="709"/>
  <w:hyphenationZone w:val="425"/>
  <w:doNotHyphenateCaps/>
  <w:evenAndOddHeaders/>
  <w:displayHorizontalDrawingGridEvery w:val="0"/>
  <w:displayVerticalDrawingGridEvery w:val="0"/>
  <w:doNotUseMarginsForDrawingGridOrigin/>
  <w:doNotShadeFormData/>
  <w:noPunctuationKerning/>
  <w:characterSpacingControl w:val="doNotCompress"/>
  <w:hdrShapeDefaults>
    <o:shapedefaults v:ext="edit" spidmax="191490">
      <o:colormenu v:ext="edit" fillcolor="silver"/>
    </o:shapedefaults>
  </w:hdrShapeDefaults>
  <w:footnotePr>
    <w:footnote w:id="-1"/>
    <w:footnote w:id="0"/>
  </w:footnotePr>
  <w:endnotePr>
    <w:endnote w:id="-1"/>
    <w:endnote w:id="0"/>
  </w:endnotePr>
  <w:compat/>
  <w:rsids>
    <w:rsidRoot w:val="00974150"/>
    <w:rsid w:val="0000140D"/>
    <w:rsid w:val="00003146"/>
    <w:rsid w:val="00005979"/>
    <w:rsid w:val="00010397"/>
    <w:rsid w:val="00021CD7"/>
    <w:rsid w:val="000331E6"/>
    <w:rsid w:val="00036B17"/>
    <w:rsid w:val="000418B9"/>
    <w:rsid w:val="000476B6"/>
    <w:rsid w:val="00047DAD"/>
    <w:rsid w:val="00051456"/>
    <w:rsid w:val="0005763B"/>
    <w:rsid w:val="00062455"/>
    <w:rsid w:val="00064781"/>
    <w:rsid w:val="00066F8E"/>
    <w:rsid w:val="0007217C"/>
    <w:rsid w:val="0007577B"/>
    <w:rsid w:val="00077B4A"/>
    <w:rsid w:val="00077CD7"/>
    <w:rsid w:val="0008047D"/>
    <w:rsid w:val="00081FBF"/>
    <w:rsid w:val="00083F85"/>
    <w:rsid w:val="00086E10"/>
    <w:rsid w:val="00086E6D"/>
    <w:rsid w:val="00087670"/>
    <w:rsid w:val="0009386E"/>
    <w:rsid w:val="00095990"/>
    <w:rsid w:val="000A1D1E"/>
    <w:rsid w:val="000A3C6D"/>
    <w:rsid w:val="000A4B04"/>
    <w:rsid w:val="000A5852"/>
    <w:rsid w:val="000A63F4"/>
    <w:rsid w:val="000B2433"/>
    <w:rsid w:val="000C0007"/>
    <w:rsid w:val="000C730F"/>
    <w:rsid w:val="000D2C7E"/>
    <w:rsid w:val="000D3F52"/>
    <w:rsid w:val="000E2A79"/>
    <w:rsid w:val="000F3E86"/>
    <w:rsid w:val="00101409"/>
    <w:rsid w:val="001070B6"/>
    <w:rsid w:val="00113B6D"/>
    <w:rsid w:val="00113BA0"/>
    <w:rsid w:val="001142EE"/>
    <w:rsid w:val="00114335"/>
    <w:rsid w:val="00125EF3"/>
    <w:rsid w:val="00126BAA"/>
    <w:rsid w:val="00131A41"/>
    <w:rsid w:val="00132880"/>
    <w:rsid w:val="0013334B"/>
    <w:rsid w:val="0013449C"/>
    <w:rsid w:val="00134B21"/>
    <w:rsid w:val="00135705"/>
    <w:rsid w:val="0013575E"/>
    <w:rsid w:val="00136501"/>
    <w:rsid w:val="00140D8B"/>
    <w:rsid w:val="00143F3A"/>
    <w:rsid w:val="001464FD"/>
    <w:rsid w:val="00147BBB"/>
    <w:rsid w:val="00153254"/>
    <w:rsid w:val="00156AF1"/>
    <w:rsid w:val="00157B3C"/>
    <w:rsid w:val="00161C65"/>
    <w:rsid w:val="00170806"/>
    <w:rsid w:val="00170F4C"/>
    <w:rsid w:val="00171412"/>
    <w:rsid w:val="001739E0"/>
    <w:rsid w:val="00177991"/>
    <w:rsid w:val="00183071"/>
    <w:rsid w:val="00190C58"/>
    <w:rsid w:val="001923C0"/>
    <w:rsid w:val="0019329C"/>
    <w:rsid w:val="0019351C"/>
    <w:rsid w:val="001A18C3"/>
    <w:rsid w:val="001A43C8"/>
    <w:rsid w:val="001A5352"/>
    <w:rsid w:val="001B1065"/>
    <w:rsid w:val="001B25CB"/>
    <w:rsid w:val="001B4573"/>
    <w:rsid w:val="001B4BFA"/>
    <w:rsid w:val="001C37ED"/>
    <w:rsid w:val="001C3BFD"/>
    <w:rsid w:val="001C4038"/>
    <w:rsid w:val="001D0523"/>
    <w:rsid w:val="001D2FCD"/>
    <w:rsid w:val="001D3AAC"/>
    <w:rsid w:val="001D741B"/>
    <w:rsid w:val="001E083C"/>
    <w:rsid w:val="001E37B0"/>
    <w:rsid w:val="001F1B69"/>
    <w:rsid w:val="00204F30"/>
    <w:rsid w:val="0020541A"/>
    <w:rsid w:val="00213182"/>
    <w:rsid w:val="0021607A"/>
    <w:rsid w:val="0022297B"/>
    <w:rsid w:val="00222D27"/>
    <w:rsid w:val="00224506"/>
    <w:rsid w:val="00224CBB"/>
    <w:rsid w:val="002259D7"/>
    <w:rsid w:val="00226E4B"/>
    <w:rsid w:val="00231DCF"/>
    <w:rsid w:val="00241DD3"/>
    <w:rsid w:val="0024331F"/>
    <w:rsid w:val="00245117"/>
    <w:rsid w:val="00245B02"/>
    <w:rsid w:val="00246546"/>
    <w:rsid w:val="00251986"/>
    <w:rsid w:val="00252259"/>
    <w:rsid w:val="00253958"/>
    <w:rsid w:val="002560D5"/>
    <w:rsid w:val="00257646"/>
    <w:rsid w:val="00260031"/>
    <w:rsid w:val="00266691"/>
    <w:rsid w:val="00267189"/>
    <w:rsid w:val="00270B0C"/>
    <w:rsid w:val="002776C3"/>
    <w:rsid w:val="00277EE1"/>
    <w:rsid w:val="002808B8"/>
    <w:rsid w:val="002829E3"/>
    <w:rsid w:val="00287AB2"/>
    <w:rsid w:val="0029030F"/>
    <w:rsid w:val="00291A4B"/>
    <w:rsid w:val="002973CE"/>
    <w:rsid w:val="002A0C74"/>
    <w:rsid w:val="002A2F61"/>
    <w:rsid w:val="002A4E1C"/>
    <w:rsid w:val="002A5AA3"/>
    <w:rsid w:val="002B13A0"/>
    <w:rsid w:val="002B620F"/>
    <w:rsid w:val="002C2039"/>
    <w:rsid w:val="002C2A66"/>
    <w:rsid w:val="002D07EA"/>
    <w:rsid w:val="002D45CA"/>
    <w:rsid w:val="002D5A7D"/>
    <w:rsid w:val="002D5C58"/>
    <w:rsid w:val="002E0978"/>
    <w:rsid w:val="002E23AF"/>
    <w:rsid w:val="002E3010"/>
    <w:rsid w:val="002E45A3"/>
    <w:rsid w:val="002E4C06"/>
    <w:rsid w:val="002E79E5"/>
    <w:rsid w:val="002F3490"/>
    <w:rsid w:val="002F7FCE"/>
    <w:rsid w:val="00306034"/>
    <w:rsid w:val="0030796D"/>
    <w:rsid w:val="003101A7"/>
    <w:rsid w:val="0031436F"/>
    <w:rsid w:val="00315022"/>
    <w:rsid w:val="00316F79"/>
    <w:rsid w:val="00321CB3"/>
    <w:rsid w:val="00324260"/>
    <w:rsid w:val="00326F2D"/>
    <w:rsid w:val="0033586A"/>
    <w:rsid w:val="00346088"/>
    <w:rsid w:val="003478BF"/>
    <w:rsid w:val="00350F22"/>
    <w:rsid w:val="003552B8"/>
    <w:rsid w:val="00356A6B"/>
    <w:rsid w:val="003572B2"/>
    <w:rsid w:val="00360E10"/>
    <w:rsid w:val="00361EF8"/>
    <w:rsid w:val="00363C38"/>
    <w:rsid w:val="00363DBF"/>
    <w:rsid w:val="00365BAD"/>
    <w:rsid w:val="00365DB4"/>
    <w:rsid w:val="0037002E"/>
    <w:rsid w:val="003726D8"/>
    <w:rsid w:val="00375064"/>
    <w:rsid w:val="00375E55"/>
    <w:rsid w:val="003760F5"/>
    <w:rsid w:val="00376E28"/>
    <w:rsid w:val="003804AC"/>
    <w:rsid w:val="0038339F"/>
    <w:rsid w:val="00385E55"/>
    <w:rsid w:val="003866BB"/>
    <w:rsid w:val="00387708"/>
    <w:rsid w:val="00387C98"/>
    <w:rsid w:val="00392CC5"/>
    <w:rsid w:val="003B1AEE"/>
    <w:rsid w:val="003B2705"/>
    <w:rsid w:val="003B278D"/>
    <w:rsid w:val="003B33D8"/>
    <w:rsid w:val="003B45FE"/>
    <w:rsid w:val="003B4A6E"/>
    <w:rsid w:val="003B4C46"/>
    <w:rsid w:val="003B5FF0"/>
    <w:rsid w:val="003C0339"/>
    <w:rsid w:val="003C131B"/>
    <w:rsid w:val="003C4DA8"/>
    <w:rsid w:val="003C50A3"/>
    <w:rsid w:val="003D0ED5"/>
    <w:rsid w:val="003D427E"/>
    <w:rsid w:val="003D61D6"/>
    <w:rsid w:val="003E0FE8"/>
    <w:rsid w:val="003E28BB"/>
    <w:rsid w:val="003E2E2A"/>
    <w:rsid w:val="003E4266"/>
    <w:rsid w:val="003E75A8"/>
    <w:rsid w:val="003E7621"/>
    <w:rsid w:val="003F4E8E"/>
    <w:rsid w:val="00401BCA"/>
    <w:rsid w:val="00402F71"/>
    <w:rsid w:val="0040319B"/>
    <w:rsid w:val="004039A5"/>
    <w:rsid w:val="00403C88"/>
    <w:rsid w:val="0040418B"/>
    <w:rsid w:val="00410744"/>
    <w:rsid w:val="004136EC"/>
    <w:rsid w:val="004140FA"/>
    <w:rsid w:val="00414B59"/>
    <w:rsid w:val="00417047"/>
    <w:rsid w:val="0041799F"/>
    <w:rsid w:val="00417D32"/>
    <w:rsid w:val="0042011B"/>
    <w:rsid w:val="00427959"/>
    <w:rsid w:val="0043016E"/>
    <w:rsid w:val="004306E0"/>
    <w:rsid w:val="00431536"/>
    <w:rsid w:val="00431F45"/>
    <w:rsid w:val="00432530"/>
    <w:rsid w:val="004334DC"/>
    <w:rsid w:val="00433E65"/>
    <w:rsid w:val="00437032"/>
    <w:rsid w:val="00437342"/>
    <w:rsid w:val="00437A31"/>
    <w:rsid w:val="0044036B"/>
    <w:rsid w:val="0044063B"/>
    <w:rsid w:val="00441837"/>
    <w:rsid w:val="00441F66"/>
    <w:rsid w:val="0044699E"/>
    <w:rsid w:val="00450758"/>
    <w:rsid w:val="00450BB0"/>
    <w:rsid w:val="00451207"/>
    <w:rsid w:val="00454A13"/>
    <w:rsid w:val="00454C93"/>
    <w:rsid w:val="00462B14"/>
    <w:rsid w:val="004633B9"/>
    <w:rsid w:val="00464454"/>
    <w:rsid w:val="00464BBD"/>
    <w:rsid w:val="00465738"/>
    <w:rsid w:val="00470EF7"/>
    <w:rsid w:val="004713DB"/>
    <w:rsid w:val="00473BB0"/>
    <w:rsid w:val="004809EA"/>
    <w:rsid w:val="00483AD0"/>
    <w:rsid w:val="00486900"/>
    <w:rsid w:val="004931F9"/>
    <w:rsid w:val="00495792"/>
    <w:rsid w:val="004A013F"/>
    <w:rsid w:val="004A03E5"/>
    <w:rsid w:val="004A1EC6"/>
    <w:rsid w:val="004A2140"/>
    <w:rsid w:val="004A23E5"/>
    <w:rsid w:val="004A509D"/>
    <w:rsid w:val="004B51EE"/>
    <w:rsid w:val="004D26A9"/>
    <w:rsid w:val="004D276E"/>
    <w:rsid w:val="004D3389"/>
    <w:rsid w:val="004D3845"/>
    <w:rsid w:val="004D5960"/>
    <w:rsid w:val="004E36A7"/>
    <w:rsid w:val="004E4800"/>
    <w:rsid w:val="004E4B0F"/>
    <w:rsid w:val="004E5068"/>
    <w:rsid w:val="004E5609"/>
    <w:rsid w:val="004F0968"/>
    <w:rsid w:val="004F0B67"/>
    <w:rsid w:val="004F5DE2"/>
    <w:rsid w:val="0050091C"/>
    <w:rsid w:val="0050132B"/>
    <w:rsid w:val="00501351"/>
    <w:rsid w:val="005047D3"/>
    <w:rsid w:val="0051309E"/>
    <w:rsid w:val="005168A6"/>
    <w:rsid w:val="00521253"/>
    <w:rsid w:val="0052207B"/>
    <w:rsid w:val="005225B1"/>
    <w:rsid w:val="005274E9"/>
    <w:rsid w:val="005304AF"/>
    <w:rsid w:val="00532CD0"/>
    <w:rsid w:val="0053652C"/>
    <w:rsid w:val="00536ABF"/>
    <w:rsid w:val="00543F24"/>
    <w:rsid w:val="00546D45"/>
    <w:rsid w:val="00546DE1"/>
    <w:rsid w:val="00550692"/>
    <w:rsid w:val="005510F9"/>
    <w:rsid w:val="00554726"/>
    <w:rsid w:val="005572FF"/>
    <w:rsid w:val="0056083D"/>
    <w:rsid w:val="00561B49"/>
    <w:rsid w:val="0056284F"/>
    <w:rsid w:val="00562DEE"/>
    <w:rsid w:val="00566040"/>
    <w:rsid w:val="0056635E"/>
    <w:rsid w:val="00570888"/>
    <w:rsid w:val="005721FC"/>
    <w:rsid w:val="00572638"/>
    <w:rsid w:val="0057450F"/>
    <w:rsid w:val="00576C45"/>
    <w:rsid w:val="005808F5"/>
    <w:rsid w:val="00583D53"/>
    <w:rsid w:val="00586A62"/>
    <w:rsid w:val="0058789E"/>
    <w:rsid w:val="0059341F"/>
    <w:rsid w:val="00596D41"/>
    <w:rsid w:val="00596FE2"/>
    <w:rsid w:val="005A0F44"/>
    <w:rsid w:val="005A3E2F"/>
    <w:rsid w:val="005B14B6"/>
    <w:rsid w:val="005B1990"/>
    <w:rsid w:val="005B58FF"/>
    <w:rsid w:val="005B5C93"/>
    <w:rsid w:val="005B7C39"/>
    <w:rsid w:val="005C13C4"/>
    <w:rsid w:val="005C2D4B"/>
    <w:rsid w:val="005C2F9E"/>
    <w:rsid w:val="005D312C"/>
    <w:rsid w:val="005D5307"/>
    <w:rsid w:val="005D7949"/>
    <w:rsid w:val="005E06FD"/>
    <w:rsid w:val="005E20E9"/>
    <w:rsid w:val="005E67C3"/>
    <w:rsid w:val="005E6DA8"/>
    <w:rsid w:val="005F0E10"/>
    <w:rsid w:val="005F1484"/>
    <w:rsid w:val="005F6AA7"/>
    <w:rsid w:val="006113C3"/>
    <w:rsid w:val="006133C7"/>
    <w:rsid w:val="006145B2"/>
    <w:rsid w:val="00616746"/>
    <w:rsid w:val="006311E7"/>
    <w:rsid w:val="00631336"/>
    <w:rsid w:val="00631655"/>
    <w:rsid w:val="006358BC"/>
    <w:rsid w:val="006362F1"/>
    <w:rsid w:val="00640A18"/>
    <w:rsid w:val="00641C74"/>
    <w:rsid w:val="00641CA9"/>
    <w:rsid w:val="00651F4C"/>
    <w:rsid w:val="0066179F"/>
    <w:rsid w:val="006702B1"/>
    <w:rsid w:val="00676E40"/>
    <w:rsid w:val="00677E74"/>
    <w:rsid w:val="0068292E"/>
    <w:rsid w:val="006840AE"/>
    <w:rsid w:val="00687A45"/>
    <w:rsid w:val="00691F1F"/>
    <w:rsid w:val="00695D87"/>
    <w:rsid w:val="00697B3B"/>
    <w:rsid w:val="006A07F2"/>
    <w:rsid w:val="006A2D3F"/>
    <w:rsid w:val="006A332A"/>
    <w:rsid w:val="006A3508"/>
    <w:rsid w:val="006A3E6D"/>
    <w:rsid w:val="006B0C2E"/>
    <w:rsid w:val="006B695C"/>
    <w:rsid w:val="006C2C2A"/>
    <w:rsid w:val="006D7D7D"/>
    <w:rsid w:val="006E0C39"/>
    <w:rsid w:val="006E1806"/>
    <w:rsid w:val="006E1F20"/>
    <w:rsid w:val="006E2212"/>
    <w:rsid w:val="006E6872"/>
    <w:rsid w:val="006F032B"/>
    <w:rsid w:val="006F222A"/>
    <w:rsid w:val="006F2400"/>
    <w:rsid w:val="006F5833"/>
    <w:rsid w:val="006F5865"/>
    <w:rsid w:val="006F59F4"/>
    <w:rsid w:val="006F5B97"/>
    <w:rsid w:val="006F5E36"/>
    <w:rsid w:val="0070053D"/>
    <w:rsid w:val="00700D26"/>
    <w:rsid w:val="007026D5"/>
    <w:rsid w:val="00704C17"/>
    <w:rsid w:val="0071126F"/>
    <w:rsid w:val="0071297D"/>
    <w:rsid w:val="00713670"/>
    <w:rsid w:val="007138D2"/>
    <w:rsid w:val="00720039"/>
    <w:rsid w:val="007218DC"/>
    <w:rsid w:val="007220AF"/>
    <w:rsid w:val="00722EA6"/>
    <w:rsid w:val="007230ED"/>
    <w:rsid w:val="007231A6"/>
    <w:rsid w:val="0073313A"/>
    <w:rsid w:val="00745EED"/>
    <w:rsid w:val="00745F8C"/>
    <w:rsid w:val="007468AE"/>
    <w:rsid w:val="00752166"/>
    <w:rsid w:val="00752C31"/>
    <w:rsid w:val="0076026C"/>
    <w:rsid w:val="00761977"/>
    <w:rsid w:val="007619BA"/>
    <w:rsid w:val="007714AE"/>
    <w:rsid w:val="00771642"/>
    <w:rsid w:val="00772D9F"/>
    <w:rsid w:val="007742CB"/>
    <w:rsid w:val="007866B9"/>
    <w:rsid w:val="00794CF7"/>
    <w:rsid w:val="0079718A"/>
    <w:rsid w:val="007A28CE"/>
    <w:rsid w:val="007A4F55"/>
    <w:rsid w:val="007A6CA3"/>
    <w:rsid w:val="007A7BEC"/>
    <w:rsid w:val="007B05E1"/>
    <w:rsid w:val="007B24AF"/>
    <w:rsid w:val="007B31AC"/>
    <w:rsid w:val="007C078D"/>
    <w:rsid w:val="007C337D"/>
    <w:rsid w:val="007C3D69"/>
    <w:rsid w:val="007C54CC"/>
    <w:rsid w:val="007C6244"/>
    <w:rsid w:val="007E3613"/>
    <w:rsid w:val="007E43B5"/>
    <w:rsid w:val="007E5258"/>
    <w:rsid w:val="007E5B84"/>
    <w:rsid w:val="008010FC"/>
    <w:rsid w:val="00801D15"/>
    <w:rsid w:val="008022DD"/>
    <w:rsid w:val="00803463"/>
    <w:rsid w:val="00806241"/>
    <w:rsid w:val="0081171D"/>
    <w:rsid w:val="00812516"/>
    <w:rsid w:val="00816027"/>
    <w:rsid w:val="00816E1D"/>
    <w:rsid w:val="008203F3"/>
    <w:rsid w:val="00836EFE"/>
    <w:rsid w:val="0084214C"/>
    <w:rsid w:val="00844BA9"/>
    <w:rsid w:val="008455F7"/>
    <w:rsid w:val="00850B44"/>
    <w:rsid w:val="00851C5B"/>
    <w:rsid w:val="00852868"/>
    <w:rsid w:val="00855169"/>
    <w:rsid w:val="008563AF"/>
    <w:rsid w:val="00857618"/>
    <w:rsid w:val="00860E51"/>
    <w:rsid w:val="008701CF"/>
    <w:rsid w:val="00873610"/>
    <w:rsid w:val="00880974"/>
    <w:rsid w:val="00881D3F"/>
    <w:rsid w:val="0088260C"/>
    <w:rsid w:val="008847F5"/>
    <w:rsid w:val="00887D84"/>
    <w:rsid w:val="00891039"/>
    <w:rsid w:val="00893BF3"/>
    <w:rsid w:val="00894D9F"/>
    <w:rsid w:val="008A1435"/>
    <w:rsid w:val="008B3317"/>
    <w:rsid w:val="008B35F8"/>
    <w:rsid w:val="008B3AB2"/>
    <w:rsid w:val="008C0C83"/>
    <w:rsid w:val="008C3405"/>
    <w:rsid w:val="008C3E14"/>
    <w:rsid w:val="008C74F2"/>
    <w:rsid w:val="008D04D7"/>
    <w:rsid w:val="008D1744"/>
    <w:rsid w:val="008D5E3C"/>
    <w:rsid w:val="008E2F5D"/>
    <w:rsid w:val="008F14B7"/>
    <w:rsid w:val="008F5B76"/>
    <w:rsid w:val="008F71AF"/>
    <w:rsid w:val="00901404"/>
    <w:rsid w:val="00901A26"/>
    <w:rsid w:val="0090316D"/>
    <w:rsid w:val="0090394B"/>
    <w:rsid w:val="00906733"/>
    <w:rsid w:val="0091053F"/>
    <w:rsid w:val="009142A6"/>
    <w:rsid w:val="0091673F"/>
    <w:rsid w:val="009224BE"/>
    <w:rsid w:val="00923C4F"/>
    <w:rsid w:val="00930CAB"/>
    <w:rsid w:val="0094583A"/>
    <w:rsid w:val="00945FB0"/>
    <w:rsid w:val="009509FF"/>
    <w:rsid w:val="0095577A"/>
    <w:rsid w:val="00960B85"/>
    <w:rsid w:val="00962712"/>
    <w:rsid w:val="009643E9"/>
    <w:rsid w:val="009648BB"/>
    <w:rsid w:val="009652FA"/>
    <w:rsid w:val="00966653"/>
    <w:rsid w:val="009677EF"/>
    <w:rsid w:val="00974150"/>
    <w:rsid w:val="0098371B"/>
    <w:rsid w:val="00985BD3"/>
    <w:rsid w:val="00985CE1"/>
    <w:rsid w:val="00987FA2"/>
    <w:rsid w:val="009974D8"/>
    <w:rsid w:val="009A0FC5"/>
    <w:rsid w:val="009A35C6"/>
    <w:rsid w:val="009B3222"/>
    <w:rsid w:val="009B3B9B"/>
    <w:rsid w:val="009B6158"/>
    <w:rsid w:val="009C00CE"/>
    <w:rsid w:val="009C124F"/>
    <w:rsid w:val="009C54B8"/>
    <w:rsid w:val="009C5FC9"/>
    <w:rsid w:val="009C636D"/>
    <w:rsid w:val="009C79C5"/>
    <w:rsid w:val="009D10D8"/>
    <w:rsid w:val="009D4080"/>
    <w:rsid w:val="009D711E"/>
    <w:rsid w:val="009E17E6"/>
    <w:rsid w:val="009E3A67"/>
    <w:rsid w:val="009E4278"/>
    <w:rsid w:val="009E5A03"/>
    <w:rsid w:val="009E69F2"/>
    <w:rsid w:val="009E6FF0"/>
    <w:rsid w:val="009E7387"/>
    <w:rsid w:val="009F0AD2"/>
    <w:rsid w:val="00A0161A"/>
    <w:rsid w:val="00A04913"/>
    <w:rsid w:val="00A069AF"/>
    <w:rsid w:val="00A07025"/>
    <w:rsid w:val="00A11464"/>
    <w:rsid w:val="00A1264D"/>
    <w:rsid w:val="00A15F29"/>
    <w:rsid w:val="00A1625D"/>
    <w:rsid w:val="00A177BE"/>
    <w:rsid w:val="00A1794E"/>
    <w:rsid w:val="00A24A96"/>
    <w:rsid w:val="00A27FA3"/>
    <w:rsid w:val="00A4190E"/>
    <w:rsid w:val="00A52614"/>
    <w:rsid w:val="00A57A3F"/>
    <w:rsid w:val="00A6135B"/>
    <w:rsid w:val="00A72704"/>
    <w:rsid w:val="00A847F3"/>
    <w:rsid w:val="00A86664"/>
    <w:rsid w:val="00A947B9"/>
    <w:rsid w:val="00A95035"/>
    <w:rsid w:val="00AA183A"/>
    <w:rsid w:val="00AA339F"/>
    <w:rsid w:val="00AA3A96"/>
    <w:rsid w:val="00AB438B"/>
    <w:rsid w:val="00AB4BF5"/>
    <w:rsid w:val="00AC0B61"/>
    <w:rsid w:val="00AC3647"/>
    <w:rsid w:val="00AC42A9"/>
    <w:rsid w:val="00AD063B"/>
    <w:rsid w:val="00AD1384"/>
    <w:rsid w:val="00AD4476"/>
    <w:rsid w:val="00AE0B13"/>
    <w:rsid w:val="00AE338F"/>
    <w:rsid w:val="00AE7B9A"/>
    <w:rsid w:val="00AF52FE"/>
    <w:rsid w:val="00B02A95"/>
    <w:rsid w:val="00B03F0D"/>
    <w:rsid w:val="00B25143"/>
    <w:rsid w:val="00B273D7"/>
    <w:rsid w:val="00B27947"/>
    <w:rsid w:val="00B30603"/>
    <w:rsid w:val="00B30CF9"/>
    <w:rsid w:val="00B33802"/>
    <w:rsid w:val="00B35D13"/>
    <w:rsid w:val="00B364C6"/>
    <w:rsid w:val="00B4222F"/>
    <w:rsid w:val="00B51236"/>
    <w:rsid w:val="00B72441"/>
    <w:rsid w:val="00B80D76"/>
    <w:rsid w:val="00B834C6"/>
    <w:rsid w:val="00B93B28"/>
    <w:rsid w:val="00B964F6"/>
    <w:rsid w:val="00B96BF0"/>
    <w:rsid w:val="00BA58C5"/>
    <w:rsid w:val="00BA6C78"/>
    <w:rsid w:val="00BB0F20"/>
    <w:rsid w:val="00BB21EC"/>
    <w:rsid w:val="00BB2B65"/>
    <w:rsid w:val="00BB332E"/>
    <w:rsid w:val="00BB43BF"/>
    <w:rsid w:val="00BC3B79"/>
    <w:rsid w:val="00BC3DD5"/>
    <w:rsid w:val="00BC4B89"/>
    <w:rsid w:val="00BC7C0B"/>
    <w:rsid w:val="00BD31FF"/>
    <w:rsid w:val="00BD36DD"/>
    <w:rsid w:val="00BD681E"/>
    <w:rsid w:val="00BE163C"/>
    <w:rsid w:val="00BE19B5"/>
    <w:rsid w:val="00BE77D7"/>
    <w:rsid w:val="00BE7A87"/>
    <w:rsid w:val="00BF008B"/>
    <w:rsid w:val="00BF025A"/>
    <w:rsid w:val="00BF11E5"/>
    <w:rsid w:val="00BF2429"/>
    <w:rsid w:val="00BF2A49"/>
    <w:rsid w:val="00BF4B05"/>
    <w:rsid w:val="00BF5CC8"/>
    <w:rsid w:val="00BF5E12"/>
    <w:rsid w:val="00BF6FCA"/>
    <w:rsid w:val="00BF7C0A"/>
    <w:rsid w:val="00C029C1"/>
    <w:rsid w:val="00C078A2"/>
    <w:rsid w:val="00C1177D"/>
    <w:rsid w:val="00C15F50"/>
    <w:rsid w:val="00C20655"/>
    <w:rsid w:val="00C214F0"/>
    <w:rsid w:val="00C21746"/>
    <w:rsid w:val="00C21A95"/>
    <w:rsid w:val="00C23BEB"/>
    <w:rsid w:val="00C24246"/>
    <w:rsid w:val="00C276E3"/>
    <w:rsid w:val="00C30594"/>
    <w:rsid w:val="00C30AD7"/>
    <w:rsid w:val="00C30FF6"/>
    <w:rsid w:val="00C36D2C"/>
    <w:rsid w:val="00C37CDC"/>
    <w:rsid w:val="00C406F9"/>
    <w:rsid w:val="00C508B4"/>
    <w:rsid w:val="00C514BF"/>
    <w:rsid w:val="00C60F2C"/>
    <w:rsid w:val="00C71E4B"/>
    <w:rsid w:val="00C72AC3"/>
    <w:rsid w:val="00C73518"/>
    <w:rsid w:val="00C73FA6"/>
    <w:rsid w:val="00C749CF"/>
    <w:rsid w:val="00C77857"/>
    <w:rsid w:val="00C9462E"/>
    <w:rsid w:val="00C94FE9"/>
    <w:rsid w:val="00C97675"/>
    <w:rsid w:val="00C97994"/>
    <w:rsid w:val="00CA1277"/>
    <w:rsid w:val="00CA1C55"/>
    <w:rsid w:val="00CA3B11"/>
    <w:rsid w:val="00CA56E7"/>
    <w:rsid w:val="00CA66EE"/>
    <w:rsid w:val="00CB2AF1"/>
    <w:rsid w:val="00CB349E"/>
    <w:rsid w:val="00CB3D56"/>
    <w:rsid w:val="00CB48C9"/>
    <w:rsid w:val="00CC0FB1"/>
    <w:rsid w:val="00CC2389"/>
    <w:rsid w:val="00CC6784"/>
    <w:rsid w:val="00CD35C4"/>
    <w:rsid w:val="00CD37FE"/>
    <w:rsid w:val="00CF7EDB"/>
    <w:rsid w:val="00D0001B"/>
    <w:rsid w:val="00D0175C"/>
    <w:rsid w:val="00D02004"/>
    <w:rsid w:val="00D023F4"/>
    <w:rsid w:val="00D02725"/>
    <w:rsid w:val="00D06439"/>
    <w:rsid w:val="00D07769"/>
    <w:rsid w:val="00D15FD3"/>
    <w:rsid w:val="00D206A8"/>
    <w:rsid w:val="00D35BAF"/>
    <w:rsid w:val="00D40BA3"/>
    <w:rsid w:val="00D42193"/>
    <w:rsid w:val="00D422D0"/>
    <w:rsid w:val="00D46544"/>
    <w:rsid w:val="00D4662F"/>
    <w:rsid w:val="00D50C64"/>
    <w:rsid w:val="00D521FC"/>
    <w:rsid w:val="00D53018"/>
    <w:rsid w:val="00D54E88"/>
    <w:rsid w:val="00D70B1C"/>
    <w:rsid w:val="00D70F22"/>
    <w:rsid w:val="00D71426"/>
    <w:rsid w:val="00D71BC3"/>
    <w:rsid w:val="00D720C1"/>
    <w:rsid w:val="00D7770D"/>
    <w:rsid w:val="00D835A3"/>
    <w:rsid w:val="00D902CD"/>
    <w:rsid w:val="00D91D70"/>
    <w:rsid w:val="00DA20FC"/>
    <w:rsid w:val="00DA5047"/>
    <w:rsid w:val="00DA62E6"/>
    <w:rsid w:val="00DB05FB"/>
    <w:rsid w:val="00DB3EA9"/>
    <w:rsid w:val="00DB53A3"/>
    <w:rsid w:val="00DB6A90"/>
    <w:rsid w:val="00DB6C03"/>
    <w:rsid w:val="00DC4B33"/>
    <w:rsid w:val="00DC4D59"/>
    <w:rsid w:val="00DD00F2"/>
    <w:rsid w:val="00DD2CCE"/>
    <w:rsid w:val="00DD3CDE"/>
    <w:rsid w:val="00DE3723"/>
    <w:rsid w:val="00DE39AF"/>
    <w:rsid w:val="00DE6ECE"/>
    <w:rsid w:val="00DE72B1"/>
    <w:rsid w:val="00DE7ACE"/>
    <w:rsid w:val="00DF2049"/>
    <w:rsid w:val="00DF3CC2"/>
    <w:rsid w:val="00DF56FF"/>
    <w:rsid w:val="00E03D05"/>
    <w:rsid w:val="00E040D0"/>
    <w:rsid w:val="00E13148"/>
    <w:rsid w:val="00E14718"/>
    <w:rsid w:val="00E158CE"/>
    <w:rsid w:val="00E21051"/>
    <w:rsid w:val="00E219CA"/>
    <w:rsid w:val="00E27992"/>
    <w:rsid w:val="00E30CD4"/>
    <w:rsid w:val="00E314D4"/>
    <w:rsid w:val="00E442FF"/>
    <w:rsid w:val="00E46713"/>
    <w:rsid w:val="00E50A31"/>
    <w:rsid w:val="00E50CB6"/>
    <w:rsid w:val="00E54BC7"/>
    <w:rsid w:val="00E64D1D"/>
    <w:rsid w:val="00E77EA8"/>
    <w:rsid w:val="00E820DB"/>
    <w:rsid w:val="00E85DAE"/>
    <w:rsid w:val="00E90326"/>
    <w:rsid w:val="00E90B42"/>
    <w:rsid w:val="00E910B9"/>
    <w:rsid w:val="00E919E6"/>
    <w:rsid w:val="00E92034"/>
    <w:rsid w:val="00E9491D"/>
    <w:rsid w:val="00E959C0"/>
    <w:rsid w:val="00EA405A"/>
    <w:rsid w:val="00EA47CB"/>
    <w:rsid w:val="00EA61C0"/>
    <w:rsid w:val="00EB1302"/>
    <w:rsid w:val="00EB52EE"/>
    <w:rsid w:val="00EB730D"/>
    <w:rsid w:val="00EC2DED"/>
    <w:rsid w:val="00EC3175"/>
    <w:rsid w:val="00EC5D20"/>
    <w:rsid w:val="00EC67D0"/>
    <w:rsid w:val="00EC6CD6"/>
    <w:rsid w:val="00ED662D"/>
    <w:rsid w:val="00EE5F7F"/>
    <w:rsid w:val="00EE78CF"/>
    <w:rsid w:val="00EF5EB4"/>
    <w:rsid w:val="00F00C09"/>
    <w:rsid w:val="00F00EFC"/>
    <w:rsid w:val="00F04A9E"/>
    <w:rsid w:val="00F04C62"/>
    <w:rsid w:val="00F04D8C"/>
    <w:rsid w:val="00F06C19"/>
    <w:rsid w:val="00F07898"/>
    <w:rsid w:val="00F10E3A"/>
    <w:rsid w:val="00F22661"/>
    <w:rsid w:val="00F22D6E"/>
    <w:rsid w:val="00F230A6"/>
    <w:rsid w:val="00F24766"/>
    <w:rsid w:val="00F2793B"/>
    <w:rsid w:val="00F30334"/>
    <w:rsid w:val="00F30E32"/>
    <w:rsid w:val="00F41A7C"/>
    <w:rsid w:val="00F42181"/>
    <w:rsid w:val="00F53607"/>
    <w:rsid w:val="00F54C4B"/>
    <w:rsid w:val="00F66A96"/>
    <w:rsid w:val="00F67EEC"/>
    <w:rsid w:val="00F703C0"/>
    <w:rsid w:val="00F72108"/>
    <w:rsid w:val="00F725CB"/>
    <w:rsid w:val="00F7431D"/>
    <w:rsid w:val="00F81986"/>
    <w:rsid w:val="00F90E50"/>
    <w:rsid w:val="00F97416"/>
    <w:rsid w:val="00FA0B4E"/>
    <w:rsid w:val="00FA2D62"/>
    <w:rsid w:val="00FA4615"/>
    <w:rsid w:val="00FA688B"/>
    <w:rsid w:val="00FB635D"/>
    <w:rsid w:val="00FC4060"/>
    <w:rsid w:val="00FC704E"/>
    <w:rsid w:val="00FD0CB2"/>
    <w:rsid w:val="00FD11F4"/>
    <w:rsid w:val="00FD205F"/>
    <w:rsid w:val="00FD2335"/>
    <w:rsid w:val="00FD670D"/>
    <w:rsid w:val="00FF169E"/>
    <w:rsid w:val="00FF3500"/>
    <w:rsid w:val="00FF517D"/>
    <w:rsid w:val="00FF57B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1490">
      <o:colormenu v:ext="edit" fillcolor="silver"/>
    </o:shapedefaults>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header" w:uiPriority="99"/>
    <w:lsdException w:name="caption" w:qFormat="1"/>
    <w:lsdException w:name="footnote reference"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FollowedHyperlink" w:uiPriority="99"/>
    <w:lsdException w:name="Strong" w:semiHidden="0" w:uiPriority="22" w:unhideWhenUsed="0" w:qFormat="1"/>
    <w:lsdException w:name="Emphasis" w:semiHidden="0" w:uiPriority="20" w:unhideWhenUsed="0" w:qFormat="1"/>
    <w:lsdException w:name="E-mail Signature" w:uiPriority="99"/>
    <w:lsdException w:name="HTML Top of Form" w:uiPriority="99"/>
    <w:lsdException w:name="HTML Bottom of Form"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5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400"/>
    <w:rPr>
      <w:lang w:val="en-GB"/>
    </w:rPr>
  </w:style>
  <w:style w:type="paragraph" w:styleId="Heading1">
    <w:name w:val="heading 1"/>
    <w:basedOn w:val="Normal"/>
    <w:next w:val="Normal"/>
    <w:link w:val="Heading1Char"/>
    <w:rsid w:val="00F22D6E"/>
    <w:pPr>
      <w:keepNext/>
      <w:keepLines/>
      <w:pageBreakBefore/>
      <w:tabs>
        <w:tab w:val="left" w:pos="851"/>
      </w:tabs>
      <w:spacing w:before="480" w:after="240"/>
      <w:outlineLvl w:val="0"/>
    </w:pPr>
    <w:rPr>
      <w:b/>
      <w:sz w:val="36"/>
    </w:rPr>
  </w:style>
  <w:style w:type="paragraph" w:styleId="Heading2">
    <w:name w:val="heading 2"/>
    <w:basedOn w:val="Normal"/>
    <w:next w:val="Normal"/>
    <w:link w:val="Heading2Char"/>
    <w:rsid w:val="00F22D6E"/>
    <w:pPr>
      <w:keepNext/>
      <w:keepLines/>
      <w:spacing w:before="360" w:after="120"/>
      <w:outlineLvl w:val="1"/>
    </w:pPr>
    <w:rPr>
      <w:b/>
      <w:sz w:val="32"/>
    </w:rPr>
  </w:style>
  <w:style w:type="paragraph" w:styleId="Heading3">
    <w:name w:val="heading 3"/>
    <w:basedOn w:val="Normal"/>
    <w:next w:val="Normal"/>
    <w:link w:val="Heading3Char"/>
    <w:rsid w:val="00F22D6E"/>
    <w:pPr>
      <w:keepNext/>
      <w:keepLines/>
      <w:spacing w:before="360"/>
      <w:outlineLvl w:val="2"/>
    </w:pPr>
    <w:rPr>
      <w:b/>
      <w:sz w:val="28"/>
    </w:rPr>
  </w:style>
  <w:style w:type="paragraph" w:styleId="Heading4">
    <w:name w:val="heading 4"/>
    <w:basedOn w:val="Normal"/>
    <w:next w:val="Normal"/>
    <w:link w:val="Heading4Char"/>
    <w:rsid w:val="00F22D6E"/>
    <w:pPr>
      <w:keepNext/>
      <w:keepLines/>
      <w:outlineLvl w:val="3"/>
    </w:pPr>
    <w:rPr>
      <w:b/>
    </w:rPr>
  </w:style>
  <w:style w:type="paragraph" w:styleId="Heading5">
    <w:name w:val="heading 5"/>
    <w:basedOn w:val="Normal"/>
    <w:next w:val="NormalIndent"/>
    <w:link w:val="Heading5Char"/>
    <w:qFormat/>
    <w:rsid w:val="00F22D6E"/>
    <w:pPr>
      <w:outlineLvl w:val="4"/>
    </w:pPr>
  </w:style>
  <w:style w:type="paragraph" w:styleId="Heading6">
    <w:name w:val="heading 6"/>
    <w:basedOn w:val="Normal"/>
    <w:next w:val="NormalIndent"/>
    <w:link w:val="Heading6Char"/>
    <w:qFormat/>
    <w:rsid w:val="00F22D6E"/>
    <w:pPr>
      <w:outlineLvl w:val="5"/>
    </w:pPr>
    <w:rPr>
      <w:u w:val="single"/>
    </w:rPr>
  </w:style>
  <w:style w:type="paragraph" w:styleId="Heading7">
    <w:name w:val="heading 7"/>
    <w:basedOn w:val="Normal"/>
    <w:next w:val="NormalIndent"/>
    <w:link w:val="Heading7Char"/>
    <w:qFormat/>
    <w:rsid w:val="00F22D6E"/>
    <w:pPr>
      <w:ind w:left="708"/>
      <w:outlineLvl w:val="6"/>
    </w:pPr>
    <w:rPr>
      <w:i/>
    </w:rPr>
  </w:style>
  <w:style w:type="paragraph" w:styleId="Heading8">
    <w:name w:val="heading 8"/>
    <w:basedOn w:val="Normal"/>
    <w:next w:val="NormalIndent"/>
    <w:link w:val="Heading8Char"/>
    <w:qFormat/>
    <w:rsid w:val="00F22D6E"/>
    <w:pPr>
      <w:ind w:left="708"/>
      <w:outlineLvl w:val="7"/>
    </w:pPr>
    <w:rPr>
      <w:i/>
    </w:rPr>
  </w:style>
  <w:style w:type="paragraph" w:styleId="Heading9">
    <w:name w:val="heading 9"/>
    <w:basedOn w:val="Normal"/>
    <w:next w:val="NormalIndent"/>
    <w:link w:val="Heading9Char"/>
    <w:qFormat/>
    <w:rsid w:val="00F22D6E"/>
    <w:pPr>
      <w:ind w:left="708"/>
      <w:outlineLvl w:val="8"/>
    </w:pPr>
    <w:rPr>
      <w:i/>
    </w:rPr>
  </w:style>
  <w:style w:type="character" w:default="1" w:styleId="DefaultParagraphFont">
    <w:name w:val="Default Paragraph Font"/>
    <w:uiPriority w:val="1"/>
    <w:semiHidden/>
    <w:unhideWhenUsed/>
    <w:rsid w:val="006F2400"/>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6F2400"/>
  </w:style>
  <w:style w:type="paragraph" w:styleId="NormalIndent">
    <w:name w:val="Normal Indent"/>
    <w:basedOn w:val="Normal"/>
    <w:semiHidden/>
    <w:rsid w:val="00F22D6E"/>
    <w:pPr>
      <w:ind w:left="709"/>
    </w:pPr>
  </w:style>
  <w:style w:type="paragraph" w:styleId="Footer">
    <w:name w:val="footer"/>
    <w:basedOn w:val="Normal"/>
    <w:link w:val="FooterChar"/>
    <w:rsid w:val="00F22D6E"/>
    <w:pPr>
      <w:tabs>
        <w:tab w:val="center" w:pos="4394"/>
        <w:tab w:val="right" w:pos="8789"/>
      </w:tabs>
      <w:jc w:val="center"/>
    </w:pPr>
    <w:rPr>
      <w:sz w:val="16"/>
    </w:rPr>
  </w:style>
  <w:style w:type="paragraph" w:styleId="Header">
    <w:name w:val="header"/>
    <w:basedOn w:val="Normal"/>
    <w:link w:val="HeaderChar"/>
    <w:uiPriority w:val="99"/>
    <w:rsid w:val="00F22D6E"/>
    <w:pPr>
      <w:tabs>
        <w:tab w:val="center" w:pos="4394"/>
        <w:tab w:val="right" w:pos="8789"/>
      </w:tabs>
    </w:pPr>
    <w:rPr>
      <w:sz w:val="16"/>
    </w:rPr>
  </w:style>
  <w:style w:type="character" w:styleId="CommentReference">
    <w:name w:val="annotation reference"/>
    <w:basedOn w:val="DefaultParagraphFont"/>
    <w:semiHidden/>
    <w:rsid w:val="00F22D6E"/>
    <w:rPr>
      <w:sz w:val="16"/>
    </w:rPr>
  </w:style>
  <w:style w:type="paragraph" w:styleId="CommentText">
    <w:name w:val="annotation text"/>
    <w:basedOn w:val="Normal"/>
    <w:link w:val="CommentTextChar"/>
    <w:semiHidden/>
    <w:rsid w:val="00F22D6E"/>
  </w:style>
  <w:style w:type="paragraph" w:styleId="TOC6">
    <w:name w:val="toc 6"/>
    <w:basedOn w:val="Normal"/>
    <w:next w:val="Normal"/>
    <w:autoRedefine/>
    <w:semiHidden/>
    <w:rsid w:val="00F22D6E"/>
    <w:pPr>
      <w:tabs>
        <w:tab w:val="left" w:leader="dot" w:pos="8646"/>
        <w:tab w:val="right" w:pos="9072"/>
      </w:tabs>
      <w:ind w:left="3544" w:right="851"/>
    </w:pPr>
  </w:style>
  <w:style w:type="paragraph" w:styleId="TOC3">
    <w:name w:val="toc 3"/>
    <w:basedOn w:val="Normal"/>
    <w:next w:val="Normal"/>
    <w:autoRedefine/>
    <w:rsid w:val="00F22D6E"/>
    <w:pPr>
      <w:tabs>
        <w:tab w:val="right" w:leader="dot" w:pos="8788"/>
      </w:tabs>
      <w:ind w:left="1134"/>
    </w:pPr>
  </w:style>
  <w:style w:type="paragraph" w:styleId="TOC2">
    <w:name w:val="toc 2"/>
    <w:basedOn w:val="Normal"/>
    <w:next w:val="Normal"/>
    <w:autoRedefine/>
    <w:rsid w:val="00F22D6E"/>
    <w:pPr>
      <w:tabs>
        <w:tab w:val="right" w:leader="dot" w:pos="8788"/>
      </w:tabs>
      <w:ind w:left="567"/>
    </w:pPr>
  </w:style>
  <w:style w:type="paragraph" w:styleId="TOC1">
    <w:name w:val="toc 1"/>
    <w:basedOn w:val="Normal"/>
    <w:next w:val="Normal"/>
    <w:autoRedefine/>
    <w:rsid w:val="00F22D6E"/>
    <w:pPr>
      <w:keepNext/>
      <w:keepLines/>
      <w:tabs>
        <w:tab w:val="right" w:leader="dot" w:pos="8788"/>
      </w:tabs>
      <w:ind w:right="851"/>
    </w:pPr>
    <w:rPr>
      <w:b/>
    </w:rPr>
  </w:style>
  <w:style w:type="paragraph" w:styleId="Index1">
    <w:name w:val="index 1"/>
    <w:basedOn w:val="Normal"/>
    <w:next w:val="Normal"/>
    <w:autoRedefine/>
    <w:semiHidden/>
    <w:rsid w:val="00F22D6E"/>
    <w:pPr>
      <w:tabs>
        <w:tab w:val="right" w:leader="dot" w:pos="4034"/>
      </w:tabs>
      <w:ind w:left="221" w:hanging="221"/>
    </w:pPr>
  </w:style>
  <w:style w:type="paragraph" w:styleId="IndexHeading">
    <w:name w:val="index heading"/>
    <w:basedOn w:val="Normal"/>
    <w:next w:val="Index1"/>
    <w:semiHidden/>
    <w:rsid w:val="00F22D6E"/>
    <w:pPr>
      <w:keepNext/>
      <w:keepLines/>
    </w:pPr>
    <w:rPr>
      <w:b/>
    </w:rPr>
  </w:style>
  <w:style w:type="paragraph" w:styleId="Title">
    <w:name w:val="Title"/>
    <w:basedOn w:val="Normal"/>
    <w:next w:val="Normal"/>
    <w:link w:val="TitleChar"/>
    <w:qFormat/>
    <w:rsid w:val="00F22D6E"/>
    <w:pPr>
      <w:widowControl w:val="0"/>
      <w:ind w:left="567" w:right="567"/>
      <w:jc w:val="center"/>
    </w:pPr>
    <w:rPr>
      <w:rFonts w:ascii="Dax-Black" w:hAnsi="Dax-Black"/>
      <w:sz w:val="70"/>
    </w:rPr>
  </w:style>
  <w:style w:type="paragraph" w:customStyle="1" w:styleId="Vario">
    <w:name w:val="Vario"/>
    <w:basedOn w:val="Normal"/>
    <w:rsid w:val="00F22D6E"/>
    <w:pPr>
      <w:spacing w:after="1680"/>
      <w:ind w:left="1134" w:right="1134"/>
      <w:jc w:val="center"/>
    </w:pPr>
    <w:rPr>
      <w:u w:val="single"/>
    </w:rPr>
  </w:style>
  <w:style w:type="paragraph" w:customStyle="1" w:styleId="Verborgen">
    <w:name w:val="Verborgen"/>
    <w:basedOn w:val="Normal"/>
    <w:qFormat/>
    <w:rsid w:val="00F22D6E"/>
    <w:rPr>
      <w:vanish/>
      <w:color w:val="808000"/>
    </w:rPr>
  </w:style>
  <w:style w:type="paragraph" w:customStyle="1" w:styleId="Zentriert">
    <w:name w:val="Zentriert"/>
    <w:basedOn w:val="Normal"/>
    <w:rsid w:val="00F22D6E"/>
    <w:pPr>
      <w:spacing w:after="240"/>
      <w:jc w:val="center"/>
    </w:pPr>
  </w:style>
  <w:style w:type="paragraph" w:customStyle="1" w:styleId="Kopfrechts">
    <w:name w:val="Kopfrechts"/>
    <w:basedOn w:val="Header"/>
    <w:qFormat/>
    <w:rsid w:val="00F22D6E"/>
    <w:pPr>
      <w:tabs>
        <w:tab w:val="clear" w:pos="4394"/>
        <w:tab w:val="center" w:pos="4395"/>
      </w:tabs>
    </w:pPr>
  </w:style>
  <w:style w:type="paragraph" w:customStyle="1" w:styleId="Kopflinks">
    <w:name w:val="Kopflinks"/>
    <w:basedOn w:val="Header"/>
    <w:qFormat/>
    <w:rsid w:val="00F22D6E"/>
    <w:pPr>
      <w:tabs>
        <w:tab w:val="clear" w:pos="4394"/>
        <w:tab w:val="center" w:pos="4395"/>
      </w:tabs>
    </w:pPr>
  </w:style>
  <w:style w:type="paragraph" w:styleId="Subtitle">
    <w:name w:val="Subtitle"/>
    <w:basedOn w:val="Normal"/>
    <w:link w:val="SubtitleChar"/>
    <w:qFormat/>
    <w:rsid w:val="00F22D6E"/>
    <w:pPr>
      <w:spacing w:after="3360"/>
      <w:ind w:left="1134" w:right="1134"/>
      <w:jc w:val="center"/>
    </w:pPr>
    <w:rPr>
      <w:u w:val="single"/>
    </w:rPr>
  </w:style>
  <w:style w:type="paragraph" w:customStyle="1" w:styleId="PleaseNote">
    <w:name w:val="PleaseNote"/>
    <w:basedOn w:val="Normal"/>
    <w:rsid w:val="00F22D6E"/>
    <w:pPr>
      <w:pBdr>
        <w:top w:val="single" w:sz="6" w:space="5" w:color="auto" w:shadow="1"/>
        <w:left w:val="single" w:sz="6" w:space="5" w:color="auto" w:shadow="1"/>
        <w:bottom w:val="single" w:sz="6" w:space="5" w:color="auto" w:shadow="1"/>
        <w:right w:val="single" w:sz="6" w:space="5" w:color="auto" w:shadow="1"/>
      </w:pBdr>
      <w:tabs>
        <w:tab w:val="left" w:pos="1418"/>
      </w:tabs>
      <w:spacing w:after="120"/>
      <w:ind w:left="1418" w:right="709" w:hanging="709"/>
    </w:pPr>
  </w:style>
  <w:style w:type="paragraph" w:customStyle="1" w:styleId="Notiz">
    <w:name w:val="Notiz"/>
    <w:basedOn w:val="Normal"/>
    <w:qFormat/>
    <w:rsid w:val="00F22D6E"/>
    <w:rPr>
      <w:i/>
      <w:color w:val="FF0000"/>
    </w:rPr>
  </w:style>
  <w:style w:type="paragraph" w:customStyle="1" w:styleId="Einzug2">
    <w:name w:val="Einzug2"/>
    <w:basedOn w:val="Normal"/>
    <w:qFormat/>
    <w:rsid w:val="00F22D6E"/>
    <w:pPr>
      <w:numPr>
        <w:numId w:val="12"/>
      </w:numPr>
    </w:pPr>
  </w:style>
  <w:style w:type="paragraph" w:customStyle="1" w:styleId="Einzug1">
    <w:name w:val="Einzug1"/>
    <w:basedOn w:val="Normal"/>
    <w:qFormat/>
    <w:rsid w:val="00F22D6E"/>
    <w:pPr>
      <w:tabs>
        <w:tab w:val="left" w:pos="1134"/>
      </w:tabs>
      <w:ind w:left="1134"/>
    </w:pPr>
  </w:style>
  <w:style w:type="paragraph" w:customStyle="1" w:styleId="Standardeinzug2">
    <w:name w:val="Standardeinzug2"/>
    <w:basedOn w:val="Einzug3"/>
    <w:rsid w:val="00F22D6E"/>
    <w:pPr>
      <w:numPr>
        <w:numId w:val="0"/>
      </w:numPr>
    </w:pPr>
  </w:style>
  <w:style w:type="paragraph" w:customStyle="1" w:styleId="Einzug3">
    <w:name w:val="Einzug3"/>
    <w:basedOn w:val="Normal"/>
    <w:link w:val="Einzug3Char"/>
    <w:qFormat/>
    <w:rsid w:val="00F22D6E"/>
    <w:pPr>
      <w:numPr>
        <w:numId w:val="11"/>
      </w:numPr>
      <w:tabs>
        <w:tab w:val="left" w:leader="dot" w:pos="7797"/>
      </w:tabs>
      <w:ind w:right="993"/>
    </w:pPr>
  </w:style>
  <w:style w:type="paragraph" w:customStyle="1" w:styleId="Grafik">
    <w:name w:val="Grafik"/>
    <w:basedOn w:val="Normal"/>
    <w:next w:val="Legende"/>
    <w:qFormat/>
    <w:rsid w:val="00F22D6E"/>
    <w:pPr>
      <w:keepNext/>
      <w:keepLines/>
      <w:spacing w:after="240"/>
      <w:jc w:val="center"/>
    </w:pPr>
  </w:style>
  <w:style w:type="paragraph" w:customStyle="1" w:styleId="Legende">
    <w:name w:val="Legende"/>
    <w:basedOn w:val="Normal"/>
    <w:next w:val="Normal"/>
    <w:qFormat/>
    <w:rsid w:val="00F22D6E"/>
    <w:pPr>
      <w:ind w:left="1843" w:right="708" w:hanging="1134"/>
    </w:pPr>
  </w:style>
  <w:style w:type="paragraph" w:customStyle="1" w:styleId="Einzug1ohne">
    <w:name w:val="Einzug1ohne"/>
    <w:basedOn w:val="Einzug1"/>
    <w:qFormat/>
    <w:rsid w:val="00F22D6E"/>
  </w:style>
  <w:style w:type="paragraph" w:customStyle="1" w:styleId="StandardOhne">
    <w:name w:val="StandardOhne"/>
    <w:basedOn w:val="Normal"/>
    <w:qFormat/>
    <w:rsid w:val="00F22D6E"/>
  </w:style>
  <w:style w:type="paragraph" w:customStyle="1" w:styleId="Einzug2b">
    <w:name w:val="Einzug2b"/>
    <w:basedOn w:val="Standardeinzug2"/>
    <w:qFormat/>
    <w:rsid w:val="00F22D6E"/>
    <w:pPr>
      <w:spacing w:before="240"/>
      <w:ind w:left="1134" w:right="992"/>
    </w:pPr>
  </w:style>
  <w:style w:type="paragraph" w:customStyle="1" w:styleId="Einzug3ohne">
    <w:name w:val="Einzug3ohne"/>
    <w:basedOn w:val="Einzug3"/>
    <w:qFormat/>
    <w:rsid w:val="00F22D6E"/>
    <w:pPr>
      <w:numPr>
        <w:numId w:val="14"/>
      </w:numPr>
    </w:pPr>
  </w:style>
  <w:style w:type="paragraph" w:customStyle="1" w:styleId="Table">
    <w:name w:val="Table"/>
    <w:basedOn w:val="Normal"/>
    <w:qFormat/>
    <w:rsid w:val="00F22D6E"/>
    <w:pPr>
      <w:spacing w:before="60" w:after="60"/>
    </w:pPr>
  </w:style>
  <w:style w:type="paragraph" w:customStyle="1" w:styleId="Warning">
    <w:name w:val="Warning"/>
    <w:basedOn w:val="Normal"/>
    <w:next w:val="Normal"/>
    <w:qFormat/>
    <w:rsid w:val="00F22D6E"/>
    <w:pPr>
      <w:widowControl w:val="0"/>
      <w:tabs>
        <w:tab w:val="left" w:pos="1418"/>
      </w:tabs>
      <w:spacing w:before="120"/>
      <w:ind w:left="1412" w:right="706" w:hanging="706"/>
    </w:pPr>
    <w:rPr>
      <w:b/>
      <w:sz w:val="32"/>
    </w:rPr>
  </w:style>
  <w:style w:type="paragraph" w:customStyle="1" w:styleId="Warning2">
    <w:name w:val="Warning2"/>
    <w:basedOn w:val="Normal"/>
    <w:rsid w:val="00F22D6E"/>
    <w:pPr>
      <w:numPr>
        <w:numId w:val="17"/>
      </w:numPr>
      <w:tabs>
        <w:tab w:val="left" w:pos="1418"/>
      </w:tabs>
      <w:spacing w:before="120"/>
      <w:ind w:right="709"/>
    </w:pPr>
  </w:style>
  <w:style w:type="paragraph" w:styleId="TableofFigures">
    <w:name w:val="table of figures"/>
    <w:basedOn w:val="Normal"/>
    <w:next w:val="Normal"/>
    <w:rsid w:val="00F22D6E"/>
    <w:pPr>
      <w:tabs>
        <w:tab w:val="right" w:leader="dot" w:pos="8788"/>
      </w:tabs>
      <w:ind w:left="1134" w:hanging="1134"/>
    </w:pPr>
  </w:style>
  <w:style w:type="paragraph" w:customStyle="1" w:styleId="berschrift0">
    <w:name w:val="Überschrift0"/>
    <w:basedOn w:val="Normal"/>
    <w:rsid w:val="00F22D6E"/>
    <w:pPr>
      <w:pageBreakBefore/>
    </w:pPr>
    <w:rPr>
      <w:smallCaps/>
      <w:sz w:val="36"/>
    </w:rPr>
  </w:style>
  <w:style w:type="paragraph" w:styleId="ListBullet">
    <w:name w:val="List Bullet"/>
    <w:basedOn w:val="Normal"/>
    <w:autoRedefine/>
    <w:semiHidden/>
    <w:rsid w:val="00F22D6E"/>
    <w:pPr>
      <w:numPr>
        <w:numId w:val="21"/>
      </w:numPr>
    </w:pPr>
  </w:style>
  <w:style w:type="paragraph" w:customStyle="1" w:styleId="Warning3">
    <w:name w:val="Warning3"/>
    <w:basedOn w:val="Normal"/>
    <w:qFormat/>
    <w:rsid w:val="00F22D6E"/>
    <w:pPr>
      <w:spacing w:before="120"/>
      <w:ind w:left="1985" w:right="709" w:hanging="709"/>
    </w:pPr>
  </w:style>
  <w:style w:type="character" w:styleId="PageNumber">
    <w:name w:val="page number"/>
    <w:basedOn w:val="DefaultParagraphFont"/>
    <w:rsid w:val="00F22D6E"/>
  </w:style>
  <w:style w:type="paragraph" w:customStyle="1" w:styleId="berschrift">
    <w:name w:val="Überschrift"/>
    <w:basedOn w:val="Normal"/>
    <w:rsid w:val="001B1065"/>
    <w:rPr>
      <w:rFonts w:ascii="Tms Rmn" w:hAnsi="Tms Rmn"/>
    </w:rPr>
  </w:style>
  <w:style w:type="paragraph" w:customStyle="1" w:styleId="Achtung">
    <w:name w:val="Achtung"/>
    <w:rsid w:val="001B1065"/>
    <w:pPr>
      <w:pBdr>
        <w:top w:val="single" w:sz="6" w:space="12" w:color="auto" w:shadow="1"/>
        <w:left w:val="single" w:sz="6" w:space="12" w:color="auto" w:shadow="1"/>
        <w:bottom w:val="single" w:sz="6" w:space="12" w:color="auto" w:shadow="1"/>
        <w:right w:val="single" w:sz="6" w:space="12" w:color="auto" w:shadow="1"/>
      </w:pBdr>
      <w:spacing w:before="240" w:line="520" w:lineRule="exact"/>
      <w:ind w:left="1418" w:right="709" w:hanging="709"/>
      <w:jc w:val="both"/>
    </w:pPr>
    <w:rPr>
      <w:rFonts w:ascii="Arial" w:hAnsi="Arial"/>
      <w:b/>
      <w:sz w:val="40"/>
      <w:lang w:val="en-US" w:eastAsia="en-GB"/>
    </w:rPr>
  </w:style>
  <w:style w:type="paragraph" w:styleId="Index2">
    <w:name w:val="index 2"/>
    <w:basedOn w:val="Index1"/>
    <w:next w:val="Normal"/>
    <w:autoRedefine/>
    <w:semiHidden/>
    <w:rsid w:val="00F22D6E"/>
    <w:pPr>
      <w:tabs>
        <w:tab w:val="clear" w:pos="4034"/>
        <w:tab w:val="right" w:leader="dot" w:pos="4039"/>
      </w:tabs>
      <w:ind w:left="442"/>
    </w:pPr>
  </w:style>
  <w:style w:type="paragraph" w:customStyle="1" w:styleId="Absender">
    <w:name w:val="Absender"/>
    <w:basedOn w:val="Normal"/>
    <w:rsid w:val="001B1065"/>
    <w:pPr>
      <w:tabs>
        <w:tab w:val="left" w:pos="5387"/>
      </w:tabs>
    </w:pPr>
    <w:rPr>
      <w:rFonts w:ascii="Tms Rmn" w:hAnsi="Tms Rmn"/>
    </w:rPr>
  </w:style>
  <w:style w:type="paragraph" w:customStyle="1" w:styleId="Anschrift">
    <w:name w:val="Anschrift"/>
    <w:basedOn w:val="Normal"/>
    <w:rsid w:val="001B1065"/>
    <w:pPr>
      <w:tabs>
        <w:tab w:val="left" w:pos="4962"/>
      </w:tabs>
    </w:pPr>
    <w:rPr>
      <w:rFonts w:ascii="Tms Rmn" w:hAnsi="Tms Rmn"/>
    </w:rPr>
  </w:style>
  <w:style w:type="paragraph" w:customStyle="1" w:styleId="Betreff">
    <w:name w:val="Betreff"/>
    <w:basedOn w:val="Normal"/>
    <w:rsid w:val="001B1065"/>
    <w:pPr>
      <w:spacing w:before="480"/>
    </w:pPr>
    <w:rPr>
      <w:rFonts w:ascii="Tms Rmn" w:hAnsi="Tms Rmn"/>
    </w:rPr>
  </w:style>
  <w:style w:type="paragraph" w:customStyle="1" w:styleId="AdresseInnen">
    <w:name w:val="AdresseInnen"/>
    <w:basedOn w:val="Normal"/>
    <w:rsid w:val="001B1065"/>
    <w:pPr>
      <w:spacing w:before="480"/>
    </w:pPr>
    <w:rPr>
      <w:rFonts w:ascii="Tms Rmn" w:hAnsi="Tms Rmn"/>
      <w:lang w:val="de-DE"/>
    </w:rPr>
  </w:style>
  <w:style w:type="paragraph" w:customStyle="1" w:styleId="HighVoltage">
    <w:name w:val="HighVoltage"/>
    <w:rsid w:val="001B1065"/>
    <w:pPr>
      <w:spacing w:before="240"/>
      <w:jc w:val="both"/>
    </w:pPr>
    <w:rPr>
      <w:rFonts w:ascii="Arial" w:hAnsi="Arial"/>
      <w:lang w:val="en-GB" w:eastAsia="en-GB"/>
    </w:rPr>
  </w:style>
  <w:style w:type="paragraph" w:customStyle="1" w:styleId="HighVoltage1">
    <w:name w:val="HighVoltage1"/>
    <w:rsid w:val="001B1065"/>
    <w:pPr>
      <w:framePr w:hSpace="142" w:wrap="notBeside" w:vAnchor="text" w:hAnchor="margin" w:xAlign="center" w:y="1"/>
      <w:pBdr>
        <w:top w:val="single" w:sz="6" w:space="12" w:color="auto" w:shadow="1"/>
        <w:left w:val="single" w:sz="6" w:space="12" w:color="auto" w:shadow="1"/>
        <w:bottom w:val="single" w:sz="6" w:space="12" w:color="auto" w:shadow="1"/>
        <w:right w:val="single" w:sz="6" w:space="12" w:color="auto" w:shadow="1"/>
      </w:pBdr>
      <w:spacing w:before="240" w:line="520" w:lineRule="exact"/>
      <w:ind w:left="1418" w:right="709" w:hanging="709"/>
      <w:jc w:val="both"/>
    </w:pPr>
    <w:rPr>
      <w:rFonts w:ascii="Arial" w:hAnsi="Arial"/>
      <w:sz w:val="40"/>
      <w:lang w:val="en-US" w:eastAsia="en-GB"/>
    </w:rPr>
  </w:style>
  <w:style w:type="paragraph" w:customStyle="1" w:styleId="HighVoltage2">
    <w:name w:val="HighVoltage2"/>
    <w:rsid w:val="001B1065"/>
    <w:pPr>
      <w:framePr w:hSpace="142" w:wrap="notBeside" w:vAnchor="text" w:hAnchor="margin" w:xAlign="center" w:y="1"/>
      <w:pBdr>
        <w:top w:val="single" w:sz="6" w:space="12" w:color="auto" w:shadow="1"/>
        <w:left w:val="single" w:sz="6" w:space="12" w:color="auto" w:shadow="1"/>
        <w:bottom w:val="single" w:sz="6" w:space="12" w:color="auto" w:shadow="1"/>
        <w:right w:val="single" w:sz="6" w:space="12" w:color="auto" w:shadow="1"/>
      </w:pBdr>
      <w:spacing w:before="240" w:line="520" w:lineRule="exact"/>
      <w:ind w:left="1418" w:right="709" w:hanging="709"/>
      <w:jc w:val="both"/>
    </w:pPr>
    <w:rPr>
      <w:rFonts w:ascii="Arial" w:hAnsi="Arial"/>
      <w:sz w:val="40"/>
      <w:lang w:val="en-US" w:eastAsia="en-GB"/>
    </w:rPr>
  </w:style>
  <w:style w:type="paragraph" w:customStyle="1" w:styleId="OK">
    <w:name w:val="OK"/>
    <w:rsid w:val="001B1065"/>
    <w:pPr>
      <w:pBdr>
        <w:top w:val="single" w:sz="6" w:space="12" w:color="auto" w:shadow="1"/>
        <w:left w:val="single" w:sz="6" w:space="12" w:color="auto" w:shadow="1"/>
        <w:bottom w:val="single" w:sz="6" w:space="12" w:color="auto" w:shadow="1"/>
        <w:right w:val="single" w:sz="6" w:space="12" w:color="auto" w:shadow="1"/>
      </w:pBdr>
      <w:spacing w:before="240" w:line="520" w:lineRule="exact"/>
      <w:ind w:left="1418" w:right="709" w:hanging="709"/>
      <w:jc w:val="both"/>
    </w:pPr>
    <w:rPr>
      <w:rFonts w:ascii="Arial" w:hAnsi="Arial"/>
      <w:b/>
      <w:sz w:val="40"/>
      <w:lang w:val="en-US" w:eastAsia="en-GB"/>
    </w:rPr>
  </w:style>
  <w:style w:type="paragraph" w:customStyle="1" w:styleId="DateiInfo">
    <w:name w:val="DateiInfo"/>
    <w:rsid w:val="001B1065"/>
    <w:pPr>
      <w:jc w:val="center"/>
    </w:pPr>
    <w:rPr>
      <w:rFonts w:ascii="Arial" w:hAnsi="Arial"/>
      <w:sz w:val="16"/>
      <w:lang w:val="en-GB" w:eastAsia="en-GB"/>
    </w:rPr>
  </w:style>
  <w:style w:type="paragraph" w:customStyle="1" w:styleId="DokumentID">
    <w:name w:val="DokumentID"/>
    <w:rsid w:val="001B1065"/>
    <w:pPr>
      <w:jc w:val="center"/>
    </w:pPr>
    <w:rPr>
      <w:rFonts w:ascii="Arial" w:hAnsi="Arial"/>
      <w:sz w:val="16"/>
      <w:lang w:val="en-GB" w:eastAsia="en-GB"/>
    </w:rPr>
  </w:style>
  <w:style w:type="paragraph" w:customStyle="1" w:styleId="DokumentID1">
    <w:name w:val="DokumentID1"/>
    <w:rsid w:val="001B1065"/>
    <w:pPr>
      <w:jc w:val="center"/>
    </w:pPr>
    <w:rPr>
      <w:rFonts w:ascii="Arial" w:hAnsi="Arial"/>
      <w:sz w:val="16"/>
      <w:lang w:val="en-GB" w:eastAsia="en-GB"/>
    </w:rPr>
  </w:style>
  <w:style w:type="paragraph" w:customStyle="1" w:styleId="Pfeile">
    <w:name w:val="Pfeile"/>
    <w:rsid w:val="001B1065"/>
    <w:pPr>
      <w:spacing w:before="240"/>
      <w:jc w:val="both"/>
    </w:pPr>
    <w:rPr>
      <w:rFonts w:ascii="Arial" w:hAnsi="Arial"/>
      <w:lang w:val="en-GB" w:eastAsia="en-GB"/>
    </w:rPr>
  </w:style>
  <w:style w:type="paragraph" w:customStyle="1" w:styleId="ProblemReportSheet">
    <w:name w:val="ProblemReportSheet"/>
    <w:rsid w:val="001B1065"/>
    <w:pPr>
      <w:spacing w:before="240"/>
      <w:jc w:val="both"/>
    </w:pPr>
    <w:rPr>
      <w:rFonts w:ascii="Arial" w:hAnsi="Arial"/>
      <w:lang w:val="en-GB" w:eastAsia="en-GB"/>
    </w:rPr>
  </w:style>
  <w:style w:type="paragraph" w:customStyle="1" w:styleId="MCP">
    <w:name w:val="MCP"/>
    <w:rsid w:val="001B1065"/>
    <w:pPr>
      <w:spacing w:before="240"/>
      <w:jc w:val="both"/>
    </w:pPr>
    <w:rPr>
      <w:rFonts w:ascii="Arial" w:hAnsi="Arial"/>
      <w:lang w:val="en-GB" w:eastAsia="en-GB"/>
    </w:rPr>
  </w:style>
  <w:style w:type="paragraph" w:customStyle="1" w:styleId="MCP1">
    <w:name w:val="MCP1"/>
    <w:rsid w:val="001B1065"/>
    <w:pPr>
      <w:spacing w:before="240"/>
      <w:jc w:val="both"/>
    </w:pPr>
    <w:rPr>
      <w:rFonts w:ascii="Arial" w:hAnsi="Arial"/>
      <w:lang w:val="en-GB" w:eastAsia="en-GB"/>
    </w:rPr>
  </w:style>
  <w:style w:type="paragraph" w:customStyle="1" w:styleId="Abschnitt">
    <w:name w:val="Abschnitt"/>
    <w:basedOn w:val="Heading1"/>
    <w:rsid w:val="00F22D6E"/>
    <w:pPr>
      <w:outlineLvl w:val="9"/>
    </w:pPr>
  </w:style>
  <w:style w:type="paragraph" w:customStyle="1" w:styleId="Bildlegende">
    <w:name w:val="Bildlegende"/>
    <w:basedOn w:val="Normal"/>
    <w:next w:val="Normal"/>
    <w:rsid w:val="00F22D6E"/>
    <w:pPr>
      <w:ind w:left="1134" w:right="992" w:hanging="425"/>
    </w:pPr>
  </w:style>
  <w:style w:type="paragraph" w:styleId="Index3">
    <w:name w:val="index 3"/>
    <w:basedOn w:val="Index1"/>
    <w:next w:val="Normal"/>
    <w:autoRedefine/>
    <w:semiHidden/>
    <w:rsid w:val="00F22D6E"/>
    <w:pPr>
      <w:ind w:left="663"/>
    </w:pPr>
  </w:style>
  <w:style w:type="paragraph" w:styleId="Index4">
    <w:name w:val="index 4"/>
    <w:basedOn w:val="Index1"/>
    <w:next w:val="Normal"/>
    <w:autoRedefine/>
    <w:semiHidden/>
    <w:rsid w:val="00F22D6E"/>
    <w:pPr>
      <w:ind w:left="879"/>
    </w:pPr>
  </w:style>
  <w:style w:type="paragraph" w:styleId="Index5">
    <w:name w:val="index 5"/>
    <w:basedOn w:val="Index1"/>
    <w:next w:val="Normal"/>
    <w:autoRedefine/>
    <w:semiHidden/>
    <w:rsid w:val="00F22D6E"/>
    <w:pPr>
      <w:ind w:left="1100" w:hanging="220"/>
    </w:pPr>
  </w:style>
  <w:style w:type="paragraph" w:styleId="Index6">
    <w:name w:val="index 6"/>
    <w:basedOn w:val="Index1"/>
    <w:next w:val="Normal"/>
    <w:autoRedefine/>
    <w:semiHidden/>
    <w:rsid w:val="00F22D6E"/>
    <w:pPr>
      <w:ind w:left="1320" w:hanging="220"/>
    </w:pPr>
  </w:style>
  <w:style w:type="paragraph" w:styleId="Index7">
    <w:name w:val="index 7"/>
    <w:basedOn w:val="Index1"/>
    <w:next w:val="Normal"/>
    <w:autoRedefine/>
    <w:semiHidden/>
    <w:rsid w:val="00F22D6E"/>
    <w:pPr>
      <w:ind w:left="1540" w:hanging="220"/>
    </w:pPr>
  </w:style>
  <w:style w:type="paragraph" w:styleId="Index8">
    <w:name w:val="index 8"/>
    <w:basedOn w:val="Index1"/>
    <w:next w:val="Normal"/>
    <w:autoRedefine/>
    <w:semiHidden/>
    <w:rsid w:val="00F22D6E"/>
    <w:pPr>
      <w:ind w:left="1760" w:hanging="220"/>
    </w:pPr>
  </w:style>
  <w:style w:type="paragraph" w:styleId="Index9">
    <w:name w:val="index 9"/>
    <w:basedOn w:val="Index1"/>
    <w:next w:val="Normal"/>
    <w:autoRedefine/>
    <w:semiHidden/>
    <w:rsid w:val="00F22D6E"/>
    <w:pPr>
      <w:ind w:left="1980" w:hanging="220"/>
    </w:pPr>
  </w:style>
  <w:style w:type="paragraph" w:customStyle="1" w:styleId="berschrift00">
    <w:name w:val="Überschrift 0"/>
    <w:basedOn w:val="Normal"/>
    <w:next w:val="Normal"/>
    <w:rsid w:val="00F22D6E"/>
    <w:pPr>
      <w:keepNext/>
      <w:keepLines/>
      <w:pageBreakBefore/>
      <w:tabs>
        <w:tab w:val="left" w:pos="851"/>
      </w:tabs>
      <w:spacing w:before="480" w:after="240"/>
    </w:pPr>
    <w:rPr>
      <w:b/>
      <w:sz w:val="32"/>
    </w:rPr>
  </w:style>
  <w:style w:type="paragraph" w:customStyle="1" w:styleId="Literatur">
    <w:name w:val="Literatur"/>
    <w:basedOn w:val="Normal"/>
    <w:qFormat/>
    <w:rsid w:val="00F22D6E"/>
    <w:pPr>
      <w:ind w:left="709" w:hanging="709"/>
    </w:pPr>
  </w:style>
  <w:style w:type="paragraph" w:customStyle="1" w:styleId="EinzugBHM">
    <w:name w:val="EinzugBHM"/>
    <w:basedOn w:val="Einzug3"/>
    <w:rsid w:val="001B1065"/>
    <w:pPr>
      <w:tabs>
        <w:tab w:val="left" w:pos="1418"/>
        <w:tab w:val="left" w:pos="2694"/>
      </w:tabs>
    </w:pPr>
  </w:style>
  <w:style w:type="paragraph" w:customStyle="1" w:styleId="HeadlineBHM">
    <w:name w:val="HeadlineBHM"/>
    <w:basedOn w:val="Normal"/>
    <w:rsid w:val="001B1065"/>
    <w:rPr>
      <w:rFonts w:ascii="Helv" w:hAnsi="Helv"/>
      <w:b/>
      <w:caps/>
    </w:rPr>
  </w:style>
  <w:style w:type="paragraph" w:customStyle="1" w:styleId="Einzug312">
    <w:name w:val="Einzug3_1/2"/>
    <w:basedOn w:val="Einzug3"/>
    <w:qFormat/>
    <w:rsid w:val="00F22D6E"/>
    <w:pPr>
      <w:numPr>
        <w:ilvl w:val="12"/>
        <w:numId w:val="0"/>
      </w:numPr>
      <w:tabs>
        <w:tab w:val="clear" w:pos="7797"/>
      </w:tabs>
      <w:spacing w:before="120"/>
      <w:ind w:left="1134" w:right="992"/>
    </w:pPr>
  </w:style>
  <w:style w:type="paragraph" w:customStyle="1" w:styleId="TableSmall">
    <w:name w:val="TableSmall"/>
    <w:basedOn w:val="Table"/>
    <w:qFormat/>
    <w:rsid w:val="00F22D6E"/>
    <w:pPr>
      <w:spacing w:before="40" w:after="40"/>
    </w:pPr>
    <w:rPr>
      <w:sz w:val="18"/>
    </w:rPr>
  </w:style>
  <w:style w:type="paragraph" w:customStyle="1" w:styleId="Zeichnungstext">
    <w:name w:val="Zeichnungstext"/>
    <w:basedOn w:val="Normal"/>
    <w:rsid w:val="00F22D6E"/>
    <w:pPr>
      <w:jc w:val="center"/>
    </w:pPr>
  </w:style>
  <w:style w:type="paragraph" w:customStyle="1" w:styleId="Copyright">
    <w:name w:val="Copyright"/>
    <w:basedOn w:val="Normal"/>
    <w:rsid w:val="00F22D6E"/>
    <w:pPr>
      <w:spacing w:after="120"/>
      <w:outlineLvl w:val="1"/>
    </w:pPr>
    <w:rPr>
      <w:b/>
      <w:sz w:val="32"/>
    </w:rPr>
  </w:style>
  <w:style w:type="paragraph" w:customStyle="1" w:styleId="Byline">
    <w:name w:val="Byline"/>
    <w:basedOn w:val="StandardOhne"/>
    <w:qFormat/>
    <w:rsid w:val="00F22D6E"/>
    <w:pPr>
      <w:spacing w:before="120"/>
      <w:jc w:val="center"/>
    </w:pPr>
    <w:rPr>
      <w:sz w:val="32"/>
    </w:rPr>
  </w:style>
  <w:style w:type="paragraph" w:customStyle="1" w:styleId="Warning2b">
    <w:name w:val="Warning2b"/>
    <w:basedOn w:val="Normal"/>
    <w:qFormat/>
    <w:rsid w:val="00F22D6E"/>
    <w:pPr>
      <w:numPr>
        <w:numId w:val="18"/>
      </w:numPr>
      <w:tabs>
        <w:tab w:val="left" w:pos="1843"/>
      </w:tabs>
      <w:spacing w:before="120"/>
      <w:ind w:right="709"/>
    </w:pPr>
  </w:style>
  <w:style w:type="paragraph" w:customStyle="1" w:styleId="Einzug4">
    <w:name w:val="Einzug4"/>
    <w:basedOn w:val="Normal"/>
    <w:qFormat/>
    <w:rsid w:val="00F22D6E"/>
    <w:pPr>
      <w:numPr>
        <w:numId w:val="15"/>
      </w:numPr>
    </w:pPr>
  </w:style>
  <w:style w:type="paragraph" w:customStyle="1" w:styleId="Einzug4ohne">
    <w:name w:val="Einzug4_ohne"/>
    <w:basedOn w:val="Einzug4"/>
    <w:qFormat/>
    <w:rsid w:val="00F22D6E"/>
    <w:pPr>
      <w:numPr>
        <w:numId w:val="16"/>
      </w:numPr>
    </w:pPr>
  </w:style>
  <w:style w:type="paragraph" w:customStyle="1" w:styleId="Einzug412">
    <w:name w:val="Einzug4_1/2"/>
    <w:basedOn w:val="Einzug4"/>
    <w:qFormat/>
    <w:rsid w:val="00F22D6E"/>
    <w:pPr>
      <w:numPr>
        <w:numId w:val="0"/>
      </w:numPr>
      <w:spacing w:before="120"/>
      <w:ind w:left="1134"/>
    </w:pPr>
  </w:style>
  <w:style w:type="paragraph" w:styleId="EndnoteText">
    <w:name w:val="endnote text"/>
    <w:basedOn w:val="Normal"/>
    <w:link w:val="EndnoteTextChar"/>
    <w:semiHidden/>
    <w:rsid w:val="00F22D6E"/>
  </w:style>
  <w:style w:type="paragraph" w:customStyle="1" w:styleId="EinfgenText">
    <w:name w:val="EinfügenText"/>
    <w:basedOn w:val="Normal"/>
    <w:rsid w:val="00F22D6E"/>
    <w:pPr>
      <w:spacing w:before="120"/>
    </w:pPr>
  </w:style>
  <w:style w:type="character" w:customStyle="1" w:styleId="Heading5Char">
    <w:name w:val="Heading 5 Char"/>
    <w:basedOn w:val="DefaultParagraphFont"/>
    <w:link w:val="Heading5"/>
    <w:rsid w:val="00F22D6E"/>
    <w:rPr>
      <w:rFonts w:ascii="Arial Narrow" w:eastAsia="Times New Roman" w:hAnsi="Arial Narrow" w:cs="Times New Roman"/>
      <w:szCs w:val="20"/>
      <w:lang w:val="en-GB" w:eastAsia="de-DE"/>
    </w:rPr>
  </w:style>
  <w:style w:type="character" w:customStyle="1" w:styleId="Heading6Char">
    <w:name w:val="Heading 6 Char"/>
    <w:basedOn w:val="DefaultParagraphFont"/>
    <w:link w:val="Heading6"/>
    <w:rsid w:val="00F22D6E"/>
    <w:rPr>
      <w:rFonts w:ascii="Arial Narrow" w:eastAsia="Times New Roman" w:hAnsi="Arial Narrow" w:cs="Times New Roman"/>
      <w:szCs w:val="20"/>
      <w:u w:val="single"/>
      <w:lang w:val="en-GB" w:eastAsia="de-DE"/>
    </w:rPr>
  </w:style>
  <w:style w:type="character" w:customStyle="1" w:styleId="Heading7Char">
    <w:name w:val="Heading 7 Char"/>
    <w:basedOn w:val="DefaultParagraphFont"/>
    <w:link w:val="Heading7"/>
    <w:rsid w:val="00F22D6E"/>
    <w:rPr>
      <w:rFonts w:ascii="Arial Narrow" w:eastAsia="Times New Roman" w:hAnsi="Arial Narrow" w:cs="Times New Roman"/>
      <w:i/>
      <w:szCs w:val="20"/>
      <w:lang w:val="en-GB" w:eastAsia="de-DE"/>
    </w:rPr>
  </w:style>
  <w:style w:type="character" w:customStyle="1" w:styleId="Heading8Char">
    <w:name w:val="Heading 8 Char"/>
    <w:basedOn w:val="DefaultParagraphFont"/>
    <w:link w:val="Heading8"/>
    <w:rsid w:val="00F22D6E"/>
    <w:rPr>
      <w:rFonts w:ascii="Arial Narrow" w:eastAsia="Times New Roman" w:hAnsi="Arial Narrow" w:cs="Times New Roman"/>
      <w:i/>
      <w:szCs w:val="20"/>
      <w:lang w:val="en-GB" w:eastAsia="de-DE"/>
    </w:rPr>
  </w:style>
  <w:style w:type="character" w:customStyle="1" w:styleId="Heading9Char">
    <w:name w:val="Heading 9 Char"/>
    <w:basedOn w:val="DefaultParagraphFont"/>
    <w:link w:val="Heading9"/>
    <w:rsid w:val="00F22D6E"/>
    <w:rPr>
      <w:rFonts w:ascii="Arial Narrow" w:eastAsia="Times New Roman" w:hAnsi="Arial Narrow" w:cs="Times New Roman"/>
      <w:i/>
      <w:szCs w:val="20"/>
      <w:lang w:val="en-GB" w:eastAsia="de-DE"/>
    </w:rPr>
  </w:style>
  <w:style w:type="character" w:customStyle="1" w:styleId="SubtitleChar">
    <w:name w:val="Subtitle Char"/>
    <w:basedOn w:val="DefaultParagraphFont"/>
    <w:link w:val="Subtitle"/>
    <w:rsid w:val="00F22D6E"/>
    <w:rPr>
      <w:rFonts w:ascii="Arial Narrow" w:eastAsia="Times New Roman" w:hAnsi="Arial Narrow" w:cs="Times New Roman"/>
      <w:szCs w:val="20"/>
      <w:u w:val="single"/>
      <w:lang w:val="en-GB" w:eastAsia="de-DE"/>
    </w:rPr>
  </w:style>
  <w:style w:type="paragraph" w:styleId="BalloonText">
    <w:name w:val="Balloon Text"/>
    <w:basedOn w:val="Normal"/>
    <w:link w:val="BalloonTextChar"/>
    <w:uiPriority w:val="99"/>
    <w:semiHidden/>
    <w:unhideWhenUsed/>
    <w:rsid w:val="00F22D6E"/>
    <w:rPr>
      <w:rFonts w:ascii="Tahoma" w:hAnsi="Tahoma" w:cs="Tahoma"/>
      <w:sz w:val="16"/>
      <w:szCs w:val="16"/>
    </w:rPr>
  </w:style>
  <w:style w:type="character" w:customStyle="1" w:styleId="BalloonTextChar">
    <w:name w:val="Balloon Text Char"/>
    <w:basedOn w:val="DefaultParagraphFont"/>
    <w:link w:val="BalloonText"/>
    <w:uiPriority w:val="99"/>
    <w:semiHidden/>
    <w:rsid w:val="00F22D6E"/>
    <w:rPr>
      <w:rFonts w:ascii="Tahoma" w:eastAsia="Times New Roman" w:hAnsi="Tahoma" w:cs="Tahoma"/>
      <w:sz w:val="16"/>
      <w:szCs w:val="16"/>
      <w:lang w:val="en-GB" w:eastAsia="de-DE"/>
    </w:rPr>
  </w:style>
  <w:style w:type="character" w:customStyle="1" w:styleId="Heading2Char">
    <w:name w:val="Heading 2 Char"/>
    <w:basedOn w:val="DefaultParagraphFont"/>
    <w:link w:val="Heading2"/>
    <w:rsid w:val="00F22D6E"/>
    <w:rPr>
      <w:rFonts w:ascii="Arial Narrow" w:eastAsia="Times New Roman" w:hAnsi="Arial Narrow" w:cs="Times New Roman"/>
      <w:b/>
      <w:sz w:val="32"/>
      <w:szCs w:val="20"/>
      <w:lang w:val="en-GB" w:eastAsia="de-DE"/>
    </w:rPr>
  </w:style>
  <w:style w:type="paragraph" w:styleId="CommentSubject">
    <w:name w:val="annotation subject"/>
    <w:basedOn w:val="CommentText"/>
    <w:next w:val="CommentText"/>
    <w:link w:val="CommentSubjectChar"/>
    <w:uiPriority w:val="99"/>
    <w:semiHidden/>
    <w:unhideWhenUsed/>
    <w:rsid w:val="00F22D6E"/>
    <w:rPr>
      <w:b/>
      <w:bCs/>
    </w:rPr>
  </w:style>
  <w:style w:type="character" w:customStyle="1" w:styleId="CommentTextChar">
    <w:name w:val="Comment Text Char"/>
    <w:basedOn w:val="DefaultParagraphFont"/>
    <w:link w:val="CommentText"/>
    <w:semiHidden/>
    <w:rsid w:val="00F22D6E"/>
    <w:rPr>
      <w:rFonts w:ascii="Arial Narrow" w:eastAsia="Times New Roman" w:hAnsi="Arial Narrow" w:cs="Times New Roman"/>
      <w:szCs w:val="20"/>
      <w:lang w:val="en-GB" w:eastAsia="de-DE"/>
    </w:rPr>
  </w:style>
  <w:style w:type="character" w:customStyle="1" w:styleId="CommentSubjectChar">
    <w:name w:val="Comment Subject Char"/>
    <w:basedOn w:val="CommentTextChar"/>
    <w:link w:val="CommentSubject"/>
    <w:uiPriority w:val="99"/>
    <w:semiHidden/>
    <w:rsid w:val="00F22D6E"/>
    <w:rPr>
      <w:b/>
      <w:bCs/>
    </w:rPr>
  </w:style>
  <w:style w:type="paragraph" w:styleId="Revision">
    <w:name w:val="Revision"/>
    <w:hidden/>
    <w:uiPriority w:val="99"/>
    <w:semiHidden/>
    <w:rsid w:val="001A18C3"/>
    <w:pPr>
      <w:spacing w:after="0" w:line="240" w:lineRule="auto"/>
    </w:pPr>
    <w:rPr>
      <w:rFonts w:ascii="Dax-Regular" w:eastAsia="Times New Roman" w:hAnsi="Dax-Regular" w:cs="Times New Roman"/>
      <w:sz w:val="20"/>
      <w:szCs w:val="20"/>
      <w:lang w:val="en-GB" w:eastAsia="de-DE"/>
    </w:rPr>
  </w:style>
  <w:style w:type="paragraph" w:styleId="BodyText2">
    <w:name w:val="Body Text 2"/>
    <w:basedOn w:val="Normal"/>
    <w:link w:val="BodyText2Char"/>
    <w:semiHidden/>
    <w:rsid w:val="00F22D6E"/>
    <w:pPr>
      <w:spacing w:after="120" w:line="480" w:lineRule="auto"/>
    </w:pPr>
  </w:style>
  <w:style w:type="character" w:customStyle="1" w:styleId="BodyText2Char">
    <w:name w:val="Body Text 2 Char"/>
    <w:basedOn w:val="DefaultParagraphFont"/>
    <w:link w:val="BodyText2"/>
    <w:semiHidden/>
    <w:rsid w:val="00F22D6E"/>
    <w:rPr>
      <w:rFonts w:ascii="Arial Narrow" w:eastAsia="Times New Roman" w:hAnsi="Arial Narrow" w:cs="Times New Roman"/>
      <w:szCs w:val="20"/>
      <w:lang w:val="en-GB" w:eastAsia="de-DE"/>
    </w:rPr>
  </w:style>
  <w:style w:type="table" w:styleId="TableGrid">
    <w:name w:val="Table Grid"/>
    <w:basedOn w:val="TableNormal"/>
    <w:uiPriority w:val="59"/>
    <w:rsid w:val="00F22D6E"/>
    <w:pPr>
      <w:spacing w:after="0" w:line="240" w:lineRule="auto"/>
    </w:pPr>
    <w:rPr>
      <w:rFonts w:ascii="Calibri" w:eastAsia="Times New Roman" w:hAnsi="Calibri" w:cs="Times New Roman"/>
      <w:sz w:val="20"/>
      <w:szCs w:val="20"/>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ution">
    <w:name w:val="Caution"/>
    <w:basedOn w:val="Table"/>
    <w:rsid w:val="00F22D6E"/>
    <w:pPr>
      <w:keepNext/>
    </w:pPr>
    <w:rPr>
      <w:b/>
      <w:sz w:val="40"/>
    </w:rPr>
  </w:style>
  <w:style w:type="paragraph" w:customStyle="1" w:styleId="Helpline">
    <w:name w:val="Helpline"/>
    <w:basedOn w:val="Normal"/>
    <w:qFormat/>
    <w:rsid w:val="00F22D6E"/>
    <w:pPr>
      <w:spacing w:before="60" w:after="60"/>
    </w:pPr>
    <w:rPr>
      <w:color w:val="4D4D4D"/>
      <w:sz w:val="28"/>
    </w:rPr>
  </w:style>
  <w:style w:type="paragraph" w:customStyle="1" w:styleId="Manualsubtitle">
    <w:name w:val="Manualsubtitle"/>
    <w:basedOn w:val="Normal"/>
    <w:qFormat/>
    <w:rsid w:val="00F22D6E"/>
    <w:pPr>
      <w:spacing w:before="120"/>
      <w:ind w:left="442"/>
    </w:pPr>
    <w:rPr>
      <w:b/>
      <w:color w:val="FFFFFF"/>
      <w:sz w:val="36"/>
    </w:rPr>
  </w:style>
  <w:style w:type="paragraph" w:customStyle="1" w:styleId="Manualtitle">
    <w:name w:val="Manualtitle"/>
    <w:basedOn w:val="Normal"/>
    <w:qFormat/>
    <w:rsid w:val="00F22D6E"/>
    <w:pPr>
      <w:spacing w:after="60"/>
      <w:ind w:left="442"/>
    </w:pPr>
    <w:rPr>
      <w:b/>
      <w:color w:val="FFFFFF"/>
      <w:sz w:val="56"/>
    </w:rPr>
  </w:style>
  <w:style w:type="paragraph" w:customStyle="1" w:styleId="Titel1">
    <w:name w:val="Titel1"/>
    <w:basedOn w:val="Normal"/>
    <w:qFormat/>
    <w:rsid w:val="00F22D6E"/>
    <w:rPr>
      <w:b/>
      <w:color w:val="FFFFFF"/>
      <w:sz w:val="56"/>
    </w:rPr>
  </w:style>
  <w:style w:type="paragraph" w:customStyle="1" w:styleId="Untertitel1">
    <w:name w:val="Untertitel1"/>
    <w:basedOn w:val="Normal"/>
    <w:qFormat/>
    <w:rsid w:val="00F22D6E"/>
    <w:rPr>
      <w:b/>
      <w:color w:val="FFFFFF"/>
      <w:sz w:val="32"/>
    </w:rPr>
  </w:style>
  <w:style w:type="character" w:customStyle="1" w:styleId="FooterChar">
    <w:name w:val="Footer Char"/>
    <w:basedOn w:val="DefaultParagraphFont"/>
    <w:link w:val="Footer"/>
    <w:rsid w:val="00F22D6E"/>
    <w:rPr>
      <w:rFonts w:ascii="Arial Narrow" w:eastAsia="Times New Roman" w:hAnsi="Arial Narrow" w:cs="Times New Roman"/>
      <w:sz w:val="16"/>
      <w:szCs w:val="20"/>
      <w:lang w:val="en-GB" w:eastAsia="de-DE"/>
    </w:rPr>
  </w:style>
  <w:style w:type="character" w:customStyle="1" w:styleId="Heading4Char">
    <w:name w:val="Heading 4 Char"/>
    <w:basedOn w:val="DefaultParagraphFont"/>
    <w:link w:val="Heading4"/>
    <w:rsid w:val="00F22D6E"/>
    <w:rPr>
      <w:rFonts w:ascii="Arial Narrow" w:eastAsia="Times New Roman" w:hAnsi="Arial Narrow" w:cs="Times New Roman"/>
      <w:b/>
      <w:szCs w:val="20"/>
      <w:lang w:val="en-GB" w:eastAsia="de-DE"/>
    </w:rPr>
  </w:style>
  <w:style w:type="character" w:customStyle="1" w:styleId="Heading1Char">
    <w:name w:val="Heading 1 Char"/>
    <w:basedOn w:val="DefaultParagraphFont"/>
    <w:link w:val="Heading1"/>
    <w:rsid w:val="00F22D6E"/>
    <w:rPr>
      <w:rFonts w:ascii="Arial Narrow" w:eastAsia="Times New Roman" w:hAnsi="Arial Narrow" w:cs="Times New Roman"/>
      <w:b/>
      <w:sz w:val="36"/>
      <w:szCs w:val="20"/>
      <w:lang w:val="en-GB" w:eastAsia="de-DE"/>
    </w:rPr>
  </w:style>
  <w:style w:type="character" w:customStyle="1" w:styleId="EndnoteTextChar">
    <w:name w:val="Endnote Text Char"/>
    <w:basedOn w:val="DefaultParagraphFont"/>
    <w:link w:val="EndnoteText"/>
    <w:semiHidden/>
    <w:rsid w:val="00F22D6E"/>
    <w:rPr>
      <w:rFonts w:ascii="Arial Narrow" w:eastAsia="Times New Roman" w:hAnsi="Arial Narrow" w:cs="Times New Roman"/>
      <w:szCs w:val="20"/>
      <w:lang w:val="en-GB" w:eastAsia="de-DE"/>
    </w:rPr>
  </w:style>
  <w:style w:type="character" w:customStyle="1" w:styleId="HeaderChar">
    <w:name w:val="Header Char"/>
    <w:basedOn w:val="DefaultParagraphFont"/>
    <w:link w:val="Header"/>
    <w:uiPriority w:val="99"/>
    <w:rsid w:val="00F22D6E"/>
    <w:rPr>
      <w:rFonts w:ascii="Arial Narrow" w:eastAsia="Times New Roman" w:hAnsi="Arial Narrow" w:cs="Times New Roman"/>
      <w:sz w:val="16"/>
      <w:szCs w:val="20"/>
      <w:lang w:val="en-GB" w:eastAsia="de-DE"/>
    </w:rPr>
  </w:style>
  <w:style w:type="character" w:customStyle="1" w:styleId="TitleChar">
    <w:name w:val="Title Char"/>
    <w:basedOn w:val="DefaultParagraphFont"/>
    <w:link w:val="Title"/>
    <w:rsid w:val="00F22D6E"/>
    <w:rPr>
      <w:rFonts w:ascii="Dax-Black" w:eastAsia="Times New Roman" w:hAnsi="Dax-Black" w:cs="Times New Roman"/>
      <w:sz w:val="70"/>
      <w:szCs w:val="20"/>
      <w:lang w:val="en-GB" w:eastAsia="de-DE"/>
    </w:rPr>
  </w:style>
  <w:style w:type="character" w:customStyle="1" w:styleId="Heading3Char">
    <w:name w:val="Heading 3 Char"/>
    <w:basedOn w:val="DefaultParagraphFont"/>
    <w:link w:val="Heading3"/>
    <w:rsid w:val="00F22D6E"/>
    <w:rPr>
      <w:rFonts w:ascii="Arial Narrow" w:eastAsia="Times New Roman" w:hAnsi="Arial Narrow" w:cs="Times New Roman"/>
      <w:b/>
      <w:sz w:val="28"/>
      <w:szCs w:val="20"/>
      <w:lang w:val="en-GB" w:eastAsia="de-DE"/>
    </w:rPr>
  </w:style>
  <w:style w:type="paragraph" w:customStyle="1" w:styleId="Titel2">
    <w:name w:val="Titel2"/>
    <w:basedOn w:val="Normal"/>
    <w:qFormat/>
    <w:rsid w:val="00F22D6E"/>
    <w:rPr>
      <w:b/>
      <w:color w:val="FFFFFF"/>
      <w:sz w:val="56"/>
    </w:rPr>
  </w:style>
  <w:style w:type="paragraph" w:styleId="TOC4">
    <w:name w:val="toc 4"/>
    <w:basedOn w:val="Normal"/>
    <w:next w:val="Normal"/>
    <w:semiHidden/>
    <w:rsid w:val="00F22D6E"/>
    <w:pPr>
      <w:tabs>
        <w:tab w:val="right" w:leader="dot" w:pos="8788"/>
      </w:tabs>
      <w:ind w:left="660"/>
    </w:pPr>
  </w:style>
  <w:style w:type="paragraph" w:styleId="TOC5">
    <w:name w:val="toc 5"/>
    <w:basedOn w:val="Normal"/>
    <w:next w:val="Normal"/>
    <w:semiHidden/>
    <w:rsid w:val="00F22D6E"/>
    <w:pPr>
      <w:tabs>
        <w:tab w:val="right" w:leader="dot" w:pos="8788"/>
      </w:tabs>
      <w:ind w:left="880"/>
    </w:pPr>
  </w:style>
  <w:style w:type="paragraph" w:styleId="TOC7">
    <w:name w:val="toc 7"/>
    <w:basedOn w:val="Normal"/>
    <w:next w:val="Normal"/>
    <w:semiHidden/>
    <w:rsid w:val="00F22D6E"/>
    <w:pPr>
      <w:tabs>
        <w:tab w:val="right" w:leader="dot" w:pos="8788"/>
      </w:tabs>
      <w:ind w:left="1320"/>
    </w:pPr>
  </w:style>
  <w:style w:type="paragraph" w:styleId="TOC8">
    <w:name w:val="toc 8"/>
    <w:basedOn w:val="Normal"/>
    <w:next w:val="Normal"/>
    <w:semiHidden/>
    <w:rsid w:val="00F22D6E"/>
    <w:pPr>
      <w:tabs>
        <w:tab w:val="right" w:leader="dot" w:pos="8788"/>
      </w:tabs>
      <w:ind w:left="1540"/>
    </w:pPr>
  </w:style>
  <w:style w:type="paragraph" w:styleId="TOC9">
    <w:name w:val="toc 9"/>
    <w:basedOn w:val="Normal"/>
    <w:next w:val="Normal"/>
    <w:semiHidden/>
    <w:rsid w:val="00F22D6E"/>
    <w:pPr>
      <w:tabs>
        <w:tab w:val="right" w:leader="dot" w:pos="8788"/>
      </w:tabs>
      <w:ind w:left="1760"/>
    </w:pPr>
  </w:style>
  <w:style w:type="paragraph" w:styleId="FootnoteText">
    <w:name w:val="footnote text"/>
    <w:basedOn w:val="Normal"/>
    <w:link w:val="FootnoteTextChar"/>
    <w:semiHidden/>
    <w:rsid w:val="00F22D6E"/>
  </w:style>
  <w:style w:type="character" w:customStyle="1" w:styleId="FootnoteTextChar">
    <w:name w:val="Footnote Text Char"/>
    <w:basedOn w:val="DefaultParagraphFont"/>
    <w:link w:val="FootnoteText"/>
    <w:semiHidden/>
    <w:rsid w:val="00F22D6E"/>
    <w:rPr>
      <w:rFonts w:ascii="Arial Narrow" w:eastAsia="Times New Roman" w:hAnsi="Arial Narrow" w:cs="Times New Roman"/>
      <w:szCs w:val="20"/>
      <w:lang w:val="en-GB" w:eastAsia="de-DE"/>
    </w:rPr>
  </w:style>
  <w:style w:type="paragraph" w:styleId="Caption">
    <w:name w:val="caption"/>
    <w:basedOn w:val="Normal"/>
    <w:next w:val="Normal"/>
    <w:qFormat/>
    <w:rsid w:val="00501351"/>
    <w:pPr>
      <w:spacing w:before="120" w:after="120"/>
      <w:jc w:val="center"/>
    </w:pPr>
    <w:rPr>
      <w:i/>
      <w:color w:val="0070C0"/>
      <w:sz w:val="18"/>
    </w:rPr>
  </w:style>
  <w:style w:type="paragraph" w:styleId="EnvelopeAddress">
    <w:name w:val="envelope address"/>
    <w:basedOn w:val="Normal"/>
    <w:semiHidden/>
    <w:rsid w:val="00F22D6E"/>
    <w:pPr>
      <w:framePr w:w="4320" w:h="2160" w:hRule="exact" w:hSpace="141" w:wrap="auto" w:hAnchor="page" w:xAlign="center" w:yAlign="bottom"/>
      <w:ind w:left="1"/>
    </w:pPr>
    <w:rPr>
      <w:rFonts w:ascii="Arial" w:hAnsi="Arial"/>
      <w:sz w:val="24"/>
    </w:rPr>
  </w:style>
  <w:style w:type="paragraph" w:styleId="EnvelopeReturn">
    <w:name w:val="envelope return"/>
    <w:basedOn w:val="Normal"/>
    <w:semiHidden/>
    <w:rsid w:val="00F22D6E"/>
    <w:rPr>
      <w:rFonts w:ascii="Arial" w:hAnsi="Arial"/>
    </w:rPr>
  </w:style>
  <w:style w:type="paragraph" w:styleId="TableofAuthorities">
    <w:name w:val="table of authorities"/>
    <w:basedOn w:val="Normal"/>
    <w:next w:val="Normal"/>
    <w:semiHidden/>
    <w:rsid w:val="00F22D6E"/>
    <w:pPr>
      <w:ind w:left="200" w:hanging="200"/>
    </w:pPr>
  </w:style>
  <w:style w:type="paragraph" w:styleId="MacroText">
    <w:name w:val="macro"/>
    <w:link w:val="MacroTextChar"/>
    <w:semiHidden/>
    <w:rsid w:val="00F22D6E"/>
    <w:pPr>
      <w:tabs>
        <w:tab w:val="left" w:pos="480"/>
        <w:tab w:val="left" w:pos="960"/>
        <w:tab w:val="left" w:pos="1440"/>
        <w:tab w:val="left" w:pos="1920"/>
        <w:tab w:val="left" w:pos="2400"/>
        <w:tab w:val="left" w:pos="2880"/>
        <w:tab w:val="left" w:pos="3360"/>
        <w:tab w:val="left" w:pos="3840"/>
        <w:tab w:val="left" w:pos="4320"/>
      </w:tabs>
      <w:spacing w:before="240" w:after="0" w:line="240" w:lineRule="auto"/>
      <w:jc w:val="both"/>
    </w:pPr>
    <w:rPr>
      <w:rFonts w:ascii="Courier New" w:eastAsia="Times New Roman" w:hAnsi="Courier New" w:cs="Times New Roman"/>
      <w:sz w:val="20"/>
      <w:szCs w:val="20"/>
      <w:lang w:val="en-GB" w:eastAsia="de-DE"/>
    </w:rPr>
  </w:style>
  <w:style w:type="character" w:customStyle="1" w:styleId="MacroTextChar">
    <w:name w:val="Macro Text Char"/>
    <w:basedOn w:val="DefaultParagraphFont"/>
    <w:link w:val="MacroText"/>
    <w:semiHidden/>
    <w:rsid w:val="00F22D6E"/>
    <w:rPr>
      <w:rFonts w:ascii="Courier New" w:eastAsia="Times New Roman" w:hAnsi="Courier New" w:cs="Times New Roman"/>
      <w:sz w:val="20"/>
      <w:szCs w:val="20"/>
      <w:lang w:val="en-GB" w:eastAsia="de-DE"/>
    </w:rPr>
  </w:style>
  <w:style w:type="paragraph" w:styleId="TOAHeading">
    <w:name w:val="toa heading"/>
    <w:basedOn w:val="Normal"/>
    <w:next w:val="Normal"/>
    <w:semiHidden/>
    <w:rsid w:val="00F22D6E"/>
    <w:pPr>
      <w:spacing w:before="120"/>
    </w:pPr>
    <w:rPr>
      <w:rFonts w:ascii="Arial" w:hAnsi="Arial"/>
      <w:b/>
      <w:sz w:val="24"/>
    </w:rPr>
  </w:style>
  <w:style w:type="paragraph" w:styleId="List">
    <w:name w:val="List"/>
    <w:basedOn w:val="Normal"/>
    <w:semiHidden/>
    <w:rsid w:val="00F22D6E"/>
    <w:pPr>
      <w:ind w:left="283" w:hanging="283"/>
    </w:pPr>
  </w:style>
  <w:style w:type="paragraph" w:styleId="ListNumber">
    <w:name w:val="List Number"/>
    <w:basedOn w:val="Normal"/>
    <w:semiHidden/>
    <w:rsid w:val="00F22D6E"/>
    <w:pPr>
      <w:numPr>
        <w:numId w:val="22"/>
      </w:numPr>
    </w:pPr>
  </w:style>
  <w:style w:type="paragraph" w:styleId="List2">
    <w:name w:val="List 2"/>
    <w:basedOn w:val="Normal"/>
    <w:semiHidden/>
    <w:rsid w:val="00F22D6E"/>
    <w:pPr>
      <w:ind w:left="566" w:hanging="283"/>
    </w:pPr>
  </w:style>
  <w:style w:type="paragraph" w:styleId="List3">
    <w:name w:val="List 3"/>
    <w:basedOn w:val="Normal"/>
    <w:semiHidden/>
    <w:rsid w:val="00F22D6E"/>
    <w:pPr>
      <w:ind w:left="849" w:hanging="283"/>
    </w:pPr>
  </w:style>
  <w:style w:type="paragraph" w:styleId="List4">
    <w:name w:val="List 4"/>
    <w:basedOn w:val="Normal"/>
    <w:semiHidden/>
    <w:rsid w:val="00F22D6E"/>
    <w:pPr>
      <w:ind w:left="1132" w:hanging="283"/>
    </w:pPr>
  </w:style>
  <w:style w:type="paragraph" w:styleId="List5">
    <w:name w:val="List 5"/>
    <w:basedOn w:val="Normal"/>
    <w:semiHidden/>
    <w:rsid w:val="00F22D6E"/>
    <w:pPr>
      <w:ind w:left="1415" w:hanging="283"/>
    </w:pPr>
  </w:style>
  <w:style w:type="paragraph" w:styleId="ListBullet2">
    <w:name w:val="List Bullet 2"/>
    <w:basedOn w:val="Normal"/>
    <w:autoRedefine/>
    <w:semiHidden/>
    <w:rsid w:val="00F22D6E"/>
    <w:pPr>
      <w:numPr>
        <w:numId w:val="23"/>
      </w:numPr>
    </w:pPr>
  </w:style>
  <w:style w:type="paragraph" w:styleId="ListBullet3">
    <w:name w:val="List Bullet 3"/>
    <w:basedOn w:val="Normal"/>
    <w:autoRedefine/>
    <w:semiHidden/>
    <w:rsid w:val="00F22D6E"/>
    <w:pPr>
      <w:numPr>
        <w:numId w:val="24"/>
      </w:numPr>
    </w:pPr>
  </w:style>
  <w:style w:type="paragraph" w:styleId="ListBullet4">
    <w:name w:val="List Bullet 4"/>
    <w:basedOn w:val="Normal"/>
    <w:autoRedefine/>
    <w:semiHidden/>
    <w:rsid w:val="00F22D6E"/>
    <w:pPr>
      <w:numPr>
        <w:numId w:val="25"/>
      </w:numPr>
    </w:pPr>
  </w:style>
  <w:style w:type="paragraph" w:styleId="ListBullet5">
    <w:name w:val="List Bullet 5"/>
    <w:basedOn w:val="Normal"/>
    <w:autoRedefine/>
    <w:semiHidden/>
    <w:rsid w:val="00F22D6E"/>
    <w:pPr>
      <w:numPr>
        <w:numId w:val="26"/>
      </w:numPr>
    </w:pPr>
  </w:style>
  <w:style w:type="paragraph" w:styleId="ListNumber2">
    <w:name w:val="List Number 2"/>
    <w:basedOn w:val="Normal"/>
    <w:semiHidden/>
    <w:rsid w:val="00F22D6E"/>
    <w:pPr>
      <w:numPr>
        <w:numId w:val="27"/>
      </w:numPr>
    </w:pPr>
  </w:style>
  <w:style w:type="paragraph" w:styleId="ListNumber3">
    <w:name w:val="List Number 3"/>
    <w:basedOn w:val="Normal"/>
    <w:semiHidden/>
    <w:rsid w:val="00F22D6E"/>
    <w:pPr>
      <w:numPr>
        <w:numId w:val="28"/>
      </w:numPr>
    </w:pPr>
  </w:style>
  <w:style w:type="paragraph" w:styleId="ListNumber4">
    <w:name w:val="List Number 4"/>
    <w:basedOn w:val="Normal"/>
    <w:semiHidden/>
    <w:rsid w:val="00F22D6E"/>
    <w:pPr>
      <w:numPr>
        <w:numId w:val="29"/>
      </w:numPr>
    </w:pPr>
  </w:style>
  <w:style w:type="paragraph" w:styleId="ListNumber5">
    <w:name w:val="List Number 5"/>
    <w:basedOn w:val="Normal"/>
    <w:semiHidden/>
    <w:rsid w:val="00F22D6E"/>
    <w:pPr>
      <w:numPr>
        <w:numId w:val="30"/>
      </w:numPr>
    </w:pPr>
  </w:style>
  <w:style w:type="paragraph" w:styleId="Closing">
    <w:name w:val="Closing"/>
    <w:basedOn w:val="Normal"/>
    <w:link w:val="ClosingChar"/>
    <w:semiHidden/>
    <w:rsid w:val="00F22D6E"/>
    <w:pPr>
      <w:ind w:left="4252"/>
    </w:pPr>
  </w:style>
  <w:style w:type="character" w:customStyle="1" w:styleId="ClosingChar">
    <w:name w:val="Closing Char"/>
    <w:basedOn w:val="DefaultParagraphFont"/>
    <w:link w:val="Closing"/>
    <w:semiHidden/>
    <w:rsid w:val="00F22D6E"/>
    <w:rPr>
      <w:rFonts w:ascii="Arial Narrow" w:eastAsia="Times New Roman" w:hAnsi="Arial Narrow" w:cs="Times New Roman"/>
      <w:szCs w:val="20"/>
      <w:lang w:val="en-GB" w:eastAsia="de-DE"/>
    </w:rPr>
  </w:style>
  <w:style w:type="paragraph" w:styleId="Signature">
    <w:name w:val="Signature"/>
    <w:basedOn w:val="Closing"/>
    <w:next w:val="Normal"/>
    <w:link w:val="SignatureChar"/>
    <w:semiHidden/>
    <w:rsid w:val="00F22D6E"/>
    <w:pPr>
      <w:spacing w:before="1200"/>
      <w:ind w:left="0"/>
    </w:pPr>
    <w:rPr>
      <w:rFonts w:ascii="Tms Rmn" w:hAnsi="Tms Rmn"/>
    </w:rPr>
  </w:style>
  <w:style w:type="character" w:customStyle="1" w:styleId="SignatureChar">
    <w:name w:val="Signature Char"/>
    <w:basedOn w:val="DefaultParagraphFont"/>
    <w:link w:val="Signature"/>
    <w:semiHidden/>
    <w:rsid w:val="00F22D6E"/>
    <w:rPr>
      <w:rFonts w:ascii="Tms Rmn" w:eastAsia="Times New Roman" w:hAnsi="Tms Rmn" w:cs="Times New Roman"/>
      <w:szCs w:val="20"/>
      <w:lang w:val="en-US" w:eastAsia="de-DE"/>
    </w:rPr>
  </w:style>
  <w:style w:type="paragraph" w:styleId="BodyText">
    <w:name w:val="Body Text"/>
    <w:basedOn w:val="Normal"/>
    <w:link w:val="BodyTextChar"/>
    <w:semiHidden/>
    <w:rsid w:val="00F22D6E"/>
    <w:pPr>
      <w:spacing w:after="120"/>
    </w:pPr>
  </w:style>
  <w:style w:type="character" w:customStyle="1" w:styleId="BodyTextChar">
    <w:name w:val="Body Text Char"/>
    <w:basedOn w:val="DefaultParagraphFont"/>
    <w:link w:val="BodyText"/>
    <w:semiHidden/>
    <w:rsid w:val="00F22D6E"/>
    <w:rPr>
      <w:rFonts w:ascii="Arial Narrow" w:eastAsia="Times New Roman" w:hAnsi="Arial Narrow" w:cs="Times New Roman"/>
      <w:szCs w:val="20"/>
      <w:lang w:val="en-GB" w:eastAsia="de-DE"/>
    </w:rPr>
  </w:style>
  <w:style w:type="paragraph" w:styleId="BodyTextIndent">
    <w:name w:val="Body Text Indent"/>
    <w:basedOn w:val="Normal"/>
    <w:link w:val="BodyTextIndentChar"/>
    <w:semiHidden/>
    <w:rsid w:val="00F22D6E"/>
    <w:pPr>
      <w:spacing w:after="120"/>
      <w:ind w:left="283"/>
    </w:pPr>
  </w:style>
  <w:style w:type="character" w:customStyle="1" w:styleId="BodyTextIndentChar">
    <w:name w:val="Body Text Indent Char"/>
    <w:basedOn w:val="DefaultParagraphFont"/>
    <w:link w:val="BodyTextIndent"/>
    <w:semiHidden/>
    <w:rsid w:val="00F22D6E"/>
    <w:rPr>
      <w:rFonts w:ascii="Arial Narrow" w:eastAsia="Times New Roman" w:hAnsi="Arial Narrow" w:cs="Times New Roman"/>
      <w:szCs w:val="20"/>
      <w:lang w:val="en-GB" w:eastAsia="de-DE"/>
    </w:rPr>
  </w:style>
  <w:style w:type="paragraph" w:styleId="ListContinue">
    <w:name w:val="List Continue"/>
    <w:basedOn w:val="Normal"/>
    <w:semiHidden/>
    <w:rsid w:val="00F22D6E"/>
    <w:pPr>
      <w:spacing w:after="120"/>
      <w:ind w:left="283"/>
    </w:pPr>
  </w:style>
  <w:style w:type="paragraph" w:styleId="ListContinue2">
    <w:name w:val="List Continue 2"/>
    <w:basedOn w:val="Normal"/>
    <w:semiHidden/>
    <w:rsid w:val="00F22D6E"/>
    <w:pPr>
      <w:spacing w:after="120"/>
      <w:ind w:left="566"/>
    </w:pPr>
  </w:style>
  <w:style w:type="paragraph" w:styleId="ListContinue3">
    <w:name w:val="List Continue 3"/>
    <w:basedOn w:val="Normal"/>
    <w:semiHidden/>
    <w:rsid w:val="00F22D6E"/>
    <w:pPr>
      <w:spacing w:after="120"/>
      <w:ind w:left="849"/>
    </w:pPr>
  </w:style>
  <w:style w:type="paragraph" w:styleId="ListContinue4">
    <w:name w:val="List Continue 4"/>
    <w:basedOn w:val="Normal"/>
    <w:semiHidden/>
    <w:rsid w:val="00F22D6E"/>
    <w:pPr>
      <w:spacing w:after="120"/>
      <w:ind w:left="1132"/>
    </w:pPr>
  </w:style>
  <w:style w:type="paragraph" w:styleId="ListContinue5">
    <w:name w:val="List Continue 5"/>
    <w:basedOn w:val="Normal"/>
    <w:semiHidden/>
    <w:rsid w:val="00F22D6E"/>
    <w:pPr>
      <w:spacing w:after="120"/>
      <w:ind w:left="1415"/>
    </w:pPr>
  </w:style>
  <w:style w:type="paragraph" w:styleId="MessageHeader">
    <w:name w:val="Message Header"/>
    <w:basedOn w:val="Normal"/>
    <w:link w:val="MessageHeaderChar"/>
    <w:semiHidden/>
    <w:rsid w:val="00F22D6E"/>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sz w:val="24"/>
    </w:rPr>
  </w:style>
  <w:style w:type="character" w:customStyle="1" w:styleId="MessageHeaderChar">
    <w:name w:val="Message Header Char"/>
    <w:basedOn w:val="DefaultParagraphFont"/>
    <w:link w:val="MessageHeader"/>
    <w:semiHidden/>
    <w:rsid w:val="00F22D6E"/>
    <w:rPr>
      <w:rFonts w:ascii="Arial" w:eastAsia="Times New Roman" w:hAnsi="Arial" w:cs="Times New Roman"/>
      <w:sz w:val="24"/>
      <w:szCs w:val="20"/>
      <w:shd w:val="pct20" w:color="auto" w:fill="auto"/>
      <w:lang w:val="en-GB" w:eastAsia="de-DE"/>
    </w:rPr>
  </w:style>
  <w:style w:type="paragraph" w:styleId="Salutation">
    <w:name w:val="Salutation"/>
    <w:basedOn w:val="Normal"/>
    <w:next w:val="Normal"/>
    <w:link w:val="SalutationChar"/>
    <w:semiHidden/>
    <w:rsid w:val="00F22D6E"/>
  </w:style>
  <w:style w:type="character" w:customStyle="1" w:styleId="SalutationChar">
    <w:name w:val="Salutation Char"/>
    <w:basedOn w:val="DefaultParagraphFont"/>
    <w:link w:val="Salutation"/>
    <w:semiHidden/>
    <w:rsid w:val="00F22D6E"/>
    <w:rPr>
      <w:rFonts w:ascii="Arial Narrow" w:eastAsia="Times New Roman" w:hAnsi="Arial Narrow" w:cs="Times New Roman"/>
      <w:szCs w:val="20"/>
      <w:lang w:val="en-GB" w:eastAsia="de-DE"/>
    </w:rPr>
  </w:style>
  <w:style w:type="paragraph" w:styleId="Date">
    <w:name w:val="Date"/>
    <w:basedOn w:val="Normal"/>
    <w:next w:val="Normal"/>
    <w:link w:val="DateChar"/>
    <w:semiHidden/>
    <w:rsid w:val="00F22D6E"/>
  </w:style>
  <w:style w:type="character" w:customStyle="1" w:styleId="DateChar">
    <w:name w:val="Date Char"/>
    <w:basedOn w:val="DefaultParagraphFont"/>
    <w:link w:val="Date"/>
    <w:semiHidden/>
    <w:rsid w:val="00F22D6E"/>
    <w:rPr>
      <w:rFonts w:ascii="Arial Narrow" w:eastAsia="Times New Roman" w:hAnsi="Arial Narrow" w:cs="Times New Roman"/>
      <w:szCs w:val="20"/>
      <w:lang w:val="en-GB" w:eastAsia="de-DE"/>
    </w:rPr>
  </w:style>
  <w:style w:type="paragraph" w:styleId="BodyTextFirstIndent">
    <w:name w:val="Body Text First Indent"/>
    <w:basedOn w:val="BodyText"/>
    <w:link w:val="BodyTextFirstIndentChar"/>
    <w:semiHidden/>
    <w:rsid w:val="00F22D6E"/>
    <w:pPr>
      <w:ind w:firstLine="210"/>
    </w:pPr>
  </w:style>
  <w:style w:type="character" w:customStyle="1" w:styleId="BodyTextFirstIndentChar">
    <w:name w:val="Body Text First Indent Char"/>
    <w:basedOn w:val="BodyTextChar"/>
    <w:link w:val="BodyTextFirstIndent"/>
    <w:semiHidden/>
    <w:rsid w:val="00F22D6E"/>
  </w:style>
  <w:style w:type="paragraph" w:styleId="BodyTextFirstIndent2">
    <w:name w:val="Body Text First Indent 2"/>
    <w:basedOn w:val="BodyTextIndent"/>
    <w:link w:val="BodyTextFirstIndent2Char"/>
    <w:semiHidden/>
    <w:rsid w:val="00F22D6E"/>
    <w:pPr>
      <w:ind w:firstLine="210"/>
    </w:pPr>
  </w:style>
  <w:style w:type="character" w:customStyle="1" w:styleId="BodyTextFirstIndent2Char">
    <w:name w:val="Body Text First Indent 2 Char"/>
    <w:basedOn w:val="BodyTextIndentChar"/>
    <w:link w:val="BodyTextFirstIndent2"/>
    <w:semiHidden/>
    <w:rsid w:val="00F22D6E"/>
  </w:style>
  <w:style w:type="paragraph" w:styleId="NoteHeading">
    <w:name w:val="Note Heading"/>
    <w:basedOn w:val="Normal"/>
    <w:next w:val="Normal"/>
    <w:link w:val="NoteHeadingChar"/>
    <w:semiHidden/>
    <w:rsid w:val="00F22D6E"/>
  </w:style>
  <w:style w:type="character" w:customStyle="1" w:styleId="NoteHeadingChar">
    <w:name w:val="Note Heading Char"/>
    <w:basedOn w:val="DefaultParagraphFont"/>
    <w:link w:val="NoteHeading"/>
    <w:semiHidden/>
    <w:rsid w:val="00F22D6E"/>
    <w:rPr>
      <w:rFonts w:ascii="Arial Narrow" w:eastAsia="Times New Roman" w:hAnsi="Arial Narrow" w:cs="Times New Roman"/>
      <w:szCs w:val="20"/>
      <w:lang w:val="en-GB" w:eastAsia="de-DE"/>
    </w:rPr>
  </w:style>
  <w:style w:type="paragraph" w:styleId="BodyText3">
    <w:name w:val="Body Text 3"/>
    <w:basedOn w:val="Normal"/>
    <w:link w:val="BodyText3Char"/>
    <w:semiHidden/>
    <w:rsid w:val="00F22D6E"/>
    <w:pPr>
      <w:spacing w:after="120"/>
    </w:pPr>
    <w:rPr>
      <w:sz w:val="16"/>
    </w:rPr>
  </w:style>
  <w:style w:type="character" w:customStyle="1" w:styleId="BodyText3Char">
    <w:name w:val="Body Text 3 Char"/>
    <w:basedOn w:val="DefaultParagraphFont"/>
    <w:link w:val="BodyText3"/>
    <w:semiHidden/>
    <w:rsid w:val="00F22D6E"/>
    <w:rPr>
      <w:rFonts w:ascii="Arial Narrow" w:eastAsia="Times New Roman" w:hAnsi="Arial Narrow" w:cs="Times New Roman"/>
      <w:sz w:val="16"/>
      <w:szCs w:val="20"/>
      <w:lang w:val="en-GB" w:eastAsia="de-DE"/>
    </w:rPr>
  </w:style>
  <w:style w:type="paragraph" w:styleId="BodyTextIndent2">
    <w:name w:val="Body Text Indent 2"/>
    <w:basedOn w:val="Normal"/>
    <w:link w:val="BodyTextIndent2Char"/>
    <w:semiHidden/>
    <w:rsid w:val="00F22D6E"/>
    <w:pPr>
      <w:spacing w:after="120" w:line="480" w:lineRule="auto"/>
      <w:ind w:left="283"/>
    </w:pPr>
  </w:style>
  <w:style w:type="character" w:customStyle="1" w:styleId="BodyTextIndent2Char">
    <w:name w:val="Body Text Indent 2 Char"/>
    <w:basedOn w:val="DefaultParagraphFont"/>
    <w:link w:val="BodyTextIndent2"/>
    <w:semiHidden/>
    <w:rsid w:val="00F22D6E"/>
    <w:rPr>
      <w:rFonts w:ascii="Arial Narrow" w:eastAsia="Times New Roman" w:hAnsi="Arial Narrow" w:cs="Times New Roman"/>
      <w:szCs w:val="20"/>
      <w:lang w:val="en-GB" w:eastAsia="de-DE"/>
    </w:rPr>
  </w:style>
  <w:style w:type="paragraph" w:styleId="BodyTextIndent3">
    <w:name w:val="Body Text Indent 3"/>
    <w:basedOn w:val="Normal"/>
    <w:link w:val="BodyTextIndent3Char"/>
    <w:semiHidden/>
    <w:rsid w:val="00F22D6E"/>
    <w:pPr>
      <w:spacing w:after="120"/>
      <w:ind w:left="283"/>
    </w:pPr>
    <w:rPr>
      <w:sz w:val="16"/>
    </w:rPr>
  </w:style>
  <w:style w:type="character" w:customStyle="1" w:styleId="BodyTextIndent3Char">
    <w:name w:val="Body Text Indent 3 Char"/>
    <w:basedOn w:val="DefaultParagraphFont"/>
    <w:link w:val="BodyTextIndent3"/>
    <w:semiHidden/>
    <w:rsid w:val="00F22D6E"/>
    <w:rPr>
      <w:rFonts w:ascii="Arial Narrow" w:eastAsia="Times New Roman" w:hAnsi="Arial Narrow" w:cs="Times New Roman"/>
      <w:sz w:val="16"/>
      <w:szCs w:val="20"/>
      <w:lang w:val="en-GB" w:eastAsia="de-DE"/>
    </w:rPr>
  </w:style>
  <w:style w:type="paragraph" w:styleId="BlockText">
    <w:name w:val="Block Text"/>
    <w:basedOn w:val="Normal"/>
    <w:semiHidden/>
    <w:rsid w:val="00F22D6E"/>
    <w:pPr>
      <w:spacing w:after="120"/>
      <w:ind w:left="1440" w:right="1440"/>
    </w:pPr>
  </w:style>
  <w:style w:type="paragraph" w:styleId="DocumentMap">
    <w:name w:val="Document Map"/>
    <w:basedOn w:val="Normal"/>
    <w:link w:val="DocumentMapChar"/>
    <w:semiHidden/>
    <w:rsid w:val="00F22D6E"/>
    <w:pPr>
      <w:shd w:val="clear" w:color="auto" w:fill="000080"/>
    </w:pPr>
    <w:rPr>
      <w:rFonts w:ascii="Tahoma" w:hAnsi="Tahoma"/>
    </w:rPr>
  </w:style>
  <w:style w:type="character" w:customStyle="1" w:styleId="DocumentMapChar">
    <w:name w:val="Document Map Char"/>
    <w:basedOn w:val="DefaultParagraphFont"/>
    <w:link w:val="DocumentMap"/>
    <w:semiHidden/>
    <w:rsid w:val="00F22D6E"/>
    <w:rPr>
      <w:rFonts w:ascii="Tahoma" w:eastAsia="Times New Roman" w:hAnsi="Tahoma" w:cs="Times New Roman"/>
      <w:szCs w:val="20"/>
      <w:shd w:val="clear" w:color="auto" w:fill="000080"/>
      <w:lang w:val="en-GB" w:eastAsia="de-DE"/>
    </w:rPr>
  </w:style>
  <w:style w:type="paragraph" w:styleId="PlainText">
    <w:name w:val="Plain Text"/>
    <w:basedOn w:val="Normal"/>
    <w:link w:val="PlainTextChar"/>
    <w:semiHidden/>
    <w:rsid w:val="00F22D6E"/>
    <w:rPr>
      <w:rFonts w:ascii="Courier New" w:hAnsi="Courier New"/>
    </w:rPr>
  </w:style>
  <w:style w:type="character" w:customStyle="1" w:styleId="PlainTextChar">
    <w:name w:val="Plain Text Char"/>
    <w:basedOn w:val="DefaultParagraphFont"/>
    <w:link w:val="PlainText"/>
    <w:semiHidden/>
    <w:rsid w:val="00F22D6E"/>
    <w:rPr>
      <w:rFonts w:ascii="Courier New" w:eastAsia="Times New Roman" w:hAnsi="Courier New" w:cs="Times New Roman"/>
      <w:szCs w:val="20"/>
      <w:lang w:val="en-GB" w:eastAsia="de-DE"/>
    </w:rPr>
  </w:style>
  <w:style w:type="paragraph" w:customStyle="1" w:styleId="Flietext">
    <w:name w:val="Fließtext"/>
    <w:basedOn w:val="Normal"/>
    <w:rsid w:val="00F22D6E"/>
    <w:pPr>
      <w:spacing w:after="283"/>
    </w:pPr>
    <w:rPr>
      <w:rFonts w:ascii="Helvetica 45 Light" w:hAnsi="Helvetica 45 Light"/>
      <w:lang w:val="de-DE"/>
    </w:rPr>
  </w:style>
  <w:style w:type="paragraph" w:customStyle="1" w:styleId="Flieberschrift">
    <w:name w:val="Fließüberschrift"/>
    <w:basedOn w:val="Normal"/>
    <w:rsid w:val="00F22D6E"/>
    <w:pPr>
      <w:spacing w:before="170" w:after="170"/>
    </w:pPr>
    <w:rPr>
      <w:rFonts w:ascii="Helvetica 65 Medium" w:hAnsi="Helvetica 65 Medium"/>
      <w:b/>
      <w:sz w:val="28"/>
      <w:lang w:val="de-DE"/>
    </w:rPr>
  </w:style>
  <w:style w:type="paragraph" w:styleId="ListParagraph">
    <w:name w:val="List Paragraph"/>
    <w:basedOn w:val="Normal"/>
    <w:uiPriority w:val="34"/>
    <w:qFormat/>
    <w:rsid w:val="00631655"/>
    <w:pPr>
      <w:ind w:left="720"/>
      <w:contextualSpacing/>
    </w:pPr>
  </w:style>
  <w:style w:type="character" w:styleId="Hyperlink">
    <w:name w:val="Hyperlink"/>
    <w:basedOn w:val="DefaultParagraphFont"/>
    <w:uiPriority w:val="99"/>
    <w:unhideWhenUsed/>
    <w:rsid w:val="00616746"/>
    <w:rPr>
      <w:color w:val="0000FF" w:themeColor="hyperlink"/>
      <w:u w:val="single"/>
    </w:rPr>
  </w:style>
  <w:style w:type="paragraph" w:customStyle="1" w:styleId="STAT">
    <w:name w:val="STAT"/>
    <w:basedOn w:val="Einzug3"/>
    <w:link w:val="STATChar"/>
    <w:qFormat/>
    <w:rsid w:val="003D61D6"/>
    <w:pPr>
      <w:numPr>
        <w:numId w:val="0"/>
      </w:numPr>
      <w:ind w:left="1474" w:right="992" w:hanging="425"/>
    </w:pPr>
  </w:style>
  <w:style w:type="character" w:customStyle="1" w:styleId="Einzug3Char">
    <w:name w:val="Einzug3 Char"/>
    <w:basedOn w:val="DefaultParagraphFont"/>
    <w:link w:val="Einzug3"/>
    <w:rsid w:val="003D61D6"/>
    <w:rPr>
      <w:lang w:val="en-GB"/>
    </w:rPr>
  </w:style>
  <w:style w:type="character" w:customStyle="1" w:styleId="STATChar">
    <w:name w:val="STAT Char"/>
    <w:basedOn w:val="Einzug3Char"/>
    <w:link w:val="STAT"/>
    <w:rsid w:val="003D61D6"/>
  </w:style>
</w:styles>
</file>

<file path=word/webSettings.xml><?xml version="1.0" encoding="utf-8"?>
<w:webSettings xmlns:r="http://schemas.openxmlformats.org/officeDocument/2006/relationships" xmlns:w="http://schemas.openxmlformats.org/wordprocessingml/2006/main">
  <w:divs>
    <w:div w:id="594096428">
      <w:bodyDiv w:val="1"/>
      <w:marLeft w:val="0"/>
      <w:marRight w:val="0"/>
      <w:marTop w:val="0"/>
      <w:marBottom w:val="0"/>
      <w:divBdr>
        <w:top w:val="none" w:sz="0" w:space="0" w:color="auto"/>
        <w:left w:val="none" w:sz="0" w:space="0" w:color="auto"/>
        <w:bottom w:val="none" w:sz="0" w:space="0" w:color="auto"/>
        <w:right w:val="none" w:sz="0" w:space="0" w:color="auto"/>
      </w:divBdr>
    </w:div>
    <w:div w:id="877277535">
      <w:bodyDiv w:val="1"/>
      <w:marLeft w:val="0"/>
      <w:marRight w:val="0"/>
      <w:marTop w:val="0"/>
      <w:marBottom w:val="0"/>
      <w:divBdr>
        <w:top w:val="none" w:sz="0" w:space="0" w:color="auto"/>
        <w:left w:val="none" w:sz="0" w:space="0" w:color="auto"/>
        <w:bottom w:val="none" w:sz="0" w:space="0" w:color="auto"/>
        <w:right w:val="none" w:sz="0" w:space="0" w:color="auto"/>
      </w:divBdr>
    </w:div>
    <w:div w:id="1028946767">
      <w:bodyDiv w:val="1"/>
      <w:marLeft w:val="0"/>
      <w:marRight w:val="0"/>
      <w:marTop w:val="0"/>
      <w:marBottom w:val="0"/>
      <w:divBdr>
        <w:top w:val="none" w:sz="0" w:space="0" w:color="auto"/>
        <w:left w:val="none" w:sz="0" w:space="0" w:color="auto"/>
        <w:bottom w:val="none" w:sz="0" w:space="0" w:color="auto"/>
        <w:right w:val="none" w:sz="0" w:space="0" w:color="auto"/>
      </w:divBdr>
    </w:div>
    <w:div w:id="1557931874">
      <w:bodyDiv w:val="1"/>
      <w:marLeft w:val="0"/>
      <w:marRight w:val="0"/>
      <w:marTop w:val="0"/>
      <w:marBottom w:val="0"/>
      <w:divBdr>
        <w:top w:val="none" w:sz="0" w:space="0" w:color="auto"/>
        <w:left w:val="none" w:sz="0" w:space="0" w:color="auto"/>
        <w:bottom w:val="none" w:sz="0" w:space="0" w:color="auto"/>
        <w:right w:val="none" w:sz="0" w:space="0" w:color="auto"/>
      </w:divBdr>
    </w:div>
    <w:div w:id="175774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hyperlink" Target="http://www.mymercurysupport.com/documents" TargetMode="Externa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ymercurysupport.com/"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10" Type="http://schemas.openxmlformats.org/officeDocument/2006/relationships/hyperlink" Target="mailto:helpdesk.nanoscience@oxinst.co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8E24F4-4021-4D99-9B24-8EEF02A45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6</Pages>
  <Words>735</Words>
  <Characters>4194</Characters>
  <Application>Microsoft Office Word</Application>
  <DocSecurity>0</DocSecurity>
  <Lines>34</Lines>
  <Paragraphs>9</Paragraphs>
  <ScaleCrop>false</ScaleCrop>
  <HeadingPairs>
    <vt:vector size="6" baseType="variant">
      <vt:variant>
        <vt:lpstr>Title</vt:lpstr>
      </vt:variant>
      <vt:variant>
        <vt:i4>1</vt:i4>
      </vt:variant>
      <vt:variant>
        <vt:lpstr>Titel</vt:lpstr>
      </vt:variant>
      <vt:variant>
        <vt:i4>1</vt:i4>
      </vt:variant>
      <vt:variant>
        <vt:lpstr>Überschriften</vt:lpstr>
      </vt:variant>
      <vt:variant>
        <vt:i4>14</vt:i4>
      </vt:variant>
    </vt:vector>
  </HeadingPairs>
  <TitlesOfParts>
    <vt:vector size="16" baseType="lpstr">
      <vt:lpstr>Release Notes</vt:lpstr>
      <vt:lpstr>Release Notes</vt:lpstr>
      <vt:lpstr>Mercury Firmware Version 1.4.40</vt:lpstr>
      <vt:lpstr>    Precise Needle Valve Control </vt:lpstr>
      <vt:lpstr>    View of Current Alarms vs Historic Alarms</vt:lpstr>
      <vt:lpstr>    Two Point Calibration</vt:lpstr>
      <vt:lpstr>    Better Screen Response</vt:lpstr>
      <vt:lpstr>    Automated Firmware Updates</vt:lpstr>
      <vt:lpstr>    Remote Lock/Unlock Functions</vt:lpstr>
      <vt:lpstr>    Pressure Card Support</vt:lpstr>
      <vt:lpstr>    Flow Only PID Control</vt:lpstr>
      <vt:lpstr>    Temperature Filtering</vt:lpstr>
      <vt:lpstr>    Flow percent PWM output</vt:lpstr>
      <vt:lpstr>    Set Rate Control for Temperature Ramps</vt:lpstr>
      <vt:lpstr>    Fixes to Graphic Plotter</vt:lpstr>
      <vt:lpstr>    Extended Remote Command Set</vt:lpstr>
    </vt:vector>
  </TitlesOfParts>
  <Company>Omicron NanoTechnology GmbH</Company>
  <LinksUpToDate>false</LinksUpToDate>
  <CharactersWithSpaces>4920</CharactersWithSpaces>
  <SharedDoc>false</SharedDoc>
  <HLinks>
    <vt:vector size="6" baseType="variant">
      <vt:variant>
        <vt:i4>65542</vt:i4>
      </vt:variant>
      <vt:variant>
        <vt:i4>440</vt:i4>
      </vt:variant>
      <vt:variant>
        <vt:i4>0</vt:i4>
      </vt:variant>
      <vt:variant>
        <vt:i4>5</vt:i4>
      </vt:variant>
      <vt:variant>
        <vt:lpwstr>http://www.omicron.de/om-adr.html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Release Notes</dc:title>
  <dc:subject>Mercury Firmware Version 2.1.6</dc:subject>
  <dc:creator>Britta Hoffmann-Millack</dc:creator>
  <cp:keywords>Version 1.4.43</cp:keywords>
  <cp:lastModifiedBy>batemanr</cp:lastModifiedBy>
  <cp:revision>10</cp:revision>
  <cp:lastPrinted>2016-06-27T10:54:00Z</cp:lastPrinted>
  <dcterms:created xsi:type="dcterms:W3CDTF">2016-10-31T17:03:00Z</dcterms:created>
  <dcterms:modified xsi:type="dcterms:W3CDTF">2016-10-31T18:46:00Z</dcterms:modified>
</cp:coreProperties>
</file>