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2552" w:right="1273" w:hanging="15"/>
        <w:jc w:val="center"/>
        <w:rPr>
          <w:b w:val="1"/>
          <w:color w:val="6d64e8"/>
          <w:sz w:val="36"/>
          <w:szCs w:val="36"/>
        </w:rPr>
      </w:pPr>
      <w:r w:rsidDel="00000000" w:rsidR="00000000" w:rsidRPr="00000000">
        <w:rPr>
          <w:b w:val="1"/>
          <w:color w:val="6d64e8"/>
          <w:sz w:val="36"/>
          <w:szCs w:val="36"/>
          <w:rtl w:val="0"/>
        </w:rPr>
        <w:t xml:space="preserve">MODELAGEM DE SOFTWARE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hanging="15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00" w:line="240" w:lineRule="auto"/>
        <w:ind w:left="0" w:firstLine="0"/>
        <w:jc w:val="center"/>
        <w:rPr>
          <w:rFonts w:ascii="Roboto Black" w:cs="Roboto Black" w:eastAsia="Roboto Black" w:hAnsi="Roboto Black"/>
          <w:color w:val="283592"/>
          <w:sz w:val="68"/>
          <w:szCs w:val="68"/>
        </w:rPr>
      </w:pPr>
      <w:bookmarkStart w:colFirst="0" w:colLast="0" w:name="_heading=h.gjdgxs" w:id="0"/>
      <w:bookmarkEnd w:id="0"/>
      <w:r w:rsidDel="00000000" w:rsidR="00000000" w:rsidRPr="00000000">
        <w:rPr>
          <w:color w:val="283592"/>
          <w:sz w:val="68"/>
          <w:szCs w:val="68"/>
        </w:rPr>
        <w:drawing>
          <wp:inline distB="114300" distT="114300" distL="114300" distR="114300">
            <wp:extent cx="2985860" cy="2985860"/>
            <wp:effectExtent b="0" l="0" r="0" t="0"/>
            <wp:docPr id="211188247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5860" cy="2985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ind w:hanging="15"/>
        <w:jc w:val="center"/>
        <w:rPr>
          <w:b w:val="1"/>
          <w:sz w:val="24"/>
          <w:szCs w:val="24"/>
        </w:rPr>
      </w:pPr>
      <w:bookmarkStart w:colFirst="0" w:colLast="0" w:name="_heading=h.1fob9te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Versão: 1.0.0</w:t>
      </w:r>
    </w:p>
    <w:p w:rsidR="00000000" w:rsidDel="00000000" w:rsidP="00000000" w:rsidRDefault="00000000" w:rsidRPr="00000000" w14:paraId="00000006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76" w:lineRule="auto"/>
        <w:ind w:left="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Responsáveis: </w:t>
      </w:r>
    </w:p>
    <w:p w:rsidR="00000000" w:rsidDel="00000000" w:rsidP="00000000" w:rsidRDefault="00000000" w:rsidRPr="00000000" w14:paraId="00000009">
      <w:pPr>
        <w:spacing w:before="0" w:line="276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Bruno Noronha Guimarães </w:t>
      </w:r>
    </w:p>
    <w:p w:rsidR="00000000" w:rsidDel="00000000" w:rsidP="00000000" w:rsidRDefault="00000000" w:rsidRPr="00000000" w14:paraId="0000000A">
      <w:pPr>
        <w:spacing w:before="0" w:line="276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Cibelle Araújo de Magalhães</w:t>
      </w:r>
    </w:p>
    <w:p w:rsidR="00000000" w:rsidDel="00000000" w:rsidP="00000000" w:rsidRDefault="00000000" w:rsidRPr="00000000" w14:paraId="0000000B">
      <w:pPr>
        <w:spacing w:before="0" w:line="276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Lucas Franco de Castro</w:t>
      </w:r>
    </w:p>
    <w:p w:rsidR="00000000" w:rsidDel="00000000" w:rsidP="00000000" w:rsidRDefault="00000000" w:rsidRPr="00000000" w14:paraId="0000000C">
      <w:pPr>
        <w:spacing w:before="0" w:line="276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Marcelo Rodrigues de Assis Ferreira</w:t>
      </w:r>
    </w:p>
    <w:p w:rsidR="00000000" w:rsidDel="00000000" w:rsidP="00000000" w:rsidRDefault="00000000" w:rsidRPr="00000000" w14:paraId="0000000D">
      <w:pPr>
        <w:spacing w:before="0" w:line="276" w:lineRule="auto"/>
        <w:ind w:left="0" w:firstLine="0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Rafael Nunes Tavares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0" w:line="276" w:lineRule="auto"/>
        <w:ind w:left="0" w:firstLine="0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76" w:lineRule="auto"/>
        <w:ind w:left="0" w:firstLine="0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0" w:line="276" w:lineRule="auto"/>
        <w:ind w:left="0" w:firstLine="0"/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76" w:lineRule="auto"/>
        <w:ind w:left="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Palmas –TO</w:t>
      </w:r>
    </w:p>
    <w:p w:rsidR="00000000" w:rsidDel="00000000" w:rsidP="00000000" w:rsidRDefault="00000000" w:rsidRPr="00000000" w14:paraId="00000012">
      <w:pPr>
        <w:spacing w:before="0" w:line="276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02 de Março de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40" w:lineRule="auto"/>
        <w:ind w:left="425" w:hanging="360"/>
        <w:rPr>
          <w:color w:val="000000"/>
          <w:sz w:val="32"/>
          <w:szCs w:val="32"/>
        </w:rPr>
      </w:pPr>
      <w:bookmarkStart w:colFirst="0" w:colLast="0" w:name="_heading=h.3znysh7" w:id="2"/>
      <w:bookmarkEnd w:id="2"/>
      <w:r w:rsidDel="00000000" w:rsidR="00000000" w:rsidRPr="00000000">
        <w:rPr>
          <w:color w:val="000000"/>
          <w:sz w:val="32"/>
          <w:szCs w:val="32"/>
          <w:rtl w:val="0"/>
        </w:rPr>
        <w:t xml:space="preserve">Descrição do software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hanging="1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City Sentinel é um aplicativo mobile inovador projetado para utilizar os dados coletados por uma rede abrangente de sensores e câmeras estrategicamente distribuídos em toda a cidade, tal qual serão instalados pelo contratante do app, seja a segurança pública ou um serviço de segurança privada. Sua missão é fortalecer a segurança pública, oferecendo uma ferramenta poderosa para detecção de atividades suspeitas, prevenção de crimes e coordenação de respostas rápidas a emergências, em colaboração com as autoridades locais e a comunidade.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40" w:lineRule="auto"/>
        <w:ind w:left="425" w:hanging="360"/>
        <w:rPr>
          <w:color w:val="000000"/>
          <w:sz w:val="32"/>
          <w:szCs w:val="32"/>
        </w:rPr>
      </w:pPr>
      <w:bookmarkStart w:colFirst="0" w:colLast="0" w:name="_heading=h.2et92p0" w:id="3"/>
      <w:bookmarkEnd w:id="3"/>
      <w:r w:rsidDel="00000000" w:rsidR="00000000" w:rsidRPr="00000000">
        <w:rPr>
          <w:color w:val="000000"/>
          <w:sz w:val="32"/>
          <w:szCs w:val="32"/>
          <w:rtl w:val="0"/>
        </w:rPr>
        <w:t xml:space="preserve">Justificativa para Implementação do software</w:t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acordo com reportagens dos sites UOL, O Globo, Exame e etc, o Brasil é protagonista mundial no que se refere a violência e homicídios. Fontes: (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Brasil é o País que mais sofre com cibercrimes</w:t>
        </w:r>
      </w:hyperlink>
      <w:r w:rsidDel="00000000" w:rsidR="00000000" w:rsidRPr="00000000">
        <w:rPr>
          <w:sz w:val="24"/>
          <w:szCs w:val="24"/>
          <w:rtl w:val="0"/>
        </w:rPr>
        <w:t xml:space="preserve">, (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Brasil lidera ranking de homicídios</w:t>
        </w:r>
      </w:hyperlink>
      <w:r w:rsidDel="00000000" w:rsidR="00000000" w:rsidRPr="00000000">
        <w:rPr>
          <w:sz w:val="24"/>
          <w:szCs w:val="24"/>
          <w:rtl w:val="0"/>
        </w:rPr>
        <w:t xml:space="preserve">), (</w:t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Brasil lidera ranking da ONU de homicídios</w:t>
        </w:r>
      </w:hyperlink>
      <w:r w:rsidDel="00000000" w:rsidR="00000000" w:rsidRPr="00000000">
        <w:rPr>
          <w:sz w:val="24"/>
          <w:szCs w:val="24"/>
          <w:rtl w:val="0"/>
        </w:rPr>
        <w:t xml:space="preserve">). Portanto, é necessário a implementação de um sistema que proporcione aos cidadãos a segurança necessária para viverem com tranquilidade. Nesse sentido, o desenvolvimento e a adoção de tecnologias inovadoras, como o aplicativo City Sentinel, podem desempenhar um papel importante na mitigação da violência e na prevenção de crimes. Além disso, o aplicativo poderia facilitar a colaboração entre os cidadãos e as autoridades, permitindo o compartilhamento de informações relevantes e a coordenação de respostas rápidas a situações de emergência.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40" w:lineRule="auto"/>
        <w:ind w:left="425" w:hanging="360"/>
        <w:rPr>
          <w:color w:val="000000"/>
          <w:sz w:val="32"/>
          <w:szCs w:val="32"/>
        </w:rPr>
      </w:pPr>
      <w:bookmarkStart w:colFirst="0" w:colLast="0" w:name="_heading=h.tyjcwt" w:id="4"/>
      <w:bookmarkEnd w:id="4"/>
      <w:r w:rsidDel="00000000" w:rsidR="00000000" w:rsidRPr="00000000">
        <w:rPr>
          <w:color w:val="000000"/>
          <w:sz w:val="32"/>
          <w:szCs w:val="32"/>
          <w:rtl w:val="0"/>
        </w:rPr>
        <w:t xml:space="preserve">Escopo do software</w:t>
      </w:r>
    </w:p>
    <w:p w:rsidR="00000000" w:rsidDel="00000000" w:rsidP="00000000" w:rsidRDefault="00000000" w:rsidRPr="00000000" w14:paraId="00000018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City Sentinel tem como objetivo primordial elevar o nível de alerta e conscientização da população em uma determinada região ou cidade, destacando os perigos iminentes que podem surgir. O aplicativo foi concebido para simplificar o conhecimento sobre áreas menos frequentadas e facilitar o processo de denúncia ao testemunhar incidentes.</w:t>
      </w:r>
    </w:p>
    <w:p w:rsidR="00000000" w:rsidDel="00000000" w:rsidP="00000000" w:rsidRDefault="00000000" w:rsidRPr="00000000" w14:paraId="00000019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Dentre os principais recursos oferecidos pelo City Sentinel, destacam-se:</w:t>
      </w:r>
    </w:p>
    <w:p w:rsidR="00000000" w:rsidDel="00000000" w:rsidP="00000000" w:rsidRDefault="00000000" w:rsidRPr="00000000" w14:paraId="0000001A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Áreas de Segurança: O aplicativo fornece um mapeamento detalhado da cidade, alertando os usuários sobre áreas de risco com base em dados coletados pelos próprios usuários. Esses alertas em tempo real e a sinalização no mapa permitem uma identificação rápida e precisa de possíveis perigos.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Botão de Pânico: Um recurso fundamental que permite aos usuários relatarem instantaneamente detalhes como data, horário e local de uma ocorrência, além de colocar um alerta temporário no mapa. Isso aumenta a visibilidade e a resposta em situações de emergência.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Modo de Segurança: Ativado quando o usuário está fora de casa, esse modo oferece um acompanhamento em tempo real e uma camada extra de segurança. Pode incluir funcionalidades como monitoramento de trajeto, alertas automáticos em caso de desvios e acesso rápido a recursos de emergência.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Área de Comunidade: Uma seção dedicada que permite a criação de grupos por região ou área, facilitando a comunicação entre os moradores locais. Isso promove a colaboração e o compartilhamento de informações importantes para a segurança da comunidade.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Suporte Técnico: Um canal de suporte padrão para relatar erros e bugs, garantindo que os usuários possam fornecer feedback e receber assistência quando necessário.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before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Gestão de Conta: Funcionalidades completas para criação, edição e exclusão de contas, garantindo uma experiência de usuário completa e personalizada.</w:t>
      </w:r>
    </w:p>
    <w:p w:rsidR="00000000" w:rsidDel="00000000" w:rsidP="00000000" w:rsidRDefault="00000000" w:rsidRPr="00000000" w14:paraId="00000021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Esses recursos combinados fazem do City Sentinel uma ferramenta abrangente e eficaz para promover a segurança pública e o engajamento da comunidade na prevenção de crimes e emergências.</w:t>
      </w:r>
    </w:p>
    <w:p w:rsidR="00000000" w:rsidDel="00000000" w:rsidP="00000000" w:rsidRDefault="00000000" w:rsidRPr="00000000" w14:paraId="00000022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40" w:lineRule="auto"/>
        <w:ind w:left="425" w:hanging="360"/>
        <w:rPr>
          <w:color w:val="000000"/>
          <w:sz w:val="32"/>
          <w:szCs w:val="32"/>
        </w:rPr>
      </w:pPr>
      <w:bookmarkStart w:colFirst="0" w:colLast="0" w:name="_heading=h.3dy6vkm" w:id="5"/>
      <w:bookmarkEnd w:id="5"/>
      <w:r w:rsidDel="00000000" w:rsidR="00000000" w:rsidRPr="00000000">
        <w:rPr>
          <w:color w:val="000000"/>
          <w:sz w:val="32"/>
          <w:szCs w:val="32"/>
          <w:rtl w:val="0"/>
        </w:rPr>
        <w:t xml:space="preserve">Exclusões (itens fora do escopo do software)</w:t>
      </w:r>
    </w:p>
    <w:p w:rsidR="00000000" w:rsidDel="00000000" w:rsidP="00000000" w:rsidRDefault="00000000" w:rsidRPr="00000000" w14:paraId="00000024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Expansão do app para parceria com agências de segurança privadas, possibilitando a instalação de câmeras que podem ser compartilhadas com o software. Além de outros serviços, como contratação de vigilantes que interagiriam com os grupos de conversa da comunidade, facilitando a ação deles na região a partir de denúncias e alertas de pânico compartilhadas nos grupos.</w:t>
      </w:r>
    </w:p>
    <w:p w:rsidR="00000000" w:rsidDel="00000000" w:rsidP="00000000" w:rsidRDefault="00000000" w:rsidRPr="00000000" w14:paraId="00000025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40" w:lineRule="auto"/>
        <w:ind w:left="425" w:hanging="360"/>
        <w:rPr>
          <w:color w:val="000000"/>
          <w:sz w:val="32"/>
          <w:szCs w:val="32"/>
        </w:rPr>
      </w:pPr>
      <w:bookmarkStart w:colFirst="0" w:colLast="0" w:name="_heading=h.1t3h5sf" w:id="6"/>
      <w:bookmarkEnd w:id="6"/>
      <w:r w:rsidDel="00000000" w:rsidR="00000000" w:rsidRPr="00000000">
        <w:rPr>
          <w:color w:val="000000"/>
          <w:sz w:val="32"/>
          <w:szCs w:val="32"/>
          <w:rtl w:val="0"/>
        </w:rPr>
        <w:t xml:space="preserve">Produtos a serem entregues</w:t>
      </w:r>
    </w:p>
    <w:p w:rsidR="00000000" w:rsidDel="00000000" w:rsidP="00000000" w:rsidRDefault="00000000" w:rsidRPr="00000000" w14:paraId="00000029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Explicação:</w:t>
      </w:r>
      <w:r w:rsidDel="00000000" w:rsidR="00000000" w:rsidRPr="00000000">
        <w:rPr>
          <w:sz w:val="24"/>
          <w:szCs w:val="24"/>
          <w:rtl w:val="0"/>
        </w:rPr>
        <w:t xml:space="preserve"> Descrever na tabela os produtos principais a serem desenvolvidos.</w:t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blHeader w:val="0"/>
        </w:trPr>
        <w:tc>
          <w:tcPr>
            <w:shd w:fill="6d64e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6d64e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Banco de Dados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banco de dados do City Sentinel armazena informações sobre usuários, incidentes e comentários relacionados aos incidentes. Isso permite que o aplicativo funcione como uma plataforma eficaz para relatar e acompanhar incidentes, promovendo a segurança pública e o envolvimento da comunidade.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Documentação Técnica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Detalhes sobre a arquitetura do aplicativo, estrutura de banco de dados, APIs utilizadas, fluxos de trabalho, e outras informações técnicas relevantes.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Códigos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City Sentinel oferece aos seus contratantes a flexibilidade e transparência desejadas ao disponibilizar os códigos do backend. Compreendemos a importância de ter controle total sobre a infraestrutura e a lógica do sistema. Essa abordagem permite uma colaboração mais estreita e uma adaptação eficaz do City Sentinel para atender às demandas individuais de cada cliente</w:t>
            </w:r>
          </w:p>
        </w:tc>
      </w:tr>
      <w:tr>
        <w:trPr>
          <w:cantSplit w:val="0"/>
          <w:trHeight w:val="51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Manual de Uso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City Sentinel se compromete em fornecer uma experiência completa e orientada ao usuário, e isso inclui o fornecimento de um manual abrangente para orientar os usuários em todas as etapas. Nosso manual do usuário oferece uma visão detalhada de todas as funcionalidades do aplicativo, desde o processo de relatar incidentes até a interação com comentários e visualização de mapas.</w:t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firstLine="0"/>
        <w:rPr>
          <w:color w:val="000000"/>
          <w:sz w:val="32"/>
          <w:szCs w:val="32"/>
        </w:rPr>
      </w:pPr>
      <w:bookmarkStart w:colFirst="0" w:colLast="0" w:name="_heading=h.6b9laj3hvpq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425" w:hanging="360"/>
        <w:rPr>
          <w:color w:val="000000"/>
          <w:sz w:val="32"/>
          <w:szCs w:val="32"/>
        </w:rPr>
      </w:pPr>
      <w:bookmarkStart w:colFirst="0" w:colLast="0" w:name="_heading=h.4d34og8" w:id="8"/>
      <w:bookmarkEnd w:id="8"/>
      <w:r w:rsidDel="00000000" w:rsidR="00000000" w:rsidRPr="00000000">
        <w:rPr>
          <w:color w:val="000000"/>
          <w:sz w:val="32"/>
          <w:szCs w:val="32"/>
          <w:rtl w:val="0"/>
        </w:rPr>
        <w:t xml:space="preserve">Organização inicial para o software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hanging="15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 de desenvolvimento:</w:t>
      </w:r>
    </w:p>
    <w:p w:rsidR="00000000" w:rsidDel="00000000" w:rsidP="00000000" w:rsidRDefault="00000000" w:rsidRPr="00000000" w14:paraId="0000003A">
      <w:pPr>
        <w:ind w:hanging="15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Gerente de desenvolvimento:</w:t>
      </w:r>
      <w:r w:rsidDel="00000000" w:rsidR="00000000" w:rsidRPr="00000000">
        <w:rPr>
          <w:sz w:val="24"/>
          <w:szCs w:val="24"/>
          <w:rtl w:val="0"/>
        </w:rPr>
        <w:t xml:space="preserve"> Rafael Nunes Tavares;</w:t>
      </w:r>
    </w:p>
    <w:p w:rsidR="00000000" w:rsidDel="00000000" w:rsidP="00000000" w:rsidRDefault="00000000" w:rsidRPr="00000000" w14:paraId="0000003C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Especialista em Segurança da Informação:</w:t>
      </w:r>
      <w:r w:rsidDel="00000000" w:rsidR="00000000" w:rsidRPr="00000000">
        <w:rPr>
          <w:sz w:val="24"/>
          <w:szCs w:val="24"/>
          <w:rtl w:val="0"/>
        </w:rPr>
        <w:t xml:space="preserve"> Marcelo Rodrigues de Assis Ferreira;</w:t>
      </w:r>
    </w:p>
    <w:p w:rsidR="00000000" w:rsidDel="00000000" w:rsidP="00000000" w:rsidRDefault="00000000" w:rsidRPr="00000000" w14:paraId="0000003D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Desenvolvedor full stack:</w:t>
      </w:r>
      <w:r w:rsidDel="00000000" w:rsidR="00000000" w:rsidRPr="00000000">
        <w:rPr>
          <w:sz w:val="24"/>
          <w:szCs w:val="24"/>
          <w:rtl w:val="0"/>
        </w:rPr>
        <w:t xml:space="preserve"> Lucas Franco de Castro;</w:t>
      </w:r>
    </w:p>
    <w:p w:rsidR="00000000" w:rsidDel="00000000" w:rsidP="00000000" w:rsidRDefault="00000000" w:rsidRPr="00000000" w14:paraId="0000003E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Designer de Experiência do Usuário (UX/UI):</w:t>
      </w:r>
      <w:r w:rsidDel="00000000" w:rsidR="00000000" w:rsidRPr="00000000">
        <w:rPr>
          <w:sz w:val="24"/>
          <w:szCs w:val="24"/>
          <w:rtl w:val="0"/>
        </w:rPr>
        <w:t xml:space="preserve"> Cibelle Araújo de Magalhães;</w:t>
      </w:r>
    </w:p>
    <w:p w:rsidR="00000000" w:rsidDel="00000000" w:rsidP="00000000" w:rsidRDefault="00000000" w:rsidRPr="00000000" w14:paraId="0000003F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Analista de Dados: </w:t>
      </w:r>
      <w:r w:rsidDel="00000000" w:rsidR="00000000" w:rsidRPr="00000000">
        <w:rPr>
          <w:sz w:val="24"/>
          <w:szCs w:val="24"/>
          <w:rtl w:val="0"/>
        </w:rPr>
        <w:t xml:space="preserve">Bruno Noronha Guimarães;</w:t>
      </w:r>
    </w:p>
    <w:p w:rsidR="00000000" w:rsidDel="00000000" w:rsidP="00000000" w:rsidRDefault="00000000" w:rsidRPr="00000000" w14:paraId="00000040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hanging="15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Stakeholders:</w:t>
      </w:r>
    </w:p>
    <w:p w:rsidR="00000000" w:rsidDel="00000000" w:rsidP="00000000" w:rsidRDefault="00000000" w:rsidRPr="00000000" w14:paraId="00000042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Comunidade:</w:t>
      </w:r>
      <w:r w:rsidDel="00000000" w:rsidR="00000000" w:rsidRPr="00000000">
        <w:rPr>
          <w:sz w:val="24"/>
          <w:szCs w:val="24"/>
          <w:rtl w:val="0"/>
        </w:rPr>
        <w:t xml:space="preserve"> Os residentes da cidade utilizam o aplicativo para relatar atividades suspeitas e emergências.</w:t>
      </w:r>
    </w:p>
    <w:p w:rsidR="00000000" w:rsidDel="00000000" w:rsidP="00000000" w:rsidRDefault="00000000" w:rsidRPr="00000000" w14:paraId="00000043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hanging="15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firstLine="720"/>
        <w:jc w:val="center"/>
        <w:rPr>
          <w:color w:val="000000"/>
          <w:sz w:val="32"/>
          <w:szCs w:val="32"/>
        </w:rPr>
      </w:pPr>
      <w:bookmarkStart w:colFirst="0" w:colLast="0" w:name="_heading=h.2s8eyo1" w:id="9"/>
      <w:bookmarkEnd w:id="9"/>
      <w:r w:rsidDel="00000000" w:rsidR="00000000" w:rsidRPr="00000000">
        <w:rPr>
          <w:color w:val="000000"/>
          <w:sz w:val="32"/>
          <w:szCs w:val="32"/>
          <w:rtl w:val="0"/>
        </w:rPr>
        <w:t xml:space="preserve">Lista de Requisitos</w:t>
      </w:r>
    </w:p>
    <w:p w:rsidR="00000000" w:rsidDel="00000000" w:rsidP="00000000" w:rsidRDefault="00000000" w:rsidRPr="00000000" w14:paraId="0000004D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hanging="15"/>
        <w:rPr/>
      </w:pPr>
      <w:r w:rsidDel="00000000" w:rsidR="00000000" w:rsidRPr="00000000">
        <w:rPr>
          <w:sz w:val="24"/>
          <w:szCs w:val="24"/>
          <w:rtl w:val="0"/>
        </w:rPr>
        <w:t xml:space="preserve">RF01: Conta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1.1: Cadastrar perfil;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1.2: Editar perfil;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RF1.3: Excluir perfil;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RF1.4: Ver perfil;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RF1.5: Fazer login;</w:t>
      </w:r>
    </w:p>
    <w:p w:rsidR="00000000" w:rsidDel="00000000" w:rsidP="00000000" w:rsidRDefault="00000000" w:rsidRPr="00000000" w14:paraId="00000054">
      <w:pPr>
        <w:ind w:hanging="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hanging="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RF02:  Ocorrências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2.1: Ativar Panic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2.2: Relatório da ocorrência;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2.3: Ver ocorrências;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2.4: Acessar BO digital;</w:t>
      </w:r>
    </w:p>
    <w:p w:rsidR="00000000" w:rsidDel="00000000" w:rsidP="00000000" w:rsidRDefault="00000000" w:rsidRPr="00000000" w14:paraId="0000005A">
      <w:pPr>
        <w:ind w:hanging="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hanging="1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RF03:  Mapa;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3.1: Habilitar notificações de zonas de risco;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3.2: Habilitar ícones de delegacias, postos de bombeiros, saúde e emergência;</w:t>
      </w:r>
    </w:p>
    <w:p w:rsidR="00000000" w:rsidDel="00000000" w:rsidP="00000000" w:rsidRDefault="00000000" w:rsidRPr="00000000" w14:paraId="0000005E">
      <w:pPr>
        <w:ind w:hanging="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hanging="15"/>
        <w:rPr/>
      </w:pPr>
      <w:r w:rsidDel="00000000" w:rsidR="00000000" w:rsidRPr="00000000">
        <w:rPr>
          <w:sz w:val="24"/>
          <w:szCs w:val="24"/>
          <w:rtl w:val="0"/>
        </w:rPr>
        <w:t xml:space="preserve">RF04: Modo de 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4.1: Ativar o modo segurança;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4.2: Desativar o modo segurança;</w:t>
        <w:tab/>
      </w:r>
    </w:p>
    <w:p w:rsidR="00000000" w:rsidDel="00000000" w:rsidP="00000000" w:rsidRDefault="00000000" w:rsidRPr="00000000" w14:paraId="0000006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hanging="15"/>
        <w:rPr/>
      </w:pPr>
      <w:r w:rsidDel="00000000" w:rsidR="00000000" w:rsidRPr="00000000">
        <w:rPr>
          <w:sz w:val="24"/>
          <w:szCs w:val="24"/>
          <w:rtl w:val="0"/>
        </w:rPr>
        <w:t xml:space="preserve">RF05: Suporte ao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5.1: Notificar desenvolvedores sobre bugs/problemas;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5.2: Dúvidas frequentes;</w:t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hanging="15"/>
        <w:rPr/>
      </w:pPr>
      <w:r w:rsidDel="00000000" w:rsidR="00000000" w:rsidRPr="00000000">
        <w:rPr>
          <w:sz w:val="24"/>
          <w:szCs w:val="24"/>
          <w:rtl w:val="0"/>
        </w:rPr>
        <w:t xml:space="preserve">RF06: Área de Comunidade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6.1: Solicitar criação de grupos de bairros/cidades/regiões;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6.2: Excluir grupo; (Administrador);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6.3: Solicitar definição/troca de Administrador;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6.4: Editar grupo(Administrador);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RF 6.5: Entrar em grupo;</w:t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RNF01: O Software deve rodar em aparelhos Android e IOS;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RNF02: Os usuários devem ter idade mínima para realizar denúncias;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RNF03: Os usuários devem poder acessar a conta em outros dispositivos;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RNF04: Os usuários devem poder realizar denûncias em outros dispositivos;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RNF05: O Software deve se conectar a um Banco de Dados;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RNF06: Os dados de denûncias coletados pelo Software devem ser acessíveis a SSP;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RNF07: “Administradores” devem ter acesso a relatórios contendo índices de denûncia por região em determinado período; 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RNF08: O software deve rastrear a trajetória do dispositivo em modo de segurança;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RNF09: Solicitar senha do dispositivo para acessar aplicativos escolhidos (Bancos, dados sensíveis);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RNF10: Gerar Widget do Panic, habilita gestual de ativação do Panic;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RNF11: Gravar, horário, data e local do incidente;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RNF12: Compartilha localização, áudio e vídeo com contatos escolhidos;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before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RNF13: Direciona ao site para o usuário fazer o BO digital;</w:t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560" w:firstLine="0"/>
        <w:jc w:val="center"/>
        <w:rPr>
          <w:sz w:val="24"/>
          <w:szCs w:val="24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center"/>
        <w:rPr>
          <w:color w:val="000000"/>
          <w:sz w:val="32"/>
          <w:szCs w:val="32"/>
        </w:rPr>
      </w:pPr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4712378" cy="6653213"/>
            <wp:effectExtent b="0" l="0" r="0" t="0"/>
            <wp:docPr id="211188247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2378" cy="665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993" w:firstLine="0"/>
        <w:rPr>
          <w:color w:val="000000"/>
          <w:sz w:val="32"/>
          <w:szCs w:val="32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https://drive.google.com/file/d/1d6EaOv9DgYEcGQPhM2bPLpQeZIqidDHC/view?usp=sharing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99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hanging="15"/>
        <w:rPr>
          <w:shd w:fill="fbe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3rdcrjn" w:id="10"/>
      <w:bookmarkEnd w:id="10"/>
      <w:r w:rsidDel="00000000" w:rsidR="00000000" w:rsidRPr="00000000">
        <w:rPr>
          <w:color w:val="000000"/>
          <w:sz w:val="32"/>
          <w:szCs w:val="32"/>
          <w:rtl w:val="0"/>
        </w:rPr>
        <w:t xml:space="preserve">Diagrama de Classes</w:t>
      </w:r>
    </w:p>
    <w:p w:rsidR="00000000" w:rsidDel="00000000" w:rsidP="00000000" w:rsidRDefault="00000000" w:rsidRPr="00000000" w14:paraId="00000091">
      <w:pPr>
        <w:ind w:hanging="15"/>
        <w:jc w:val="center"/>
        <w:rPr>
          <w:shd w:fill="fbe5d5" w:val="clear"/>
        </w:rPr>
      </w:pPr>
      <w:r w:rsidDel="00000000" w:rsidR="00000000" w:rsidRPr="00000000">
        <w:rPr>
          <w:shd w:fill="fbe5d5" w:val="clear"/>
          <w:rtl w:val="0"/>
        </w:rPr>
        <w:t xml:space="preserve">Diagrama: </w:t>
      </w:r>
      <w:hyperlink r:id="rId15">
        <w:r w:rsidDel="00000000" w:rsidR="00000000" w:rsidRPr="00000000">
          <w:rPr>
            <w:color w:val="1155cc"/>
            <w:u w:val="single"/>
            <w:shd w:fill="fbe5d5" w:val="clear"/>
            <w:rtl w:val="0"/>
          </w:rPr>
          <w:t xml:space="preserve">https://app.diagrams.net/#G1CG3PTPUQbzwkO_DbBMeZGP-nCXyI0uZT#%7B%22pageId%22%3A%22C5RBs43oDa-KdzZeNtuy%22%7D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hanging="15"/>
        <w:jc w:val="center"/>
        <w:rPr>
          <w:shd w:fill="fbe5d5" w:val="clear"/>
        </w:rPr>
      </w:pPr>
      <w:r w:rsidDel="00000000" w:rsidR="00000000" w:rsidRPr="00000000">
        <w:rPr>
          <w:shd w:fill="fbe5d5" w:val="clear"/>
        </w:rPr>
        <w:drawing>
          <wp:inline distB="114300" distT="114300" distL="114300" distR="114300">
            <wp:extent cx="5943600" cy="2184400"/>
            <wp:effectExtent b="0" l="0" r="0" t="0"/>
            <wp:docPr id="211188247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favmfi5yw1r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jpk7ysh2v23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ucn168dbe2i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rt74wfdf3qi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r0jzslo90p47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rwlu7ux0gn9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jr8w1hsfv8r9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k86zily3acvw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dn61ztf24hh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2268" w:firstLine="21.999999999999886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Especificação dos Requisitos Funcionais</w:t>
      </w:r>
    </w:p>
    <w:p w:rsidR="00000000" w:rsidDel="00000000" w:rsidP="00000000" w:rsidRDefault="00000000" w:rsidRPr="00000000" w14:paraId="000000A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yay1skfy14no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20" w:line="240" w:lineRule="auto"/>
        <w:ind w:left="0" w:firstLine="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RF01: Gerenciar Perfil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1.1: Cadastrar</w:t>
      </w:r>
    </w:p>
    <w:p w:rsidR="00000000" w:rsidDel="00000000" w:rsidP="00000000" w:rsidRDefault="00000000" w:rsidRPr="00000000" w14:paraId="000000A4">
      <w:pPr>
        <w:spacing w:before="0" w:lineRule="auto"/>
        <w:ind w:hanging="15"/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Cadastrar perfil</w:t>
      </w:r>
    </w:p>
    <w:p w:rsidR="00000000" w:rsidDel="00000000" w:rsidP="00000000" w:rsidRDefault="00000000" w:rsidRPr="00000000" w14:paraId="000000A6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0A7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</w:t>
      </w:r>
      <w:r w:rsidDel="00000000" w:rsidR="00000000" w:rsidRPr="00000000">
        <w:rPr>
          <w:sz w:val="24"/>
          <w:szCs w:val="24"/>
          <w:rtl w:val="0"/>
        </w:rPr>
        <w:t xml:space="preserve"> Cadastrar usuário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Nome de usuário não cadastrado.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Usuário cadastrado no software.</w:t>
      </w:r>
    </w:p>
    <w:p w:rsidR="00000000" w:rsidDel="00000000" w:rsidP="00000000" w:rsidRDefault="00000000" w:rsidRPr="00000000" w14:paraId="000000AB">
      <w:pPr>
        <w:spacing w:before="0" w:lineRule="auto"/>
        <w:ind w:hanging="15"/>
        <w:rPr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cadastro.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na tela o formulário de cadastro.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preenche os dados solicitados no formulário.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verifica e valida as informações preenchidas.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confirma o cadastro.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apresenta mensagem de confirmação de cadastro.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Dados obrigatórios incorretos ou não preenchidos. Software retorna o ator para o passo 3.</w:t>
            </w:r>
          </w:p>
        </w:tc>
      </w:tr>
    </w:tbl>
    <w:p w:rsidR="00000000" w:rsidDel="00000000" w:rsidP="00000000" w:rsidRDefault="00000000" w:rsidRPr="00000000" w14:paraId="000000BA">
      <w:pPr>
        <w:ind w:hanging="15"/>
        <w:jc w:val="center"/>
        <w:rPr>
          <w:sz w:val="24"/>
          <w:szCs w:val="24"/>
        </w:rPr>
      </w:pPr>
      <w:bookmarkStart w:colFirst="0" w:colLast="0" w:name="_heading=h.xz3o50jzuwoy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hanging="15"/>
        <w:jc w:val="center"/>
        <w:rPr>
          <w:sz w:val="24"/>
          <w:szCs w:val="24"/>
        </w:rPr>
      </w:pPr>
      <w:bookmarkStart w:colFirst="0" w:colLast="0" w:name="_heading=h.f8nmxt3zat8d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hanging="15"/>
        <w:jc w:val="center"/>
        <w:rPr>
          <w:sz w:val="24"/>
          <w:szCs w:val="24"/>
        </w:rPr>
      </w:pPr>
      <w:bookmarkStart w:colFirst="0" w:colLast="0" w:name="_heading=h.h0kueb38zab1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hanging="15"/>
        <w:jc w:val="center"/>
        <w:rPr>
          <w:sz w:val="24"/>
          <w:szCs w:val="24"/>
        </w:rPr>
      </w:pPr>
      <w:bookmarkStart w:colFirst="0" w:colLast="0" w:name="_heading=h.hz2l1g2j3acr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hanging="15"/>
        <w:jc w:val="center"/>
        <w:rPr>
          <w:sz w:val="24"/>
          <w:szCs w:val="24"/>
        </w:rPr>
      </w:pPr>
      <w:bookmarkStart w:colFirst="0" w:colLast="0" w:name="_heading=h.110i2kg7g7m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-142" w:firstLine="2410"/>
        <w:jc w:val="center"/>
        <w:rPr>
          <w:b w:val="1"/>
          <w:color w:val="e01b84"/>
          <w:sz w:val="24"/>
          <w:szCs w:val="24"/>
        </w:rPr>
      </w:pPr>
      <w:bookmarkStart w:colFirst="0" w:colLast="0" w:name="_heading=h.uqrvw79fztkj" w:id="26"/>
      <w:bookmarkEnd w:id="26"/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43350" cy="4171950"/>
            <wp:effectExtent b="0" l="0" r="0" t="0"/>
            <wp:docPr id="211188247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84713" cy="3207649"/>
            <wp:effectExtent b="0" l="0" r="0" t="0"/>
            <wp:docPr id="211188247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713" cy="320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bookmarkStart w:colFirst="0" w:colLast="0" w:name="_heading=h.elf272vftxe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bookmarkStart w:colFirst="0" w:colLast="0" w:name="_heading=h.vs2733rxdola" w:id="28"/>
      <w:bookmarkEnd w:id="28"/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1.2: Editar </w:t>
      </w:r>
    </w:p>
    <w:p w:rsidR="00000000" w:rsidDel="00000000" w:rsidP="00000000" w:rsidRDefault="00000000" w:rsidRPr="00000000" w14:paraId="000000C2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Editar perfil</w:t>
      </w:r>
    </w:p>
    <w:p w:rsidR="00000000" w:rsidDel="00000000" w:rsidP="00000000" w:rsidRDefault="00000000" w:rsidRPr="00000000" w14:paraId="000000C3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0C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</w:t>
      </w:r>
      <w:r w:rsidDel="00000000" w:rsidR="00000000" w:rsidRPr="00000000">
        <w:rPr>
          <w:sz w:val="24"/>
          <w:szCs w:val="24"/>
          <w:rtl w:val="0"/>
        </w:rPr>
        <w:t xml:space="preserve">Editar usuário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cadastrado no sistema.</w:t>
      </w:r>
    </w:p>
    <w:p w:rsidR="00000000" w:rsidDel="00000000" w:rsidP="00000000" w:rsidRDefault="00000000" w:rsidRPr="00000000" w14:paraId="000000C7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Informações do perfil do usuário editadas.</w:t>
      </w:r>
    </w:p>
    <w:p w:rsidR="00000000" w:rsidDel="00000000" w:rsidP="00000000" w:rsidRDefault="00000000" w:rsidRPr="00000000" w14:paraId="000000C8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-12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2 -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perfil.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perfil do usuário.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seleciona a opção de editar perfil.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a tela de edição com as informações do perfil.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altera os campos desejados e seleciona o botão “Confirmar alterações”.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apresenta mensagem de confirmação das alterações(“Deseja confirmar as alterações?”).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7.Usuário confirma as alterações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8.Software confirma as alterações e exibe mensagem informando que as alterações foram salvas.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preenche informações incorretas. Software retorna o usuário para o passo 5.</w:t>
            </w:r>
          </w:p>
          <w:p w:rsidR="00000000" w:rsidDel="00000000" w:rsidP="00000000" w:rsidRDefault="00000000" w:rsidRPr="00000000" w14:paraId="000000D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 Usuário não confirma as alterações. Software retorna o usuário para o passo 5.</w:t>
            </w:r>
          </w:p>
          <w:p w:rsidR="00000000" w:rsidDel="00000000" w:rsidP="00000000" w:rsidRDefault="00000000" w:rsidRPr="00000000" w14:paraId="000000D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1008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91100" cy="3352800"/>
            <wp:effectExtent b="0" l="0" r="0" t="0"/>
            <wp:docPr id="211188247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1131" w:hanging="410"/>
        <w:jc w:val="center"/>
        <w:rPr>
          <w:b w:val="1"/>
          <w:color w:val="e01b84"/>
          <w:sz w:val="24"/>
          <w:szCs w:val="24"/>
        </w:rPr>
      </w:pPr>
      <w:bookmarkStart w:colFirst="0" w:colLast="0" w:name="_heading=h.i1fuleb2dvxg" w:id="29"/>
      <w:bookmarkEnd w:id="29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33975" cy="4257675"/>
            <wp:effectExtent b="0" l="0" r="0" t="0"/>
            <wp:docPr id="211188247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bookmarkStart w:colFirst="0" w:colLast="0" w:name="_heading=h.ysv3l2r6804n" w:id="30"/>
      <w:bookmarkEnd w:id="30"/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1.3: Excluir</w:t>
      </w:r>
    </w:p>
    <w:p w:rsidR="00000000" w:rsidDel="00000000" w:rsidP="00000000" w:rsidRDefault="00000000" w:rsidRPr="00000000" w14:paraId="000000DE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Excluir perfil</w:t>
      </w:r>
    </w:p>
    <w:p w:rsidR="00000000" w:rsidDel="00000000" w:rsidP="00000000" w:rsidRDefault="00000000" w:rsidRPr="00000000" w14:paraId="000000DF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0E0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</w:t>
      </w:r>
      <w:r w:rsidDel="00000000" w:rsidR="00000000" w:rsidRPr="00000000">
        <w:rPr>
          <w:sz w:val="24"/>
          <w:szCs w:val="24"/>
          <w:rtl w:val="0"/>
        </w:rPr>
        <w:t xml:space="preserve">Excluir usuário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cadastrado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Usuário removido do sistema.</w:t>
      </w:r>
    </w:p>
    <w:p w:rsidR="00000000" w:rsidDel="00000000" w:rsidP="00000000" w:rsidRDefault="00000000" w:rsidRPr="00000000" w14:paraId="000000E4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3 -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perfil.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perfil do usuário.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seleciona a opção de excluir conta.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tela requisitando a senha da conta.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insere a senha e seleciona o botão confirmar exclusão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remove a conta do sistema e direciona para a tela de login.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5.Usuário não confirma a exclusão da conta. Software retorna para o passo 2.</w:t>
            </w:r>
          </w:p>
          <w:p w:rsidR="00000000" w:rsidDel="00000000" w:rsidP="00000000" w:rsidRDefault="00000000" w:rsidRPr="00000000" w14:paraId="000000F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5.Usuário insere senha errada. Software retorna para o passo 2.</w:t>
            </w:r>
          </w:p>
          <w:p w:rsidR="00000000" w:rsidDel="00000000" w:rsidP="00000000" w:rsidRDefault="00000000" w:rsidRPr="00000000" w14:paraId="000000F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706" w:firstLine="866"/>
        <w:jc w:val="center"/>
        <w:rPr>
          <w:b w:val="1"/>
          <w:color w:val="e01b84"/>
          <w:sz w:val="24"/>
          <w:szCs w:val="24"/>
        </w:rPr>
      </w:pPr>
      <w:bookmarkStart w:colFirst="0" w:colLast="0" w:name="_heading=h.lx0jupe5988a" w:id="31"/>
      <w:bookmarkEnd w:id="31"/>
      <w:r w:rsidDel="00000000" w:rsidR="00000000" w:rsidRPr="00000000">
        <w:rPr/>
        <w:drawing>
          <wp:inline distB="114300" distT="114300" distL="114300" distR="114300">
            <wp:extent cx="5153025" cy="2743200"/>
            <wp:effectExtent b="0" l="0" r="0" t="0"/>
            <wp:docPr id="211188248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14925" cy="4772025"/>
            <wp:effectExtent b="0" l="0" r="0" t="0"/>
            <wp:docPr id="211188248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1.4: Ver Usuário</w:t>
      </w:r>
    </w:p>
    <w:p w:rsidR="00000000" w:rsidDel="00000000" w:rsidP="00000000" w:rsidRDefault="00000000" w:rsidRPr="00000000" w14:paraId="000000FA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Visualizar perfil</w:t>
      </w:r>
    </w:p>
    <w:p w:rsidR="00000000" w:rsidDel="00000000" w:rsidP="00000000" w:rsidRDefault="00000000" w:rsidRPr="00000000" w14:paraId="000000FB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0FC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</w:t>
      </w:r>
      <w:r w:rsidDel="00000000" w:rsidR="00000000" w:rsidRPr="00000000">
        <w:rPr>
          <w:sz w:val="24"/>
          <w:szCs w:val="24"/>
          <w:rtl w:val="0"/>
        </w:rPr>
        <w:t xml:space="preserve"> Ver o perfil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cadastrado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Tela de perfil do usuário exibida.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75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4 -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perfil.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perfil do usuário.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bf29ojbr63if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b4f4qmff0e4f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lclk5qe9sj26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ndkxj3cf8u1f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8g33fpsptdtj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mxew8vjbsne7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x0d25neot1wa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6s7l9ewpu4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m9ufj66demg4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5nxutpl6i8ga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dcvz94ho4s4b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ind w:firstLine="2283"/>
        <w:jc w:val="center"/>
        <w:rPr>
          <w:b w:val="1"/>
          <w:color w:val="e01b84"/>
          <w:sz w:val="24"/>
          <w:szCs w:val="24"/>
        </w:rPr>
      </w:pPr>
      <w:bookmarkStart w:colFirst="0" w:colLast="0" w:name="_heading=h.87fm3fmm1dvo" w:id="43"/>
      <w:bookmarkEnd w:id="43"/>
      <w:r w:rsidDel="00000000" w:rsidR="00000000" w:rsidRPr="00000000">
        <w:rPr>
          <w:b w:val="1"/>
          <w:color w:val="e01b84"/>
          <w:sz w:val="24"/>
          <w:szCs w:val="24"/>
        </w:rPr>
        <w:drawing>
          <wp:inline distB="114300" distT="114300" distL="114300" distR="114300">
            <wp:extent cx="3962400" cy="2181225"/>
            <wp:effectExtent b="0" l="0" r="0" t="0"/>
            <wp:docPr id="211188248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ru01oe2fevf2" w:id="44"/>
      <w:bookmarkEnd w:id="44"/>
      <w:r w:rsidDel="00000000" w:rsidR="00000000" w:rsidRPr="00000000">
        <w:rPr>
          <w:b w:val="1"/>
          <w:color w:val="e01b84"/>
          <w:sz w:val="24"/>
          <w:szCs w:val="24"/>
        </w:rPr>
        <w:drawing>
          <wp:inline distB="114300" distT="114300" distL="114300" distR="114300">
            <wp:extent cx="5124450" cy="3457575"/>
            <wp:effectExtent b="0" l="0" r="0" t="0"/>
            <wp:docPr id="211188248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g2yewyi43hr3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z90r8nuu413k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supj47df1otp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3n7azhs17kx2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517bbwjed2x8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1.5: Fazer login</w:t>
      </w:r>
    </w:p>
    <w:p w:rsidR="00000000" w:rsidDel="00000000" w:rsidP="00000000" w:rsidRDefault="00000000" w:rsidRPr="00000000" w14:paraId="00000121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Logar Usuário</w:t>
      </w:r>
    </w:p>
    <w:p w:rsidR="00000000" w:rsidDel="00000000" w:rsidP="00000000" w:rsidRDefault="00000000" w:rsidRPr="00000000" w14:paraId="00000122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123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</w:t>
      </w:r>
      <w:r w:rsidDel="00000000" w:rsidR="00000000" w:rsidRPr="00000000">
        <w:rPr>
          <w:sz w:val="24"/>
          <w:szCs w:val="24"/>
          <w:rtl w:val="0"/>
        </w:rPr>
        <w:t xml:space="preserve"> Autenticar usuário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Perfil de usuário existente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Usuário autenticado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5 -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login.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login.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preenche campos (nome de usuário e senha) e seleciona “Acessar”.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4.Software valida as informações e autentica o usuário.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4.Senha não é compatível com o nome de usuário. Retorna para o passo 3.</w:t>
            </w:r>
          </w:p>
        </w:tc>
      </w:tr>
    </w:tbl>
    <w:p w:rsidR="00000000" w:rsidDel="00000000" w:rsidP="00000000" w:rsidRDefault="00000000" w:rsidRPr="00000000" w14:paraId="00000134">
      <w:pPr>
        <w:keepNext w:val="1"/>
        <w:keepLines w:val="1"/>
        <w:spacing w:line="240" w:lineRule="auto"/>
        <w:ind w:hanging="30"/>
        <w:jc w:val="center"/>
        <w:rPr>
          <w:b w:val="1"/>
          <w:sz w:val="24"/>
          <w:szCs w:val="24"/>
        </w:rPr>
      </w:pPr>
      <w:bookmarkStart w:colFirst="0" w:colLast="0" w:name="_heading=h.e1bnbw40dub0" w:id="50"/>
      <w:bookmarkEnd w:id="50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211188248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keepLines w:val="1"/>
        <w:spacing w:line="240" w:lineRule="auto"/>
        <w:ind w:hanging="30"/>
        <w:jc w:val="center"/>
        <w:rPr>
          <w:b w:val="1"/>
          <w:sz w:val="24"/>
          <w:szCs w:val="24"/>
        </w:rPr>
      </w:pPr>
      <w:bookmarkStart w:colFirst="0" w:colLast="0" w:name="_heading=h.4pbir27ruw1j" w:id="51"/>
      <w:bookmarkEnd w:id="51"/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14925" cy="4076700"/>
            <wp:effectExtent b="0" l="0" r="0" t="0"/>
            <wp:docPr id="211188248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iwhiljdh3se3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8ldpc4k1lr7i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320" w:line="240" w:lineRule="auto"/>
        <w:ind w:left="0" w:firstLine="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RF02: Ocorrências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2.1: Ativar Panic</w:t>
      </w:r>
    </w:p>
    <w:p w:rsidR="00000000" w:rsidDel="00000000" w:rsidP="00000000" w:rsidRDefault="00000000" w:rsidRPr="00000000" w14:paraId="0000013A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Botão de Pânico</w:t>
      </w:r>
    </w:p>
    <w:p w:rsidR="00000000" w:rsidDel="00000000" w:rsidP="00000000" w:rsidRDefault="00000000" w:rsidRPr="00000000" w14:paraId="0000013B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13C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Gravar dados para facilitar o BO.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Dados gravados no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6 -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aperta o botão Panic.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mensagem requerendo confirmação.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3.Usuário confirma a ação.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4.O Software guarda os dados do local e hora do ocorrido e gera um alerta no mapa.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spacing w:before="320" w:line="240" w:lineRule="auto"/>
        <w:ind w:left="0" w:firstLine="2410"/>
        <w:jc w:val="center"/>
        <w:rPr>
          <w:b w:val="1"/>
          <w:color w:val="000000"/>
          <w:sz w:val="24"/>
          <w:szCs w:val="24"/>
        </w:rPr>
      </w:pPr>
      <w:bookmarkStart w:colFirst="0" w:colLast="0" w:name="_heading=h.gyqev4n7p9bc" w:id="54"/>
      <w:bookmarkEnd w:id="54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3095625" cy="4245676"/>
            <wp:effectExtent b="0" l="0" r="0" t="0"/>
            <wp:docPr id="211188249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245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g00acyx2vy6x" w:id="55"/>
      <w:bookmarkEnd w:id="55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3800767" cy="3213376"/>
            <wp:effectExtent b="0" l="0" r="0" t="0"/>
            <wp:docPr id="211188249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767" cy="321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2.2: Relatório da Ocorrência</w:t>
      </w:r>
    </w:p>
    <w:p w:rsidR="00000000" w:rsidDel="00000000" w:rsidP="00000000" w:rsidRDefault="00000000" w:rsidRPr="00000000" w14:paraId="00000150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Criar relatório da ocorrência</w:t>
      </w:r>
    </w:p>
    <w:p w:rsidR="00000000" w:rsidDel="00000000" w:rsidP="00000000" w:rsidRDefault="00000000" w:rsidRPr="00000000" w14:paraId="00000151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152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Gravar relatório detalhado da ocorrência.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Relatório gravado no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8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7 -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Tela de Ocorrências.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Ocorrência.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seleciona Criar Relatório da Ocorrência.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O Software exibe tela com campos a serem preenchidos sobre a ocorrência.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preenche os campos (Data/Hora, Local, Descrição) e seleciona enviar.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Exibe mensagem confirmando o envio.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não envia os dados preenchidos. Software retorna para o passo 1.</w:t>
            </w:r>
          </w:p>
          <w:p w:rsidR="00000000" w:rsidDel="00000000" w:rsidP="00000000" w:rsidRDefault="00000000" w:rsidRPr="00000000" w14:paraId="0000016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envia o relatório com campos obrigatórios em branco.</w:t>
            </w:r>
          </w:p>
        </w:tc>
      </w:tr>
    </w:tbl>
    <w:p w:rsidR="00000000" w:rsidDel="00000000" w:rsidP="00000000" w:rsidRDefault="00000000" w:rsidRPr="00000000" w14:paraId="00000166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g376pxoy31h8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before="320" w:line="240" w:lineRule="auto"/>
        <w:ind w:left="0" w:firstLine="2268"/>
        <w:jc w:val="center"/>
        <w:rPr>
          <w:b w:val="1"/>
          <w:color w:val="000000"/>
          <w:sz w:val="24"/>
          <w:szCs w:val="24"/>
        </w:rPr>
      </w:pPr>
      <w:bookmarkStart w:colFirst="0" w:colLast="0" w:name="_heading=h.r0ajurzgnbyu" w:id="57"/>
      <w:bookmarkEnd w:id="57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4238625" cy="4000500"/>
            <wp:effectExtent b="0" l="0" r="0" t="0"/>
            <wp:docPr id="211188249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guvjh0ypjq4l" w:id="58"/>
      <w:bookmarkEnd w:id="58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3670300"/>
            <wp:effectExtent b="0" l="0" r="0" t="0"/>
            <wp:docPr id="211188249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2.3: Ver Ocorrência</w:t>
      </w:r>
    </w:p>
    <w:p w:rsidR="00000000" w:rsidDel="00000000" w:rsidP="00000000" w:rsidRDefault="00000000" w:rsidRPr="00000000" w14:paraId="0000016A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Visualizar ocorrência</w:t>
      </w:r>
    </w:p>
    <w:p w:rsidR="00000000" w:rsidDel="00000000" w:rsidP="00000000" w:rsidRDefault="00000000" w:rsidRPr="00000000" w14:paraId="0000016B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16C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</w:t>
      </w:r>
      <w:r w:rsidDel="00000000" w:rsidR="00000000" w:rsidRPr="00000000">
        <w:rPr>
          <w:sz w:val="24"/>
          <w:szCs w:val="24"/>
          <w:rtl w:val="0"/>
        </w:rPr>
        <w:t xml:space="preserve"> Ver todos relatórios criados.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cadastrado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Ocorrências criadas exibidas.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8 -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Ocorrências.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Ocorrência.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seleciona Visualizar Ocorrências.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todos os relatórios de ocorrências criados.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seleciona a ocorrência desejada.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spacing w:before="0" w:line="276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exibe o relatório da ocorrência selecionada.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2buwal1d33i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40" w:lineRule="auto"/>
        <w:ind w:firstLine="299"/>
        <w:jc w:val="center"/>
        <w:rPr>
          <w:b w:val="1"/>
          <w:color w:val="e01b84"/>
          <w:sz w:val="24"/>
          <w:szCs w:val="24"/>
        </w:rPr>
      </w:pPr>
      <w:bookmarkStart w:colFirst="0" w:colLast="0" w:name="_heading=h.6eodx0sr6fbm" w:id="60"/>
      <w:bookmarkEnd w:id="60"/>
      <w:r w:rsidDel="00000000" w:rsidR="00000000" w:rsidRPr="00000000">
        <w:rPr>
          <w:b w:val="1"/>
          <w:color w:val="e01b84"/>
          <w:sz w:val="24"/>
          <w:szCs w:val="24"/>
        </w:rPr>
        <w:drawing>
          <wp:inline distB="114300" distT="114300" distL="114300" distR="114300">
            <wp:extent cx="5605463" cy="3449515"/>
            <wp:effectExtent b="0" l="0" r="0" t="0"/>
            <wp:docPr id="211188249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44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240" w:lineRule="auto"/>
        <w:ind w:hanging="30"/>
        <w:jc w:val="center"/>
        <w:rPr>
          <w:b w:val="1"/>
          <w:color w:val="e01b84"/>
          <w:sz w:val="24"/>
          <w:szCs w:val="24"/>
        </w:rPr>
      </w:pPr>
      <w:bookmarkStart w:colFirst="0" w:colLast="0" w:name="_heading=h.lrll2t3cwmd2" w:id="61"/>
      <w:bookmarkEnd w:id="61"/>
      <w:r w:rsidDel="00000000" w:rsidR="00000000" w:rsidRPr="00000000">
        <w:rPr>
          <w:b w:val="1"/>
          <w:color w:val="e01b84"/>
          <w:sz w:val="24"/>
          <w:szCs w:val="24"/>
        </w:rPr>
        <w:drawing>
          <wp:inline distB="114300" distT="114300" distL="114300" distR="114300">
            <wp:extent cx="4191000" cy="3973624"/>
            <wp:effectExtent b="0" l="0" r="0" t="0"/>
            <wp:docPr id="211188249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7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2.4: B.O Online</w:t>
      </w:r>
    </w:p>
    <w:p w:rsidR="00000000" w:rsidDel="00000000" w:rsidP="00000000" w:rsidRDefault="00000000" w:rsidRPr="00000000" w14:paraId="00000183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Acessar B.O Digital</w:t>
      </w:r>
    </w:p>
    <w:p w:rsidR="00000000" w:rsidDel="00000000" w:rsidP="00000000" w:rsidRDefault="00000000" w:rsidRPr="00000000" w14:paraId="0000018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</w:t>
      </w:r>
      <w:r w:rsidDel="00000000" w:rsidR="00000000" w:rsidRPr="00000000">
        <w:rPr>
          <w:sz w:val="24"/>
          <w:szCs w:val="24"/>
          <w:rtl w:val="0"/>
        </w:rPr>
        <w:t xml:space="preserve"> Ser redirecionado ao site de B.O.s online.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seleciona funcionalidade.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Estar no site de B.O online.</w:t>
      </w:r>
    </w:p>
    <w:p w:rsidR="00000000" w:rsidDel="00000000" w:rsidP="00000000" w:rsidRDefault="00000000" w:rsidRPr="00000000" w14:paraId="00000189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9 -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Ocorrências.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Ocorrência.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seleciona Acessar B.O Digital.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redireciona para site que realiza os B.O.s digitais.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4st01zhny7s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jmb5foyvrplt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vjaz5p8squhn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2111882499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10ol5tgbj9e6" w:id="65"/>
      <w:bookmarkEnd w:id="65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4905375" cy="4648200"/>
            <wp:effectExtent b="0" l="0" r="0" t="0"/>
            <wp:docPr id="211188245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before="320" w:line="240" w:lineRule="auto"/>
        <w:ind w:left="0" w:firstLine="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RF03: Mapa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3.1: Habilitar notificações de zonas de risco</w:t>
      </w:r>
    </w:p>
    <w:p w:rsidR="00000000" w:rsidDel="00000000" w:rsidP="00000000" w:rsidRDefault="00000000" w:rsidRPr="00000000" w14:paraId="000001A3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Notificação de Zona de risco</w:t>
      </w:r>
    </w:p>
    <w:p w:rsidR="00000000" w:rsidDel="00000000" w:rsidP="00000000" w:rsidRDefault="00000000" w:rsidRPr="00000000" w14:paraId="000001A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Habilitar as notificações sobre zonas de risco.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Notificação habilitada.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6 -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usuário acessa a Tela de Mapa.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o Mapa do app.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usuário aperta o botão de Ativar Notificações.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mensagem de “Notificações Ativadas”.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6">
      <w:pPr>
        <w:spacing w:before="320" w:line="240" w:lineRule="auto"/>
        <w:ind w:left="0" w:firstLine="1985"/>
        <w:jc w:val="center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</w:rPr>
        <w:drawing>
          <wp:inline distB="114300" distT="114300" distL="114300" distR="114300">
            <wp:extent cx="4391025" cy="3516185"/>
            <wp:effectExtent b="0" l="0" r="0" t="0"/>
            <wp:docPr id="211188246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516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before="320" w:line="240" w:lineRule="auto"/>
        <w:ind w:left="0" w:right="422" w:firstLine="0"/>
        <w:jc w:val="center"/>
        <w:rPr>
          <w:b w:val="1"/>
          <w:color w:val="e01b84"/>
          <w:sz w:val="24"/>
          <w:szCs w:val="24"/>
        </w:rPr>
      </w:pPr>
      <w:bookmarkStart w:colFirst="0" w:colLast="0" w:name="_heading=h.wxf8uh1wq5q7" w:id="66"/>
      <w:bookmarkEnd w:id="66"/>
      <w:r w:rsidDel="00000000" w:rsidR="00000000" w:rsidRPr="00000000">
        <w:rPr>
          <w:b w:val="1"/>
          <w:color w:val="e01b84"/>
          <w:sz w:val="24"/>
          <w:szCs w:val="24"/>
        </w:rPr>
        <w:drawing>
          <wp:inline distB="114300" distT="114300" distL="114300" distR="114300">
            <wp:extent cx="3319463" cy="4133500"/>
            <wp:effectExtent b="0" l="0" r="0" t="0"/>
            <wp:docPr id="211188246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41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color w:val="e01b84"/>
          <w:sz w:val="24"/>
          <w:szCs w:val="24"/>
        </w:rPr>
      </w:pPr>
      <w:bookmarkStart w:colFirst="0" w:colLast="0" w:name="_heading=h.7c3cdnm00gz1" w:id="67"/>
      <w:bookmarkEnd w:id="67"/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3.2: Habilitar ícones de delegacias, postos de bombeiros, saúde e emergência</w:t>
      </w:r>
    </w:p>
    <w:p w:rsidR="00000000" w:rsidDel="00000000" w:rsidP="00000000" w:rsidRDefault="00000000" w:rsidRPr="00000000" w14:paraId="000001B9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Habilitar ícones no mapa</w:t>
      </w:r>
    </w:p>
    <w:p w:rsidR="00000000" w:rsidDel="00000000" w:rsidP="00000000" w:rsidRDefault="00000000" w:rsidRPr="00000000" w14:paraId="000001BA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1BB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Habilita os ícones de delegacias, postos de bombeiros, saúde e emergência no mapa.</w:t>
      </w:r>
    </w:p>
    <w:p w:rsidR="00000000" w:rsidDel="00000000" w:rsidP="00000000" w:rsidRDefault="00000000" w:rsidRPr="00000000" w14:paraId="000001BD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Ícones habilitados no mapa.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7 -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usuário acessa a Tela de Mapa.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o Mapa do app.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usuário aperta o botão Habilitar ícones no mapa.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mensagem de “Ícones foram habilitados no mapa”.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gmal8s7tlxgq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before="320" w:line="240" w:lineRule="auto"/>
        <w:ind w:left="0" w:firstLine="212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before="320" w:line="240" w:lineRule="auto"/>
        <w:ind w:left="0" w:firstLine="212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before="320" w:line="240" w:lineRule="auto"/>
        <w:ind w:left="0" w:firstLine="212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before="320" w:line="240" w:lineRule="auto"/>
        <w:ind w:left="0" w:firstLine="212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before="320" w:line="240" w:lineRule="auto"/>
        <w:ind w:left="0" w:firstLine="212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before="320" w:line="240" w:lineRule="auto"/>
        <w:ind w:left="0" w:firstLine="212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before="320" w:line="240" w:lineRule="auto"/>
        <w:ind w:left="0" w:firstLine="2127"/>
        <w:jc w:val="left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before="320" w:line="240" w:lineRule="auto"/>
        <w:ind w:left="0" w:firstLine="212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4171950" cy="3400665"/>
            <wp:effectExtent b="0" l="0" r="0" t="0"/>
            <wp:docPr id="211188246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00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before="320" w:line="240" w:lineRule="auto"/>
        <w:ind w:left="0" w:right="422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ap601hj2mndq" w:id="69"/>
      <w:bookmarkEnd w:id="69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3394302" cy="4261126"/>
            <wp:effectExtent b="0" l="0" r="0" t="0"/>
            <wp:docPr id="211188246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4302" cy="4261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before="320" w:line="240" w:lineRule="auto"/>
        <w:ind w:left="0" w:firstLine="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RF04: Modo de 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4.1: Ativar o modo segurança</w:t>
      </w:r>
    </w:p>
    <w:p w:rsidR="00000000" w:rsidDel="00000000" w:rsidP="00000000" w:rsidRDefault="00000000" w:rsidRPr="00000000" w14:paraId="000001D8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Ativar Modo de Segurança</w:t>
      </w:r>
    </w:p>
    <w:p w:rsidR="00000000" w:rsidDel="00000000" w:rsidP="00000000" w:rsidRDefault="00000000" w:rsidRPr="00000000" w14:paraId="000001D9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Ativar o modo de segurança.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Modo de segurança ativado.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8 -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Principal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Tela Principal.</w:t>
            </w:r>
          </w:p>
        </w:tc>
      </w:tr>
      <w:tr>
        <w:trPr>
          <w:cantSplit w:val="0"/>
          <w:trHeight w:val="668" w:hRule="atLeast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usuário habilita o Modo de Segurança.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mensagem requerendo confirmação.</w:t>
            </w:r>
          </w:p>
          <w:p w:rsidR="00000000" w:rsidDel="00000000" w:rsidP="00000000" w:rsidRDefault="00000000" w:rsidRPr="00000000" w14:paraId="000001E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5.Usuário confirma a ação.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6.Mudar.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5.Usuário não confirma a ação. Software volta para o passo 1.</w:t>
            </w:r>
          </w:p>
          <w:p w:rsidR="00000000" w:rsidDel="00000000" w:rsidP="00000000" w:rsidRDefault="00000000" w:rsidRPr="00000000" w14:paraId="000001E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spacing w:before="320" w:line="240" w:lineRule="auto"/>
        <w:ind w:left="0" w:firstLine="567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322331" cy="2799769"/>
            <wp:effectExtent b="0" l="0" r="0" t="0"/>
            <wp:docPr id="211188246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331" cy="2799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before="320" w:line="240" w:lineRule="auto"/>
        <w:ind w:left="0" w:right="2123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ca4o7bkfu4l1" w:id="70"/>
      <w:bookmarkEnd w:id="70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153025" cy="4267200"/>
            <wp:effectExtent b="0" l="0" r="0" t="0"/>
            <wp:docPr id="211188246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40" w:lineRule="auto"/>
        <w:ind w:hanging="30"/>
        <w:rPr>
          <w:b w:val="1"/>
          <w:sz w:val="24"/>
          <w:szCs w:val="24"/>
        </w:rPr>
      </w:pPr>
      <w:bookmarkStart w:colFirst="0" w:colLast="0" w:name="_heading=h.mvwu9f3m3j74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4.2: Desativar o modo segurança</w:t>
      </w:r>
    </w:p>
    <w:p w:rsidR="00000000" w:rsidDel="00000000" w:rsidP="00000000" w:rsidRDefault="00000000" w:rsidRPr="00000000" w14:paraId="000001F3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Desativar Modo de Segurança</w:t>
      </w:r>
    </w:p>
    <w:p w:rsidR="00000000" w:rsidDel="00000000" w:rsidP="00000000" w:rsidRDefault="00000000" w:rsidRPr="00000000" w14:paraId="000001F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1F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Desativar o modo de segurança.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Modo de Segurança ativado.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Modo de segurança Desativado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9 -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Usuário acessa a tela de perfil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tela de perfil.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usuário aperta o botão Desativar Modo de Segurança.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desabilita o Modo de Segurança.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6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jtg9cmgasyym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3exvkbx2sorj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td4ngtn5x033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h89zyuswjof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211188246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sdq5iu6n2uld" w:id="76"/>
      <w:bookmarkEnd w:id="76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133975" cy="4162425"/>
            <wp:effectExtent b="0" l="0" r="0" t="0"/>
            <wp:docPr id="211188246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7c4y4uyswjky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kwzogj7a07ue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before="320" w:line="240" w:lineRule="auto"/>
        <w:ind w:left="0" w:firstLine="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RF05: Suporte ao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5.1: Notificar desenvolvedores sobre bugs/problemas</w:t>
      </w:r>
    </w:p>
    <w:p w:rsidR="00000000" w:rsidDel="00000000" w:rsidP="00000000" w:rsidRDefault="00000000" w:rsidRPr="00000000" w14:paraId="00000216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Reportar falhas ou problemas.</w:t>
      </w:r>
    </w:p>
    <w:p w:rsidR="00000000" w:rsidDel="00000000" w:rsidP="00000000" w:rsidRDefault="00000000" w:rsidRPr="00000000" w14:paraId="00000217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218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 Notificar os desenvolvedores.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Mensagem da notificação enviada aos desenvolvedores.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5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10 -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Ator acessa a tela de Suporte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Suporte.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usuário acessa “Reportar falhas/problemas”.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formulário de reporte.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preenche formulário informando (Tipo de Problema, Comentário) e o envia.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exibe mensagem informando que o formulário foi enviado.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Dados não preenchidos. Software exibe mensagem “Campos obrigatórios não preenchidos” retorna o ator para o passo 5.</w:t>
            </w:r>
          </w:p>
        </w:tc>
      </w:tr>
    </w:tbl>
    <w:p w:rsidR="00000000" w:rsidDel="00000000" w:rsidP="00000000" w:rsidRDefault="00000000" w:rsidRPr="00000000" w14:paraId="0000022B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211188246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l64h7ydioelo" w:id="79"/>
      <w:bookmarkEnd w:id="79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4357688" cy="4117891"/>
            <wp:effectExtent b="0" l="0" r="0" t="0"/>
            <wp:docPr id="211188244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4117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jihotktb63qy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5.2: Dúvidas frequentes</w:t>
      </w:r>
    </w:p>
    <w:p w:rsidR="00000000" w:rsidDel="00000000" w:rsidP="00000000" w:rsidRDefault="00000000" w:rsidRPr="00000000" w14:paraId="0000022F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Dúvidas frequentes</w:t>
      </w:r>
    </w:p>
    <w:p w:rsidR="00000000" w:rsidDel="00000000" w:rsidP="00000000" w:rsidRDefault="00000000" w:rsidRPr="00000000" w14:paraId="00000230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231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 Mostrar as dúvidas mais frequentes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Mostrar as dúvidas mais frequentes ao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11 -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usuário acessa Dúvidas frequentes.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Dúvidas frequentes.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Usuário seleciona uma das dúvidas.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o texto informativo referente a dúvida.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4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l7fe30keaxx2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694wr2u8vqbt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rr93yztmj7sn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t2nmdcf9i8pg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before="320" w:line="240" w:lineRule="auto"/>
        <w:ind w:left="0" w:right="848" w:firstLine="851"/>
        <w:jc w:val="center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357813" cy="2635975"/>
            <wp:effectExtent b="0" l="0" r="0" t="0"/>
            <wp:docPr id="21118824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63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before="320" w:line="240" w:lineRule="auto"/>
        <w:ind w:left="0" w:firstLine="0"/>
        <w:jc w:val="center"/>
        <w:rPr>
          <w:b w:val="1"/>
          <w:color w:val="000000"/>
          <w:sz w:val="24"/>
          <w:szCs w:val="24"/>
        </w:rPr>
      </w:pPr>
      <w:bookmarkStart w:colFirst="0" w:colLast="0" w:name="_heading=h.yl8ac7j7du4i" w:id="85"/>
      <w:bookmarkEnd w:id="85"/>
      <w:r w:rsidDel="00000000" w:rsidR="00000000" w:rsidRPr="00000000">
        <w:rPr>
          <w:b w:val="1"/>
          <w:color w:val="000000"/>
          <w:sz w:val="24"/>
          <w:szCs w:val="24"/>
        </w:rPr>
        <w:drawing>
          <wp:inline distB="114300" distT="114300" distL="114300" distR="114300">
            <wp:extent cx="5455166" cy="4414838"/>
            <wp:effectExtent b="0" l="0" r="0" t="0"/>
            <wp:docPr id="211188244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166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before="320" w:line="240" w:lineRule="auto"/>
        <w:ind w:left="0" w:firstLine="0"/>
        <w:rPr>
          <w:b w:val="1"/>
          <w:color w:val="e01b84"/>
          <w:sz w:val="24"/>
          <w:szCs w:val="24"/>
        </w:rPr>
      </w:pPr>
      <w:bookmarkStart w:colFirst="0" w:colLast="0" w:name="_heading=h.lnxbz9" w:id="86"/>
      <w:bookmarkEnd w:id="8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RF06: Área de Comunidade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6.1: Solicitar criação de grupos de bairros/cidades/regiões</w:t>
      </w:r>
    </w:p>
    <w:p w:rsidR="00000000" w:rsidDel="00000000" w:rsidP="00000000" w:rsidRDefault="00000000" w:rsidRPr="00000000" w14:paraId="0000024F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Solicitar criação de Grupos da Comunidade</w:t>
      </w:r>
    </w:p>
    <w:p w:rsidR="00000000" w:rsidDel="00000000" w:rsidP="00000000" w:rsidRDefault="00000000" w:rsidRPr="00000000" w14:paraId="00000250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251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 Solicitar criação de grupos.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Solicitação enviada.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6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12 -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9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A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1.O usuário acessa a Área de Comunidade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B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2.Software exibe a tela da Área de Comunidade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C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O usuário acessa Solicitar criação de Grupos da Comunidade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Software exibe um formulário para solicitar a criação de um grupo.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4.Usuário preenche formulário com os campos (Local da Comunidade, Motivo da criação/Sobre a comunidade e Indicação de Administrador) e envia o formulário.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5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Software exibe mensagem confirmando o envio do formulário e que sua solicitação será analisada em breve.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60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6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Dados obrigatórios não preenchidos. Software exibe mensagem informando que há campos obrigatórios não preenchidos e retorna o ator para o passo 4.</w:t>
            </w:r>
          </w:p>
        </w:tc>
      </w:tr>
    </w:tbl>
    <w:p w:rsidR="00000000" w:rsidDel="00000000" w:rsidP="00000000" w:rsidRDefault="00000000" w:rsidRPr="00000000" w14:paraId="00000264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bookmarkStart w:colFirst="0" w:colLast="0" w:name="_heading=h.waav09ibbr1a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21118824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4961255" cy="4208145"/>
            <wp:effectExtent b="0" l="0" r="0" t="0"/>
            <wp:docPr id="211188245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4208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before="320" w:line="240" w:lineRule="auto"/>
        <w:ind w:left="0" w:firstLine="0"/>
        <w:jc w:val="center"/>
        <w:rPr>
          <w:b w:val="1"/>
          <w:sz w:val="24"/>
          <w:szCs w:val="24"/>
        </w:rPr>
      </w:pPr>
      <w:bookmarkStart w:colFirst="0" w:colLast="0" w:name="_heading=h.jwaii4p3hj0d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sz w:val="24"/>
          <w:szCs w:val="24"/>
        </w:rPr>
      </w:pPr>
      <w:bookmarkStart w:colFirst="0" w:colLast="0" w:name="_heading=h.347ev7dxg4x9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61muw6q0s2z2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7oacb3tu82yu" w:id="91"/>
      <w:bookmarkEnd w:id="91"/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6.2: Excluir grupo</w:t>
      </w:r>
    </w:p>
    <w:p w:rsidR="00000000" w:rsidDel="00000000" w:rsidP="00000000" w:rsidRDefault="00000000" w:rsidRPr="00000000" w14:paraId="00000273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Excluir grupo</w:t>
      </w:r>
    </w:p>
    <w:p w:rsidR="00000000" w:rsidDel="00000000" w:rsidP="00000000" w:rsidRDefault="00000000" w:rsidRPr="00000000" w14:paraId="0000027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27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 Exclusão do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Grupo cadastrado no sistema e o usuário deve ser administrador do grupo em questão.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Grupo excluído.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8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7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13 -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7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7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7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ator acessa a Área de Comunidade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7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da Área de Comunidade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O Administrador acessa o grupo que deseja visualizar.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Software exibe a tela do grupo escolhido.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3.O administrador seleciona a opção de excluir grupo.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na tela requisitando a senha da conta.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insere a senha e seleciona o botão confirmar exclusão.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remove o grupo do sistema e direciona para a tela de comunidade.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6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8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5.Administrador não confirma a exclusão da conta. Software retorna para o passo 2.</w:t>
            </w:r>
          </w:p>
          <w:p w:rsidR="00000000" w:rsidDel="00000000" w:rsidP="00000000" w:rsidRDefault="00000000" w:rsidRPr="00000000" w14:paraId="0000028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5.Administrador  insere senha errada. Software retorna para o passo 4.</w:t>
            </w:r>
          </w:p>
          <w:p w:rsidR="00000000" w:rsidDel="00000000" w:rsidP="00000000" w:rsidRDefault="00000000" w:rsidRPr="00000000" w14:paraId="0000028A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5.Administrador  não confirma a exclusão. Software retorna para o passo 2.</w:t>
            </w:r>
          </w:p>
        </w:tc>
      </w:tr>
    </w:tbl>
    <w:p w:rsidR="00000000" w:rsidDel="00000000" w:rsidP="00000000" w:rsidRDefault="00000000" w:rsidRPr="00000000" w14:paraId="0000028C">
      <w:pPr>
        <w:spacing w:before="32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rejkwfjit1i1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mnf8i97ir1c9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pdoyncdhyj49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7366000" cy="1947545"/>
            <wp:effectExtent b="0" l="0" r="0" t="0"/>
            <wp:docPr id="211188245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194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40" w:lineRule="auto"/>
        <w:ind w:firstLine="1716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4961255" cy="5156200"/>
            <wp:effectExtent b="0" l="0" r="0" t="0"/>
            <wp:docPr id="21118824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6.3: Solicitar alteração de Administrador</w:t>
      </w:r>
    </w:p>
    <w:p w:rsidR="00000000" w:rsidDel="00000000" w:rsidP="00000000" w:rsidRDefault="00000000" w:rsidRPr="00000000" w14:paraId="000002A3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Solicitar alteração de Administrador</w:t>
      </w:r>
    </w:p>
    <w:p w:rsidR="00000000" w:rsidDel="00000000" w:rsidP="00000000" w:rsidRDefault="00000000" w:rsidRPr="00000000" w14:paraId="000002A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2A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 Solicitar definição/troca de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Solicitação enviada.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19"/>
        <w:tblpPr w:leftFromText="180" w:rightFromText="180" w:topFromText="180" w:bottomFromText="180" w:vertAnchor="text" w:horzAnchor="text" w:tblpX="-3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A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14 -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AC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AD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A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usuário acessa a Área da Comunidade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A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da Área da Comunidade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usuário seleciona o grupo que deseja solicitar a troca do Administrador.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a tela do grupo escolhido.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O usuário acessa Solicitar alteração de Administrador.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exibe um formulário para solicitar alteração.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4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7.Usuário preenche formulário com os campos (Motivo da troca) informações e envia.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5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 Software confirma o envio e exibe mensagem ‘Solicitação enviada para análise“.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6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B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 Dados obrigatórios incorretos ou não preenchidos. Software exibe mensagem informando que há campos obrigatórios não preenchidos e retorna o ator para o passo 7.</w:t>
            </w:r>
          </w:p>
          <w:p w:rsidR="00000000" w:rsidDel="00000000" w:rsidP="00000000" w:rsidRDefault="00000000" w:rsidRPr="00000000" w14:paraId="000002B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 O usuário cancela as alterações. Software retorna o ator para o passo 4.</w:t>
            </w:r>
          </w:p>
        </w:tc>
      </w:tr>
    </w:tbl>
    <w:p w:rsidR="00000000" w:rsidDel="00000000" w:rsidP="00000000" w:rsidRDefault="00000000" w:rsidRPr="00000000" w14:paraId="000002BB">
      <w:pPr>
        <w:spacing w:before="32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sz w:val="24"/>
          <w:szCs w:val="24"/>
        </w:rPr>
      </w:pPr>
      <w:bookmarkStart w:colFirst="0" w:colLast="0" w:name="_heading=h.1jtwmxl7ixxi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sz w:val="24"/>
          <w:szCs w:val="24"/>
        </w:rPr>
      </w:pPr>
      <w:bookmarkStart w:colFirst="0" w:colLast="0" w:name="_heading=h.7xnlcx3j5mnr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sz w:val="24"/>
          <w:szCs w:val="24"/>
        </w:rPr>
      </w:pPr>
      <w:bookmarkStart w:colFirst="0" w:colLast="0" w:name="_heading=h.74k7koue2bdh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sz w:val="24"/>
          <w:szCs w:val="24"/>
        </w:rPr>
      </w:pPr>
      <w:bookmarkStart w:colFirst="0" w:colLast="0" w:name="_heading=h.61riiwqb6blj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sz w:val="24"/>
          <w:szCs w:val="24"/>
        </w:rPr>
      </w:pPr>
      <w:bookmarkStart w:colFirst="0" w:colLast="0" w:name="_heading=h.29089914w73b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hanging="15"/>
        <w:rPr>
          <w:b w:val="1"/>
          <w:sz w:val="24"/>
          <w:szCs w:val="24"/>
        </w:rPr>
      </w:pPr>
      <w:bookmarkStart w:colFirst="0" w:colLast="0" w:name="_heading=h.s43m4g7901uv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ind w:hanging="1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7374255" cy="2192655"/>
            <wp:effectExtent b="0" l="0" r="0" t="0"/>
            <wp:docPr id="211188245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219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line="240" w:lineRule="auto"/>
        <w:ind w:firstLine="1716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4961255" cy="5156200"/>
            <wp:effectExtent b="0" l="0" r="0" t="0"/>
            <wp:docPr id="21118824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6.4: Editar grupo</w:t>
      </w:r>
    </w:p>
    <w:p w:rsidR="00000000" w:rsidDel="00000000" w:rsidP="00000000" w:rsidRDefault="00000000" w:rsidRPr="00000000" w14:paraId="000002D1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Editar grupo</w:t>
      </w:r>
    </w:p>
    <w:p w:rsidR="00000000" w:rsidDel="00000000" w:rsidP="00000000" w:rsidRDefault="00000000" w:rsidRPr="00000000" w14:paraId="000002D2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2D3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 Editar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Grupo cadastrado no sistema e o usuário deve ser administrador do grupo em questão.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grupo editado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20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D8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15 -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DA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DB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Administrador acessa a tela da Área de Comunidade.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DD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da Área da Comunidade.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D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Administrador seleciona o grupo que deseja editar.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DF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a tela do grupo escolhido.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E0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O Administrador seleciona Editar grupo.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E1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Software exibe a tela de Editar grupo.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E2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O administrador altera os campos desejados e seleciona o botão “Confirmar alterações”.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E3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verifica e valida as informações preenchidas e exibe mensagem confirmando alterações.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E4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2E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preenche informações inválidas. Software retorna o usuário para o passo 2.</w:t>
            </w:r>
          </w:p>
          <w:p w:rsidR="00000000" w:rsidDel="00000000" w:rsidP="00000000" w:rsidRDefault="00000000" w:rsidRPr="00000000" w14:paraId="000002E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Usuário não confirma as alterações. Software retorna o usuário para o passo 3.</w:t>
            </w:r>
          </w:p>
        </w:tc>
      </w:tr>
    </w:tbl>
    <w:p w:rsidR="00000000" w:rsidDel="00000000" w:rsidP="00000000" w:rsidRDefault="00000000" w:rsidRPr="00000000" w14:paraId="000002E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7374255" cy="2463800"/>
            <wp:effectExtent b="0" l="0" r="0" t="0"/>
            <wp:docPr id="211188245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240" w:lineRule="auto"/>
        <w:ind w:firstLine="2142"/>
        <w:rPr>
          <w:b w:val="1"/>
          <w:color w:val="e01b84"/>
          <w:sz w:val="24"/>
          <w:szCs w:val="24"/>
        </w:rPr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4453467" cy="4628459"/>
            <wp:effectExtent b="0" l="0" r="0" t="0"/>
            <wp:docPr id="21118824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467" cy="4628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UC 6.5: Entrar em grupo</w:t>
      </w:r>
    </w:p>
    <w:p w:rsidR="00000000" w:rsidDel="00000000" w:rsidP="00000000" w:rsidRDefault="00000000" w:rsidRPr="00000000" w14:paraId="000002FB">
      <w:pPr>
        <w:spacing w:before="0" w:lineRule="auto"/>
        <w:ind w:hanging="1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Nome:</w:t>
      </w:r>
      <w:r w:rsidDel="00000000" w:rsidR="00000000" w:rsidRPr="00000000">
        <w:rPr>
          <w:sz w:val="24"/>
          <w:szCs w:val="24"/>
          <w:rtl w:val="0"/>
        </w:rPr>
        <w:t xml:space="preserve"> Entrar em grupo</w:t>
      </w:r>
    </w:p>
    <w:p w:rsidR="00000000" w:rsidDel="00000000" w:rsidP="00000000" w:rsidRDefault="00000000" w:rsidRPr="00000000" w14:paraId="000002FC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Tipo:</w:t>
      </w:r>
      <w:r w:rsidDel="00000000" w:rsidR="00000000" w:rsidRPr="00000000">
        <w:rPr>
          <w:sz w:val="24"/>
          <w:szCs w:val="24"/>
          <w:rtl w:val="0"/>
        </w:rPr>
        <w:t xml:space="preserve"> Essencial</w:t>
      </w:r>
      <w:r w:rsidDel="00000000" w:rsidR="00000000" w:rsidRPr="00000000">
        <w:rPr>
          <w:b w:val="1"/>
          <w:sz w:val="24"/>
          <w:szCs w:val="24"/>
          <w:rtl w:val="0"/>
        </w:rPr>
        <w:t xml:space="preserve">   </w:t>
        <w:tab/>
      </w:r>
    </w:p>
    <w:p w:rsidR="00000000" w:rsidDel="00000000" w:rsidP="00000000" w:rsidRDefault="00000000" w:rsidRPr="00000000" w14:paraId="000002FD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Ator:</w:t>
      </w:r>
      <w:r w:rsidDel="00000000" w:rsidR="00000000" w:rsidRPr="00000000">
        <w:rPr>
          <w:sz w:val="24"/>
          <w:szCs w:val="24"/>
          <w:rtl w:val="0"/>
        </w:rPr>
        <w:t xml:space="preserve">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Responsabilidade: </w:t>
      </w:r>
      <w:r w:rsidDel="00000000" w:rsidR="00000000" w:rsidRPr="00000000">
        <w:rPr>
          <w:sz w:val="24"/>
          <w:szCs w:val="24"/>
          <w:rtl w:val="0"/>
        </w:rPr>
        <w:t xml:space="preserve">adicionar usuário a um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before="0" w:lineRule="auto"/>
        <w:ind w:hanging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Pré-condição:</w:t>
      </w:r>
      <w:r w:rsidDel="00000000" w:rsidR="00000000" w:rsidRPr="00000000">
        <w:rPr>
          <w:sz w:val="24"/>
          <w:szCs w:val="24"/>
          <w:rtl w:val="0"/>
        </w:rPr>
        <w:t xml:space="preserve"> usuário logado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before="0" w:lineRule="auto"/>
        <w:ind w:hanging="15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Pós-condição: </w:t>
      </w:r>
      <w:r w:rsidDel="00000000" w:rsidR="00000000" w:rsidRPr="00000000">
        <w:rPr>
          <w:sz w:val="24"/>
          <w:szCs w:val="24"/>
          <w:rtl w:val="0"/>
        </w:rPr>
        <w:t xml:space="preserve">usuário adicionado no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before="0" w:lineRule="auto"/>
        <w:ind w:hanging="15"/>
        <w:rPr/>
      </w:pPr>
      <w:r w:rsidDel="00000000" w:rsidR="00000000" w:rsidRPr="00000000">
        <w:rPr>
          <w:rtl w:val="0"/>
        </w:rPr>
      </w:r>
    </w:p>
    <w:tbl>
      <w:tblPr>
        <w:tblStyle w:val="Table21"/>
        <w:tblpPr w:leftFromText="180" w:rightFromText="180" w:topFromText="180" w:bottomFromText="180" w:vertAnchor="text" w:horzAnchor="text" w:tblpX="0" w:tblpY="0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7"/>
        <w:gridCol w:w="4688"/>
        <w:tblGridChange w:id="0">
          <w:tblGrid>
            <w:gridCol w:w="4687"/>
            <w:gridCol w:w="468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2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FLUXO 16 - Usuário</w:t>
            </w:r>
          </w:p>
        </w:tc>
      </w:tr>
      <w:tr>
        <w:trPr>
          <w:cantSplit w:val="0"/>
          <w:tblHeader w:val="0"/>
        </w:trPr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4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Ações do Ator</w:t>
            </w:r>
          </w:p>
        </w:tc>
        <w:tc>
          <w:tcPr>
            <w:shd w:fill="6d64e8" w:val="clear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5">
            <w:pPr>
              <w:widowControl w:val="0"/>
              <w:spacing w:before="0" w:line="240" w:lineRule="auto"/>
              <w:ind w:left="0" w:firstLine="0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Resposta do software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6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O usuário acessa Entrar em Grupo.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7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Software exibe a tela de Entrar em Grupo.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8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O usuário escolhe o grupo desejado.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9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Software exibe a tela com as informações do grupo.</w:t>
            </w:r>
          </w:p>
        </w:tc>
      </w:tr>
      <w:tr>
        <w:trPr>
          <w:cantSplit w:val="0"/>
          <w:tblHeader w:val="0"/>
        </w:trPr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A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O usuário clica em entrar.</w:t>
            </w:r>
          </w:p>
        </w:tc>
        <w:tc>
          <w:tcPr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B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Software adiciona usuário no grupo e o redireciona para dentro do grupo.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C">
            <w:pPr>
              <w:widowControl w:val="0"/>
              <w:spacing w:before="0" w:line="24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EXCEÇÕES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Mar>
              <w:left w:w="100.0" w:type="dxa"/>
              <w:right w:w="100.0" w:type="dxa"/>
            </w:tcMar>
          </w:tcPr>
          <w:p w:rsidR="00000000" w:rsidDel="00000000" w:rsidP="00000000" w:rsidRDefault="00000000" w:rsidRPr="00000000" w14:paraId="0000030E">
            <w:pPr>
              <w:widowControl w:val="0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0">
      <w:pPr>
        <w:spacing w:before="32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bookmarkStart w:colFirst="0" w:colLast="0" w:name="_heading=h.2hbkj4g35xde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line="240" w:lineRule="auto"/>
        <w:ind w:hanging="30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7374255" cy="2260600"/>
            <wp:effectExtent b="0" l="0" r="0" t="0"/>
            <wp:docPr id="211188243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74255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pacing w:line="240" w:lineRule="auto"/>
        <w:ind w:firstLine="1575"/>
        <w:rPr>
          <w:b w:val="1"/>
          <w:color w:val="e01b84"/>
          <w:sz w:val="24"/>
          <w:szCs w:val="24"/>
        </w:rPr>
      </w:pPr>
      <w:r w:rsidDel="00000000" w:rsidR="00000000" w:rsidRPr="00000000">
        <w:rPr>
          <w:b w:val="1"/>
          <w:color w:val="e01b84"/>
          <w:sz w:val="24"/>
          <w:szCs w:val="24"/>
        </w:rPr>
        <w:drawing>
          <wp:inline distB="0" distT="0" distL="0" distR="0">
            <wp:extent cx="4961255" cy="5156200"/>
            <wp:effectExtent b="0" l="0" r="0" t="0"/>
            <wp:docPr id="21118824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2267.71653543307" w:firstLine="2125.9842519685044"/>
        <w:rPr>
          <w:b w:val="1"/>
          <w:sz w:val="24"/>
          <w:szCs w:val="24"/>
        </w:rPr>
      </w:pPr>
      <w:bookmarkStart w:colFirst="0" w:colLast="0" w:name="_heading=h.44sinio" w:id="102"/>
      <w:bookmarkEnd w:id="102"/>
      <w:r w:rsidDel="00000000" w:rsidR="00000000" w:rsidRPr="00000000">
        <w:rPr>
          <w:b w:val="1"/>
          <w:sz w:val="24"/>
          <w:szCs w:val="24"/>
          <w:rtl w:val="0"/>
        </w:rPr>
        <w:t xml:space="preserve">UC.1.1 Diagrama de Sequência</w:t>
      </w:r>
    </w:p>
    <w:p w:rsidR="00000000" w:rsidDel="00000000" w:rsidP="00000000" w:rsidRDefault="00000000" w:rsidRPr="00000000" w14:paraId="0000031F">
      <w:pPr>
        <w:ind w:firstLine="0"/>
        <w:jc w:val="center"/>
        <w:rPr>
          <w:rFonts w:ascii="Courier New" w:cs="Courier New" w:eastAsia="Courier New" w:hAnsi="Courier New"/>
          <w:color w:val="1155cc"/>
          <w:sz w:val="24"/>
          <w:szCs w:val="24"/>
          <w:u w:val="single"/>
          <w:shd w:fill="fbfbfb" w:val="clear"/>
        </w:rPr>
      </w:pPr>
      <w:hyperlink r:id="rId57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shd w:fill="fbfbfb" w:val="clear"/>
            <w:rtl w:val="0"/>
          </w:rPr>
          <w:t xml:space="preserve">https://drive.google.com/file/d/1etyXdmF1mrCE7-1qiOygiSI9tHwHrjy9/view?usp=sharing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firstLine="2000"/>
        <w:jc w:val="center"/>
        <w:rPr>
          <w:sz w:val="24"/>
          <w:szCs w:val="24"/>
          <w:shd w:fill="fbe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425.1968503937008" w:firstLine="0"/>
        <w:jc w:val="center"/>
        <w:rPr>
          <w:b w:val="1"/>
          <w:sz w:val="24"/>
          <w:szCs w:val="24"/>
        </w:rPr>
      </w:pPr>
      <w:bookmarkStart w:colFirst="0" w:colLast="0" w:name="_heading=h.2jxsxqh" w:id="103"/>
      <w:bookmarkEnd w:id="103"/>
      <w:r w:rsidDel="00000000" w:rsidR="00000000" w:rsidRPr="00000000">
        <w:rPr>
          <w:b w:val="1"/>
          <w:sz w:val="24"/>
          <w:szCs w:val="24"/>
          <w:rtl w:val="0"/>
        </w:rPr>
        <w:t xml:space="preserve">UC.1.1 Diagrama de Atividade</w:t>
      </w:r>
    </w:p>
    <w:p w:rsidR="00000000" w:rsidDel="00000000" w:rsidP="00000000" w:rsidRDefault="00000000" w:rsidRPr="00000000" w14:paraId="00000322">
      <w:pPr>
        <w:ind w:hanging="15"/>
        <w:jc w:val="center"/>
        <w:rPr>
          <w:shd w:fill="fbe5d5" w:val="clear"/>
        </w:rPr>
      </w:pPr>
      <w:r w:rsidDel="00000000" w:rsidR="00000000" w:rsidRPr="00000000">
        <w:rPr>
          <w:shd w:fill="fbe5d5" w:val="clear"/>
          <w:rtl w:val="0"/>
        </w:rPr>
        <w:t xml:space="preserve">Imagem do Diagrama</w:t>
      </w:r>
    </w:p>
    <w:p w:rsidR="00000000" w:rsidDel="00000000" w:rsidP="00000000" w:rsidRDefault="00000000" w:rsidRPr="00000000" w14:paraId="00000323">
      <w:pPr>
        <w:ind w:hanging="15"/>
        <w:jc w:val="center"/>
        <w:rPr>
          <w:b w:val="1"/>
          <w:sz w:val="24"/>
          <w:szCs w:val="24"/>
        </w:rPr>
      </w:pPr>
      <w:hyperlink r:id="rId58">
        <w:r w:rsidDel="00000000" w:rsidR="00000000" w:rsidRPr="00000000">
          <w:rPr>
            <w:rFonts w:ascii="Courier New" w:cs="Courier New" w:eastAsia="Courier New" w:hAnsi="Courier New"/>
            <w:color w:val="1155cc"/>
            <w:sz w:val="24"/>
            <w:szCs w:val="24"/>
            <w:u w:val="single"/>
            <w:shd w:fill="fbfbfb" w:val="clear"/>
            <w:rtl w:val="0"/>
          </w:rPr>
          <w:t xml:space="preserve">https://drive.google.com/file/d/1NPaVzlazKND60F03JNkfKmHku5wFOC6w/view?usp=sharing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hanging="15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firstLine="2709"/>
        <w:jc w:val="center"/>
        <w:rPr>
          <w:b w:val="1"/>
          <w:sz w:val="24"/>
          <w:szCs w:val="24"/>
        </w:rPr>
      </w:pPr>
      <w:bookmarkStart w:colFirst="0" w:colLast="0" w:name="_heading=h.i62wjwvmh5h7" w:id="104"/>
      <w:bookmarkEnd w:id="104"/>
      <w:r w:rsidDel="00000000" w:rsidR="00000000" w:rsidRPr="00000000">
        <w:rPr>
          <w:b w:val="1"/>
          <w:sz w:val="24"/>
          <w:szCs w:val="24"/>
          <w:rtl w:val="0"/>
        </w:rPr>
        <w:t xml:space="preserve">UC.1.1 Diagrama de Navegação</w:t>
      </w:r>
    </w:p>
    <w:p w:rsidR="00000000" w:rsidDel="00000000" w:rsidP="00000000" w:rsidRDefault="00000000" w:rsidRPr="00000000" w14:paraId="00000333">
      <w:pPr>
        <w:ind w:firstLine="0"/>
        <w:jc w:val="center"/>
        <w:rPr/>
      </w:pPr>
      <w:bookmarkStart w:colFirst="0" w:colLast="0" w:name="_heading=h.fgvzgmy99o7e" w:id="105"/>
      <w:bookmarkEnd w:id="105"/>
      <w:hyperlink r:id="rId59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https://drive.google.com/file/d/1J-idjRWKRiZFmjiJrRw3S_Z90agj18CO/view?usp=drive_link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firstLine="0"/>
        <w:jc w:val="center"/>
        <w:rPr>
          <w:b w:val="1"/>
          <w:sz w:val="24"/>
          <w:szCs w:val="24"/>
        </w:rPr>
      </w:pPr>
      <w:bookmarkStart w:colFirst="0" w:colLast="0" w:name="_heading=h.afc1k78hu5kx" w:id="106"/>
      <w:bookmarkEnd w:id="106"/>
      <w:hyperlink r:id="rId60">
        <w:r w:rsidDel="00000000" w:rsidR="00000000" w:rsidRPr="00000000">
          <w:rPr>
            <w:sz w:val="24"/>
            <w:szCs w:val="24"/>
            <w:shd w:fill="fbe5d5" w:val="clear"/>
          </w:rPr>
          <w:drawing>
            <wp:inline distB="114300" distT="114300" distL="114300" distR="114300">
              <wp:extent cx="5943600" cy="2463800"/>
              <wp:effectExtent b="0" l="0" r="0" t="0"/>
              <wp:docPr id="211188244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6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463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1"/>
        <w:keepLines w:val="1"/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bookmarkStart w:colFirst="0" w:colLast="0" w:name="_heading=h.6q3sxqpu6797" w:id="107"/>
      <w:bookmarkEnd w:id="107"/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36">
      <w:pPr>
        <w:keepNext w:val="1"/>
        <w:keepLines w:val="1"/>
        <w:spacing w:line="24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keepNext w:val="1"/>
        <w:keepLines w:val="1"/>
        <w:spacing w:line="240" w:lineRule="auto"/>
        <w:ind w:left="0" w:firstLine="0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bookmarkStart w:colFirst="0" w:colLast="0" w:name="_heading=h.av8g6mufzb0i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keepNext w:val="1"/>
        <w:keepLines w:val="1"/>
        <w:spacing w:line="240" w:lineRule="auto"/>
        <w:ind w:left="0" w:firstLine="0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bookmarkStart w:colFirst="0" w:colLast="0" w:name="_heading=h.fqfb4de1qk9g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1"/>
        <w:keepLines w:val="1"/>
        <w:spacing w:line="240" w:lineRule="auto"/>
        <w:ind w:left="0" w:firstLine="0"/>
        <w:jc w:val="center"/>
        <w:rPr>
          <w:rFonts w:ascii="Courier New" w:cs="Courier New" w:eastAsia="Courier New" w:hAnsi="Courier New"/>
          <w:b w:val="1"/>
          <w:sz w:val="24"/>
          <w:szCs w:val="24"/>
        </w:rPr>
      </w:pPr>
      <w:bookmarkStart w:colFirst="0" w:colLast="0" w:name="_heading=h.ty3rygvh7p5y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rPr>
          <w:shd w:fill="fbe5d5" w:val="clear"/>
        </w:rPr>
      </w:pPr>
      <w:bookmarkStart w:colFirst="0" w:colLast="0" w:name="_heading=h.6sibgtjnrsh4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rPr>
          <w:shd w:fill="fbe5d5" w:val="clear"/>
        </w:rPr>
      </w:pPr>
      <w:bookmarkStart w:colFirst="0" w:colLast="0" w:name="_heading=h.4qfm2jvpn3iu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p9c65g21tt8x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i7t1jlrj5r4b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77q063ts9jua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color w:val="000000"/>
          <w:sz w:val="32"/>
          <w:szCs w:val="32"/>
        </w:rPr>
      </w:pPr>
      <w:bookmarkStart w:colFirst="0" w:colLast="0" w:name="_heading=h.rdlybxm346ef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od1yl4lyojpk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firstLine="0"/>
        <w:jc w:val="center"/>
        <w:rPr>
          <w:shd w:fill="fbe5d5" w:val="clear"/>
        </w:rPr>
      </w:pPr>
      <w:bookmarkStart w:colFirst="0" w:colLast="0" w:name="_heading=h.3j2qqm3" w:id="118"/>
      <w:bookmarkEnd w:id="118"/>
      <w:r w:rsidDel="00000000" w:rsidR="00000000" w:rsidRPr="00000000">
        <w:rPr>
          <w:color w:val="000000"/>
          <w:sz w:val="32"/>
          <w:szCs w:val="32"/>
          <w:rtl w:val="0"/>
        </w:rPr>
        <w:t xml:space="preserve">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hanging="1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hanging="1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hanging="15"/>
        <w:jc w:val="center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0" w:right="995.0787401574809" w:firstLine="0"/>
        <w:jc w:val="center"/>
        <w:rPr>
          <w:color w:val="000000"/>
          <w:sz w:val="32"/>
          <w:szCs w:val="32"/>
          <w:shd w:fill="fbe5d5" w:val="clear"/>
        </w:rPr>
      </w:pPr>
      <w:bookmarkStart w:colFirst="0" w:colLast="0" w:name="_heading=h.s34yhioilubc" w:id="119"/>
      <w:bookmarkEnd w:id="119"/>
      <w:r w:rsidDel="00000000" w:rsidR="00000000" w:rsidRPr="00000000">
        <w:rPr>
          <w:color w:val="000000"/>
          <w:sz w:val="32"/>
          <w:szCs w:val="32"/>
          <w:rtl w:val="0"/>
        </w:rPr>
        <w:t xml:space="preserve">Protótipos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right="989" w:hanging="15"/>
        <w:jc w:val="center"/>
        <w:rPr>
          <w:shd w:fill="fbe5d5" w:val="clear"/>
        </w:rPr>
      </w:pPr>
      <w:r w:rsidDel="00000000" w:rsidR="00000000" w:rsidRPr="00000000">
        <w:rPr>
          <w:shd w:fill="fbe5d5" w:val="clear"/>
          <w:rtl w:val="0"/>
        </w:rPr>
        <w:t xml:space="preserve"> Imagem do Protótipo</w:t>
      </w:r>
    </w:p>
    <w:p w:rsidR="00000000" w:rsidDel="00000000" w:rsidP="00000000" w:rsidRDefault="00000000" w:rsidRPr="00000000" w14:paraId="00000349">
      <w:pPr>
        <w:ind w:hanging="15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hanging="15"/>
        <w:jc w:val="center"/>
        <w:rPr/>
      </w:pPr>
      <w:hyperlink r:id="rId62">
        <w:r w:rsidDel="00000000" w:rsidR="00000000" w:rsidRPr="00000000">
          <w:rPr>
            <w:color w:val="0000ff"/>
            <w:u w:val="single"/>
            <w:rtl w:val="0"/>
          </w:rPr>
          <w:t xml:space="preserve">https://www.figma.com/file/m7IXvxwaT2STdaaBd3AinH/City-Sentinel?type=design&amp;node-id=0-1&amp;mode=design&amp;t=G19NpPEov6BWllTw-0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-141" w:right="569.8818897637813" w:hanging="69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2273311" cy="4080151"/>
            <wp:effectExtent b="0" l="0" r="0" t="0"/>
            <wp:docPr id="21118824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3311" cy="4080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41322" cy="4066115"/>
            <wp:effectExtent b="0" l="0" r="0" t="0"/>
            <wp:docPr id="211188244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322" cy="406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71713" cy="4062356"/>
            <wp:effectExtent b="0" l="0" r="0" t="0"/>
            <wp:docPr id="21118824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713" cy="4062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-141" w:right="-277" w:hanging="690"/>
        <w:rPr/>
      </w:pPr>
      <w:r w:rsidDel="00000000" w:rsidR="00000000" w:rsidRPr="00000000">
        <w:rPr>
          <w:rtl w:val="0"/>
        </w:rPr>
        <w:t xml:space="preserve">   </w:t>
        <w:tab/>
        <w:t xml:space="preserve">                          TELA LOGIN</w:t>
        <w:tab/>
        <w:tab/>
        <w:tab/>
        <w:t xml:space="preserve">     TELA CADASTRO</w:t>
        <w:tab/>
        <w:tab/>
        <w:t xml:space="preserve">               TELA ESQUECI SENHA</w:t>
      </w:r>
    </w:p>
    <w:p w:rsidR="00000000" w:rsidDel="00000000" w:rsidP="00000000" w:rsidRDefault="00000000" w:rsidRPr="00000000" w14:paraId="0000034D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gyl2ws1vv2lh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pngmqnbmhrub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zfshnhjk7s5x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mm1wgpgahp27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right="-138.77952755905426" w:hanging="425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2270363" cy="4073836"/>
            <wp:effectExtent b="0" l="0" r="0" t="0"/>
            <wp:docPr id="21118824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0363" cy="4073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 </w:t>
      </w: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2251970" cy="4063129"/>
            <wp:effectExtent b="0" l="0" r="0" t="0"/>
            <wp:docPr id="211188248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970" cy="4063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2263196" cy="4053178"/>
            <wp:effectExtent b="0" l="0" r="0" t="0"/>
            <wp:docPr id="21118824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196" cy="4053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ind w:left="-141" w:right="-277" w:hanging="690"/>
        <w:rPr/>
      </w:pPr>
      <w:r w:rsidDel="00000000" w:rsidR="00000000" w:rsidRPr="00000000">
        <w:rPr>
          <w:rtl w:val="0"/>
        </w:rPr>
        <w:t xml:space="preserve">   </w:t>
        <w:tab/>
        <w:t xml:space="preserve">                       TELA PRINCIPAL</w:t>
        <w:tab/>
        <w:tab/>
        <w:t xml:space="preserve">                        TELA MAPA</w:t>
        <w:tab/>
        <w:tab/>
        <w:t xml:space="preserve">                     TELA RELATÓRIOS</w:t>
      </w:r>
    </w:p>
    <w:p w:rsidR="00000000" w:rsidDel="00000000" w:rsidP="00000000" w:rsidRDefault="00000000" w:rsidRPr="00000000" w14:paraId="00000354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line="240" w:lineRule="auto"/>
        <w:ind w:left="0" w:right="-285" w:firstLine="0"/>
        <w:rPr>
          <w:color w:val="000000"/>
          <w:sz w:val="32"/>
          <w:szCs w:val="32"/>
        </w:rPr>
      </w:pPr>
      <w:bookmarkStart w:colFirst="0" w:colLast="0" w:name="_heading=h.sjne9li3sidr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line="240" w:lineRule="auto"/>
        <w:ind w:left="0" w:right="-285" w:firstLine="0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240" w:lineRule="auto"/>
        <w:ind w:left="0" w:right="-285" w:hanging="283.46456692913387"/>
        <w:jc w:val="center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2270363" cy="4072364"/>
            <wp:effectExtent b="0" l="0" r="0" t="0"/>
            <wp:docPr id="211188247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0363" cy="4072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</w:t>
      </w: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2164664" cy="4054934"/>
            <wp:effectExtent b="0" l="0" r="0" t="0"/>
            <wp:docPr id="21118824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664" cy="4054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32"/>
          <w:szCs w:val="32"/>
        </w:rPr>
        <w:drawing>
          <wp:inline distB="114300" distT="114300" distL="114300" distR="114300">
            <wp:extent cx="2254612" cy="4083156"/>
            <wp:effectExtent b="0" l="0" r="0" t="0"/>
            <wp:docPr id="211188247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612" cy="408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5F">
      <w:pPr>
        <w:ind w:left="-141" w:right="-277" w:hanging="690"/>
        <w:rPr/>
      </w:pPr>
      <w:r w:rsidDel="00000000" w:rsidR="00000000" w:rsidRPr="00000000">
        <w:rPr>
          <w:rtl w:val="0"/>
        </w:rPr>
        <w:tab/>
        <w:t xml:space="preserve">                  TELA CRIAR RELATÓRIO</w:t>
        <w:tab/>
        <w:t xml:space="preserve">          TELA VISUALIZAR RELATÓRIO</w:t>
        <w:tab/>
        <w:t xml:space="preserve">                       TELA RELATÓRIO 1</w:t>
      </w:r>
    </w:p>
    <w:p w:rsidR="00000000" w:rsidDel="00000000" w:rsidP="00000000" w:rsidRDefault="00000000" w:rsidRPr="00000000" w14:paraId="00000360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-141" w:right="-2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7463" cy="4110142"/>
            <wp:effectExtent b="0" l="0" r="0" t="0"/>
            <wp:docPr id="211188248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463" cy="4110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87463" cy="4115518"/>
            <wp:effectExtent b="0" l="0" r="0" t="0"/>
            <wp:docPr id="2111882485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463" cy="411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87463" cy="4119331"/>
            <wp:effectExtent b="0" l="0" r="0" t="0"/>
            <wp:docPr id="211188248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463" cy="4119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-141" w:right="-277" w:hanging="690"/>
        <w:rPr/>
      </w:pPr>
      <w:r w:rsidDel="00000000" w:rsidR="00000000" w:rsidRPr="00000000">
        <w:rPr>
          <w:rtl w:val="0"/>
        </w:rPr>
        <w:tab/>
        <w:t xml:space="preserve">               TELA REDIRECIONAMENTO</w:t>
        <w:tab/>
        <w:t xml:space="preserve">                     TELA COMUNIDADE</w:t>
        <w:tab/>
        <w:t xml:space="preserve">                       TELA GRUPO ULBRA</w:t>
      </w:r>
    </w:p>
    <w:p w:rsidR="00000000" w:rsidDel="00000000" w:rsidP="00000000" w:rsidRDefault="00000000" w:rsidRPr="00000000" w14:paraId="0000036B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left="-141" w:right="-27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77938" cy="4106030"/>
            <wp:effectExtent b="0" l="0" r="0" t="0"/>
            <wp:docPr id="211188249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938" cy="4106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96988" cy="4128882"/>
            <wp:effectExtent b="0" l="0" r="0" t="0"/>
            <wp:docPr id="211188249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6988" cy="4128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287463" cy="4102036"/>
            <wp:effectExtent b="0" l="0" r="0" t="0"/>
            <wp:docPr id="211188249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463" cy="4102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-141" w:right="-277" w:hanging="690"/>
        <w:rPr/>
      </w:pPr>
      <w:r w:rsidDel="00000000" w:rsidR="00000000" w:rsidRPr="00000000">
        <w:rPr>
          <w:rtl w:val="0"/>
        </w:rPr>
        <w:tab/>
        <w:t xml:space="preserve">                     TELA CONFIG, GRUPO</w:t>
        <w:tab/>
        <w:t xml:space="preserve">      </w:t>
        <w:tab/>
        <w:t xml:space="preserve">               TELA PERFIL</w:t>
        <w:tab/>
        <w:t xml:space="preserve">                                      TELA DE SUPORTE</w:t>
      </w:r>
    </w:p>
    <w:p w:rsidR="00000000" w:rsidDel="00000000" w:rsidP="00000000" w:rsidRDefault="00000000" w:rsidRPr="00000000" w14:paraId="00000376">
      <w:pPr>
        <w:ind w:left="-141" w:right="-277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ind w:left="-141" w:right="-277" w:hanging="69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fpj0c3svqkmz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1lgwhmvf9tme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uphfbqdh9kku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n09adlgobfso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7qninuesksmj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nijev7f1pse8" w:id="130"/>
      <w:bookmarkEnd w:id="1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oo9t18axzgc1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0"/>
        <w:rPr>
          <w:color w:val="000000"/>
          <w:sz w:val="32"/>
          <w:szCs w:val="32"/>
        </w:rPr>
      </w:pPr>
      <w:bookmarkStart w:colFirst="0" w:colLast="0" w:name="_heading=h.449cmq6u5e2k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0" w:firstLine="4820"/>
        <w:rPr>
          <w:color w:val="000000"/>
          <w:sz w:val="32"/>
          <w:szCs w:val="32"/>
        </w:rPr>
      </w:pPr>
      <w:bookmarkStart w:colFirst="0" w:colLast="0" w:name="_heading=h.2xcytpi" w:id="133"/>
      <w:bookmarkEnd w:id="133"/>
      <w:r w:rsidDel="00000000" w:rsidR="00000000" w:rsidRPr="00000000">
        <w:rPr>
          <w:color w:val="000000"/>
          <w:sz w:val="32"/>
          <w:szCs w:val="32"/>
          <w:rtl w:val="0"/>
        </w:rPr>
        <w:t xml:space="preserve">Aprovação</w:t>
      </w:r>
    </w:p>
    <w:p w:rsidR="00000000" w:rsidDel="00000000" w:rsidP="00000000" w:rsidRDefault="00000000" w:rsidRPr="00000000" w14:paraId="00000382">
      <w:pPr>
        <w:ind w:hanging="1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120" w:before="120" w:line="240" w:lineRule="auto"/>
        <w:ind w:left="360" w:firstLine="0"/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750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508"/>
        <w:tblGridChange w:id="0">
          <w:tblGrid>
            <w:gridCol w:w="750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6d64e8" w:val="clear"/>
          </w:tcPr>
          <w:p w:rsidR="00000000" w:rsidDel="00000000" w:rsidP="00000000" w:rsidRDefault="00000000" w:rsidRPr="00000000" w14:paraId="00000384">
            <w:pPr>
              <w:spacing w:before="0" w:line="240" w:lineRule="auto"/>
              <w:ind w:left="1080" w:hanging="720"/>
              <w:jc w:val="center"/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CIENTES: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385">
            <w:pPr>
              <w:spacing w:before="0" w:line="240" w:lineRule="auto"/>
              <w:ind w:left="0" w:firstLine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6">
            <w:pPr>
              <w:spacing w:before="0" w:line="240" w:lineRule="auto"/>
              <w:ind w:left="1080" w:hanging="72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spacing w:before="0" w:line="240" w:lineRule="auto"/>
              <w:ind w:left="1080" w:hanging="72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pBdr>
                <w:bottom w:color="000000" w:space="1" w:sz="12" w:val="single"/>
              </w:pBdr>
              <w:spacing w:before="0" w:line="240" w:lineRule="auto"/>
              <w:ind w:left="0" w:firstLine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pBdr>
                <w:bottom w:color="000000" w:space="1" w:sz="12" w:val="single"/>
              </w:pBdr>
              <w:spacing w:before="0" w:line="240" w:lineRule="auto"/>
              <w:ind w:left="0" w:firstLine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spacing w:before="0" w:line="240" w:lineRule="auto"/>
              <w:ind w:left="0" w:firstLine="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&lt;Nomes e função&gt;</w:t>
            </w:r>
          </w:p>
          <w:p w:rsidR="00000000" w:rsidDel="00000000" w:rsidP="00000000" w:rsidRDefault="00000000" w:rsidRPr="00000000" w14:paraId="0000038B">
            <w:pPr>
              <w:spacing w:before="0" w:line="240" w:lineRule="auto"/>
              <w:ind w:left="0" w:firstLine="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C">
      <w:pPr>
        <w:spacing w:before="0" w:line="240" w:lineRule="auto"/>
        <w:ind w:left="0" w:firstLine="0"/>
        <w:jc w:val="both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before="0" w:line="240" w:lineRule="auto"/>
        <w:ind w:left="0" w:firstLine="0"/>
        <w:jc w:val="both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750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7508"/>
        <w:tblGridChange w:id="0">
          <w:tblGrid>
            <w:gridCol w:w="750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shd w:fill="6d64e8" w:val="clear"/>
          </w:tcPr>
          <w:p w:rsidR="00000000" w:rsidDel="00000000" w:rsidP="00000000" w:rsidRDefault="00000000" w:rsidRPr="00000000" w14:paraId="0000038E">
            <w:pPr>
              <w:spacing w:before="0" w:line="240" w:lineRule="auto"/>
              <w:ind w:left="1080" w:hanging="720"/>
              <w:jc w:val="center"/>
              <w:rPr>
                <w:rFonts w:ascii="Roboto" w:cs="Roboto" w:eastAsia="Roboto" w:hAnsi="Robot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4"/>
                <w:szCs w:val="24"/>
                <w:rtl w:val="0"/>
              </w:rPr>
              <w:t xml:space="preserve">AUTORIZADO POR: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38F">
            <w:pPr>
              <w:spacing w:before="0" w:line="240" w:lineRule="auto"/>
              <w:ind w:left="0" w:firstLine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0">
            <w:pPr>
              <w:spacing w:before="0" w:line="240" w:lineRule="auto"/>
              <w:ind w:left="0" w:firstLine="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Gerente de Projetos</w:t>
            </w:r>
          </w:p>
          <w:p w:rsidR="00000000" w:rsidDel="00000000" w:rsidP="00000000" w:rsidRDefault="00000000" w:rsidRPr="00000000" w14:paraId="00000391">
            <w:pPr>
              <w:spacing w:before="0" w:line="240" w:lineRule="auto"/>
              <w:ind w:left="1080" w:hanging="72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spacing w:before="0" w:line="240" w:lineRule="auto"/>
              <w:ind w:left="1080" w:hanging="72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pBdr>
                <w:bottom w:color="000000" w:space="1" w:sz="12" w:val="single"/>
              </w:pBdr>
              <w:spacing w:before="0" w:line="240" w:lineRule="auto"/>
              <w:ind w:left="0" w:firstLine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spacing w:before="0" w:line="240" w:lineRule="auto"/>
              <w:ind w:left="0" w:firstLine="0"/>
              <w:jc w:val="center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Robson Gomes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5">
            <w:pPr>
              <w:spacing w:before="0" w:line="240" w:lineRule="auto"/>
              <w:ind w:left="0" w:firstLine="0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6">
      <w:pPr>
        <w:spacing w:before="0" w:line="240" w:lineRule="auto"/>
        <w:ind w:left="0" w:firstLine="0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ind w:hanging="15"/>
        <w:rPr>
          <w:shd w:fill="fbe5d5" w:val="clear"/>
        </w:rPr>
      </w:pPr>
      <w:r w:rsidDel="00000000" w:rsidR="00000000" w:rsidRPr="00000000">
        <w:rPr>
          <w:rtl w:val="0"/>
        </w:rPr>
      </w:r>
    </w:p>
    <w:sectPr>
      <w:headerReference r:id="rId78" w:type="default"/>
      <w:headerReference r:id="rId79" w:type="first"/>
      <w:footerReference r:id="rId80" w:type="default"/>
      <w:footerReference r:id="rId81" w:type="first"/>
      <w:pgSz w:h="15840" w:w="12240" w:orient="portrait"/>
      <w:pgMar w:bottom="0" w:top="142" w:left="425" w:right="197.95275590551284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Robson Ferreira Gomes" w:id="1" w:date="2024-06-08T13:54:19Z"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Destacar o título dos diagramas</w:t>
      </w:r>
    </w:p>
  </w:comment>
  <w:comment w:author="Robson Ferreira Gomes" w:id="2" w:date="2024-06-08T13:54:45Z"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Mesma coisa, faltam os títulos dos diagramas.</w:t>
      </w:r>
    </w:p>
  </w:comment>
  <w:comment w:author="Robson Ferreira Gomes" w:id="0" w:date="2024-06-08T13:47:44Z"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ator é único no diagrama, não podemos replicar os atores.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39F" w15:done="0"/>
  <w15:commentEx w15:paraId="000003A0" w15:done="0"/>
  <w15:commentEx w15:paraId="000003A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alibri"/>
  <w:font w:name="Courier New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</w:t>
    </w:r>
  </w:p>
  <w:p w:rsidR="00000000" w:rsidDel="00000000" w:rsidP="00000000" w:rsidRDefault="00000000" w:rsidRPr="00000000" w14:paraId="000003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rPr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-923920</wp:posOffset>
          </wp:positionH>
          <wp:positionV relativeFrom="paragraph">
            <wp:posOffset>95250</wp:posOffset>
          </wp:positionV>
          <wp:extent cx="7786688" cy="1060518"/>
          <wp:effectExtent b="0" l="0" r="0" t="0"/>
          <wp:wrapTopAndBottom distB="0" distT="0"/>
          <wp:docPr descr="Gráfico do rodapé" id="2111882469" name="image24.png"/>
          <a:graphic>
            <a:graphicData uri="http://schemas.openxmlformats.org/drawingml/2006/picture">
              <pic:pic>
                <pic:nvPicPr>
                  <pic:cNvPr descr="Gráfico do rodapé" id="0" name="image2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40" w:lineRule="auto"/>
      <w:ind w:hanging="15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800" w:lineRule="auto"/>
      <w:ind w:hanging="15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-66671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2111882470" name="image45.png"/>
          <a:graphic>
            <a:graphicData uri="http://schemas.openxmlformats.org/drawingml/2006/picture">
              <pic:pic>
                <pic:nvPicPr>
                  <pic:cNvPr descr="Gráfico lateral" id="0" name="image4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-66671</wp:posOffset>
          </wp:positionV>
          <wp:extent cx="2281450" cy="2281450"/>
          <wp:effectExtent b="0" l="0" r="0" t="0"/>
          <wp:wrapSquare wrapText="bothSides" distB="0" distT="0" distL="0" distR="0"/>
          <wp:docPr descr="Gráfico lateral" id="2111882458" name="image19.png"/>
          <a:graphic>
            <a:graphicData uri="http://schemas.openxmlformats.org/drawingml/2006/picture">
              <pic:pic>
                <pic:nvPicPr>
                  <pic:cNvPr descr="Gráfico lateral"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-BR"/>
      </w:rPr>
    </w:rPrDefault>
    <w:pPrDefault>
      <w:pPr>
        <w:spacing w:before="200" w:line="335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/>
    </w:pPr>
    <w:rPr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  <w:jc w:val="center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  <w:qFormat w:val="1"/>
    <w:rsid w:val="00D76339"/>
  </w:style>
  <w:style w:type="paragraph" w:styleId="Ttulo1">
    <w:name w:val="heading 1"/>
    <w:basedOn w:val="Normal"/>
    <w:next w:val="Normal"/>
    <w:uiPriority w:val="9"/>
    <w:qFormat w:val="1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spacing w:before="320" w:line="240" w:lineRule="auto"/>
      <w:ind w:left="0"/>
      <w:outlineLvl w:val="1"/>
    </w:pPr>
    <w:rPr>
      <w:b w:val="1"/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spacing w:line="240" w:lineRule="auto"/>
      <w:outlineLvl w:val="2"/>
    </w:pPr>
    <w:rPr>
      <w:b w:val="1"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line="240" w:lineRule="auto"/>
      <w:jc w:val="center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spacing w:before="400" w:line="240" w:lineRule="auto"/>
    </w:pPr>
    <w:rPr>
      <w:color w:val="283592"/>
      <w:sz w:val="68"/>
      <w:szCs w:val="68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rPr>
      <w:color w:val="e01b84"/>
    </w:rPr>
  </w:style>
  <w:style w:type="table" w:styleId="a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2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Cabealho">
    <w:name w:val="header"/>
    <w:basedOn w:val="Normal"/>
    <w:link w:val="CabealhoChar"/>
    <w:uiPriority w:val="99"/>
    <w:unhideWhenUsed w:val="1"/>
    <w:rsid w:val="0047564D"/>
    <w:pPr>
      <w:tabs>
        <w:tab w:val="center" w:pos="4252"/>
        <w:tab w:val="right" w:pos="8504"/>
      </w:tabs>
      <w:spacing w:before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7564D"/>
  </w:style>
  <w:style w:type="paragraph" w:styleId="Rodap">
    <w:name w:val="footer"/>
    <w:basedOn w:val="Normal"/>
    <w:link w:val="RodapChar"/>
    <w:uiPriority w:val="99"/>
    <w:unhideWhenUsed w:val="1"/>
    <w:rsid w:val="0047564D"/>
    <w:pPr>
      <w:tabs>
        <w:tab w:val="center" w:pos="4252"/>
        <w:tab w:val="right" w:pos="8504"/>
      </w:tabs>
      <w:spacing w:before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7564D"/>
  </w:style>
  <w:style w:type="table" w:styleId="a3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4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5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6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7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8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9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a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b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c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d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e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0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1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2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3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4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5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6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7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8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9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a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b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c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d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e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0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aff1" w:customStyle="1">
    <w:basedOn w:val="TableNormal1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character" w:styleId="Hyperlink">
    <w:name w:val="Hyperlink"/>
    <w:basedOn w:val="Fontepargpadro"/>
    <w:uiPriority w:val="99"/>
    <w:unhideWhenUsed w:val="1"/>
    <w:rsid w:val="00B16582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B1658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3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4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5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6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7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8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9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0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1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2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3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4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5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6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7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8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19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0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1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2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  <w:style w:type="table" w:styleId="Table23">
    <w:basedOn w:val="TableNormal"/>
    <w:rPr>
      <w:rFonts w:ascii="Calibri" w:cs="Calibri" w:eastAsia="Calibri" w:hAnsi="Calibri"/>
      <w:sz w:val="20"/>
      <w:szCs w:val="20"/>
    </w:rPr>
    <w:tblPr>
      <w:tblStyleRowBandSize w:val="1"/>
      <w:tblStyleColBandSize w:val="1"/>
      <w:tblCellMar>
        <w:top w:w="100.0" w:type="dxa"/>
        <w:left w:w="108.0" w:type="dxa"/>
        <w:bottom w:w="10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8.png"/><Relationship Id="rId41" Type="http://schemas.openxmlformats.org/officeDocument/2006/relationships/image" Target="media/image17.png"/><Relationship Id="rId44" Type="http://schemas.openxmlformats.org/officeDocument/2006/relationships/image" Target="media/image9.png"/><Relationship Id="rId43" Type="http://schemas.openxmlformats.org/officeDocument/2006/relationships/image" Target="media/image35.png"/><Relationship Id="rId46" Type="http://schemas.openxmlformats.org/officeDocument/2006/relationships/image" Target="media/image8.png"/><Relationship Id="rId45" Type="http://schemas.openxmlformats.org/officeDocument/2006/relationships/image" Target="media/image14.png"/><Relationship Id="rId80" Type="http://schemas.openxmlformats.org/officeDocument/2006/relationships/footer" Target="footer1.xml"/><Relationship Id="rId81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7.png"/><Relationship Id="rId48" Type="http://schemas.openxmlformats.org/officeDocument/2006/relationships/image" Target="media/image30.png"/><Relationship Id="rId47" Type="http://schemas.openxmlformats.org/officeDocument/2006/relationships/image" Target="media/image13.png"/><Relationship Id="rId49" Type="http://schemas.openxmlformats.org/officeDocument/2006/relationships/image" Target="media/image3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73" Type="http://schemas.openxmlformats.org/officeDocument/2006/relationships/image" Target="media/image60.png"/><Relationship Id="rId72" Type="http://schemas.openxmlformats.org/officeDocument/2006/relationships/image" Target="media/image40.png"/><Relationship Id="rId31" Type="http://schemas.openxmlformats.org/officeDocument/2006/relationships/image" Target="media/image53.png"/><Relationship Id="rId75" Type="http://schemas.openxmlformats.org/officeDocument/2006/relationships/image" Target="media/image46.png"/><Relationship Id="rId30" Type="http://schemas.openxmlformats.org/officeDocument/2006/relationships/image" Target="media/image57.png"/><Relationship Id="rId74" Type="http://schemas.openxmlformats.org/officeDocument/2006/relationships/image" Target="media/image43.png"/><Relationship Id="rId33" Type="http://schemas.openxmlformats.org/officeDocument/2006/relationships/image" Target="media/image56.png"/><Relationship Id="rId77" Type="http://schemas.openxmlformats.org/officeDocument/2006/relationships/image" Target="media/image49.png"/><Relationship Id="rId32" Type="http://schemas.openxmlformats.org/officeDocument/2006/relationships/image" Target="media/image58.png"/><Relationship Id="rId76" Type="http://schemas.openxmlformats.org/officeDocument/2006/relationships/image" Target="media/image52.png"/><Relationship Id="rId35" Type="http://schemas.openxmlformats.org/officeDocument/2006/relationships/image" Target="media/image31.png"/><Relationship Id="rId79" Type="http://schemas.openxmlformats.org/officeDocument/2006/relationships/header" Target="header2.xml"/><Relationship Id="rId34" Type="http://schemas.openxmlformats.org/officeDocument/2006/relationships/image" Target="media/image26.png"/><Relationship Id="rId78" Type="http://schemas.openxmlformats.org/officeDocument/2006/relationships/header" Target="header1.xml"/><Relationship Id="rId71" Type="http://schemas.openxmlformats.org/officeDocument/2006/relationships/image" Target="media/image37.png"/><Relationship Id="rId70" Type="http://schemas.openxmlformats.org/officeDocument/2006/relationships/image" Target="media/image2.png"/><Relationship Id="rId37" Type="http://schemas.openxmlformats.org/officeDocument/2006/relationships/image" Target="media/image20.png"/><Relationship Id="rId36" Type="http://schemas.openxmlformats.org/officeDocument/2006/relationships/image" Target="media/image44.png"/><Relationship Id="rId39" Type="http://schemas.openxmlformats.org/officeDocument/2006/relationships/image" Target="media/image23.png"/><Relationship Id="rId38" Type="http://schemas.openxmlformats.org/officeDocument/2006/relationships/image" Target="media/image22.png"/><Relationship Id="rId62" Type="http://schemas.openxmlformats.org/officeDocument/2006/relationships/hyperlink" Target="https://www.figma.com/file/m7IXvxwaT2STdaaBd3AinH/City-Sentinel?type=design&amp;node-id=0-1&amp;mode=design&amp;t=G19NpPEov6BWllTw-0" TargetMode="External"/><Relationship Id="rId61" Type="http://schemas.openxmlformats.org/officeDocument/2006/relationships/image" Target="media/image10.png"/><Relationship Id="rId20" Type="http://schemas.openxmlformats.org/officeDocument/2006/relationships/image" Target="media/image38.png"/><Relationship Id="rId64" Type="http://schemas.openxmlformats.org/officeDocument/2006/relationships/image" Target="media/image25.png"/><Relationship Id="rId63" Type="http://schemas.openxmlformats.org/officeDocument/2006/relationships/image" Target="media/image3.png"/><Relationship Id="rId22" Type="http://schemas.openxmlformats.org/officeDocument/2006/relationships/image" Target="media/image59.png"/><Relationship Id="rId66" Type="http://schemas.openxmlformats.org/officeDocument/2006/relationships/image" Target="media/image16.png"/><Relationship Id="rId21" Type="http://schemas.openxmlformats.org/officeDocument/2006/relationships/image" Target="media/image42.png"/><Relationship Id="rId65" Type="http://schemas.openxmlformats.org/officeDocument/2006/relationships/image" Target="media/image5.png"/><Relationship Id="rId24" Type="http://schemas.openxmlformats.org/officeDocument/2006/relationships/image" Target="media/image41.png"/><Relationship Id="rId68" Type="http://schemas.openxmlformats.org/officeDocument/2006/relationships/image" Target="media/image4.png"/><Relationship Id="rId23" Type="http://schemas.openxmlformats.org/officeDocument/2006/relationships/image" Target="media/image48.png"/><Relationship Id="rId67" Type="http://schemas.openxmlformats.org/officeDocument/2006/relationships/image" Target="media/image39.png"/><Relationship Id="rId60" Type="http://schemas.openxmlformats.org/officeDocument/2006/relationships/hyperlink" Target="https://app.diagrams.net/#G1OuBJp4qfCiXLtTyh7pLKdMYHKwGukTaU#%7B%22pageId%22%3A%22NGumHxE5DZOC8XcafJ1Q%22%7D" TargetMode="External"/><Relationship Id="rId26" Type="http://schemas.openxmlformats.org/officeDocument/2006/relationships/image" Target="media/image50.png"/><Relationship Id="rId25" Type="http://schemas.openxmlformats.org/officeDocument/2006/relationships/image" Target="media/image47.png"/><Relationship Id="rId69" Type="http://schemas.openxmlformats.org/officeDocument/2006/relationships/image" Target="media/image29.png"/><Relationship Id="rId28" Type="http://schemas.openxmlformats.org/officeDocument/2006/relationships/image" Target="media/image51.png"/><Relationship Id="rId27" Type="http://schemas.openxmlformats.org/officeDocument/2006/relationships/image" Target="media/image54.png"/><Relationship Id="rId29" Type="http://schemas.openxmlformats.org/officeDocument/2006/relationships/image" Target="media/image62.png"/><Relationship Id="rId51" Type="http://schemas.openxmlformats.org/officeDocument/2006/relationships/image" Target="media/image11.png"/><Relationship Id="rId50" Type="http://schemas.openxmlformats.org/officeDocument/2006/relationships/image" Target="media/image7.png"/><Relationship Id="rId53" Type="http://schemas.openxmlformats.org/officeDocument/2006/relationships/image" Target="media/image12.png"/><Relationship Id="rId52" Type="http://schemas.openxmlformats.org/officeDocument/2006/relationships/image" Target="media/image6.png"/><Relationship Id="rId11" Type="http://schemas.openxmlformats.org/officeDocument/2006/relationships/hyperlink" Target="https://noticias.uol.com.br/ultimas-noticias/deutschewelle/2023/12/08/brasil-lidera-ranking-de-homicidios-no-mundo-mostra-estudo-da-onu.htm" TargetMode="External"/><Relationship Id="rId55" Type="http://schemas.openxmlformats.org/officeDocument/2006/relationships/image" Target="media/image55.png"/><Relationship Id="rId10" Type="http://schemas.openxmlformats.org/officeDocument/2006/relationships/hyperlink" Target="https://exame.com/future-of-money/r-103-bilhoes-roubados-brasil-e-o-2o-pais-que-mais-sofre-crimes-ciberneticos-na-america-latina/" TargetMode="External"/><Relationship Id="rId54" Type="http://schemas.openxmlformats.org/officeDocument/2006/relationships/image" Target="media/image1.png"/><Relationship Id="rId13" Type="http://schemas.openxmlformats.org/officeDocument/2006/relationships/image" Target="media/image32.jpg"/><Relationship Id="rId57" Type="http://schemas.openxmlformats.org/officeDocument/2006/relationships/hyperlink" Target="https://drive.google.com/file/d/1etyXdmF1mrCE7-1qiOygiSI9tHwHrjy9/view?usp=sharing" TargetMode="External"/><Relationship Id="rId12" Type="http://schemas.openxmlformats.org/officeDocument/2006/relationships/hyperlink" Target="https://oglobo.globo.com/brasil/noticia/2023/12/08/brasil-lidera-ranking-da-onu-de-paises-com-mais-homicidios-do-mundo.ghtml" TargetMode="External"/><Relationship Id="rId56" Type="http://schemas.openxmlformats.org/officeDocument/2006/relationships/image" Target="media/image15.png"/><Relationship Id="rId15" Type="http://schemas.openxmlformats.org/officeDocument/2006/relationships/hyperlink" Target="https://app.diagrams.net/#G1CG3PTPUQbzwkO_DbBMeZGP-nCXyI0uZT" TargetMode="External"/><Relationship Id="rId59" Type="http://schemas.openxmlformats.org/officeDocument/2006/relationships/hyperlink" Target="https://drive.google.com/file/d/1J-idjRWKRiZFmjiJrRw3S_Z90agj18CO/view?usp=drive_link" TargetMode="External"/><Relationship Id="rId14" Type="http://schemas.openxmlformats.org/officeDocument/2006/relationships/hyperlink" Target="https://drive.google.com/file/d/1d6EaOv9DgYEcGQPhM2bPLpQeZIqidDHC/view?usp=sharing" TargetMode="External"/><Relationship Id="rId58" Type="http://schemas.openxmlformats.org/officeDocument/2006/relationships/hyperlink" Target="https://drive.google.com/file/d/1NPaVzlazKND60F03JNkfKmHku5wFOC6w/view?usp=sharing" TargetMode="External"/><Relationship Id="rId17" Type="http://schemas.openxmlformats.org/officeDocument/2006/relationships/image" Target="media/image33.png"/><Relationship Id="rId16" Type="http://schemas.openxmlformats.org/officeDocument/2006/relationships/image" Target="media/image28.png"/><Relationship Id="rId19" Type="http://schemas.openxmlformats.org/officeDocument/2006/relationships/image" Target="media/image61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cYJcHDKIMzr3E6bXHDKyfo5X0g==">CgMxLjAaJwoBMBIiCiAIBCocCgtBQUFCUHNWaDhOOBAIGgtBQUFCUHNWaDhOOBonCgExEiIKIAgEKhwKC0FBQUJQc1ZoOE9BEAgaC0FBQUJQc1ZoOE9BGicKATISIgogCAQqHAoLQUFBQlBzVmg4T0UQCBoLQUFBQlBzVmg4T0UilgIKC0FBQUJQc1ZoOE9BEuYBCgtBQUFCUHNWaDhPQRILQUFBQlBzVmg4T0EaLQoJdGV4dC9odG1sEiBEZXN0YWNhciBvIHTDrXR1bG8gZG9zIGRpYWdyYW1hcyIuCgp0ZXh0L3BsYWluEiBEZXN0YWNhciBvIHTDrXR1bG8gZG9zIGRpYWdyYW1hcyobIhUxMTQ1NDYzODM4NjI3MDI0NTM2MDAoADgAMLvjg8H/MTi744PB/zFaDGNvMjk0aWVheWk1a3ICIAB4AJoBBggAEAAYAKoBIhIgRGVzdGFjYXIgbyB0w610dWxvIGRvcyBkaWFncmFtYXMYu+ODwf8xILvjg8H/MUIQa2l4LmpydG15bWdoNTVocyLAAgoLQUFBQlBzVmg4T0USkAIKC0FBQUJQc1ZoOE9FEgtBQUFCUHNWaDhPRRo7Cgl0ZXh0L2h0bWwSLk1lc21hIGNvaXNhLCBmYWx0YW0gb3MgdMOtdHVsb3MgZG9zIGRpYWdyYW1hcy4iPAoKdGV4dC9wbGFpbhIuTWVzbWEgY29pc2EsIGZhbHRhbSBvcyB0w610dWxvcyBkb3MgZGlhZ3JhbWFzLiobIhUxMTQ1NDYzODM4NjI3MDI0NTM2MDAoADgAMPurhcH/MTj7q4XB/zFaDDhiYW5tODF0MTRrd3ICIAB4AJoBBggAEAAYAKoBMBIuTWVzbWEgY29pc2EsIGZhbHRhbSBvcyB0w610dWxvcyBkb3MgZGlhZ3JhbWFzLhj7q4XB/zEg+6uFwf8xQhBraXgueTV4bGxpMXY3aTkwIvkCCgtBQUFCUHNWaDhOOBLJAgoLQUFBQlBzVmg4TjgSC0FBQUJQc1ZoOE44Gk4KCXRleHQvaHRtbBJBQ2FkYSBhdG9yIMOpIMO6bmljbyBubyBkaWFncmFtYSwgbsOjbyBwb2RlbW9zIHJlcGxpY2FyIG9zIGF0b3Jlcy4iTwoKdGV4dC9wbGFpbhJBQ2FkYSBhdG9yIMOpIMO6bmljbyBubyBkaWFncmFtYSwgbsOjbyBwb2RlbW9zIHJlcGxpY2FyIG9zIGF0b3Jlcy4qGyIVMTE0NTQ2MzgzODYyNzAyNDUzNjAwKAA4ADCL1uvA/zE4i9brwP8xWgw5Z3NvNnVjZDdiOXVyAiAAeACaAQYIABAAGACqAUMSQUNhZGEgYXRvciDDqSDDum5pY28gbm8gZGlhZ3JhbWEsIG7Do28gcG9kZW1vcyByZXBsaWNhciBvcyBhdG9yZXMuGIvW68D/MSCL1uvA/zFCEGtpeC5rZnl6MzVzYmpnMWMyCGguZ2pkZ3hzMgloLjFmb2I5dGUyCWguM3pueXNoNzIJaC4yZXQ5MnAwMghoLnR5amN3dDIJaC4zZHk2dmttMgloLjF0M2g1c2YyDmguNmI5bGFqM2h2cHEzMgloLjRkMzRvZzgyCWguMnM4ZXlvMTIJaC4zcmRjcmpuMg5oLmZhdm1maTV5dzFyNjIOaC5qcGs3eXNoMnYyM3AyDWgudWNuMTY4ZGJlMmkyDmgucnQ3NHdmZGYzcWlhMg5oLnIwanpzbG85MHA0NzIOaC5yd2x1N3V4MGduOXQyDmguanI4dzFoc2Z2OHI5Mg5oLms4NnppbHkzYWN2dzIOaC5kbjYxenRmMjRoaG0yDmgueWF5MXNrZnkxNG5vMg5oLnh6M281MGp6dXdveTIOaC5mOG5teHQzemF0OGQyDmguaDBrdWViMzh6YWIxMg5oLmh6MmwxZzJqM2FjcjIOaC4xMTBpMmtnN2c3bWwyDmgudXFydnc3OWZ6dGtqMg5oLmVsZjI3MnZmdHhlaDIOaC52czI3MzNyeGRvbGEyDmguaTFmdWxlYjJkdnhnMg5oLnlzdjNsMnI2ODA0bjIOaC5seDBqdXBlNTk4OGEyDmguYmYyOW9qYnI2M2lmMg5oLmI0ZjRxbWZmMGU0ZjIOaC5sY2xrNXFlOXNqMjYyDmgubmRreGozY2Y4dTFmMg5oLjhnMzNmcHNwdGR0ajIOaC5teGV3OHZqYnNuZTcyDmgueDBkMjVuZW90MXdhMg1oLjZzN2w5ZXdwdTQ3Mg5oLm05dWZqNjZkZW1nNDIOaC41bnh1dHBsNmk4Z2EyDmguZGN2ejk0aG80czRiMg5oLjg3Zm0zZm1tMWR2bzIOaC5ydTAxb2UyZmV2ZjIyDmguZzJ5ZXd5aTQzaHIzMg5oLno5MHI4bnV1NDEzazIOaC5zdXBqNDdkZjFvdHAyDmguM243YXpoczE3a3gyMg5oLjUxN2Jid2plZDJ4ODIOaC5lMWJuYnc0MGR1YjAyDmguNHBiaXIyN3J1dzFqMg5oLml3aGlsamRoM3NlMzIOaC44bGRwYzRrMWxyN2kyDmguZ3lxZXY0bjdwOWJjMg5oLmcwMGFjeXgydnk2eDIOaC5nMzc2cHhveTMxaDgyDmgucjBhanVyemduYnl1Mg5oLmd1dmpoMHlwanE0bDINaC4yYnV3YWwxZDMzaTIOaC42ZW9keDBzcjZmYm0yDmgubHJsbDJ0M2N3bWQyMg1oLjRzdDAxemhueTdzMg5oLmptYjVmb3l2cnBsdDIOaC52amF6NXA4c3F1aG4yDmguMTBvbDV0Z2JqOWU2Mg5oLnd4Zjh1aDF3cTVxNzIOaC43YzNjZG5tMDBnejEyDmguZ21hbDhzN3RseGdxMg5oLmFwNjAxaGoybW5kcTIOaC5jYTRvN2JrZnU0bDEyDmgubXZ3dTlmM20zajc0Mg5oLmp0ZzljbWdhc3l5bTIOaC4zZXh2a2J4MnNvcmoyDmgudGQ0bmd0bjV4MDMzMg1oLmg4OXp5dXN3am9mMg5oLnNkcTVpdTZuMnVsZDIOaC43YzR5NHV5c3dqa3kyDmgua3d6b2dqN2EwN3VlMg5oLmw2NGg3eWRpb2VsbzIOaC5qaWhvdGt0YjYzcXkyDmgubDdmZTMwa2VheHgyMg5oLjY5NHdyMnU4dnFidDIOaC5ycjkzeXp0bWo3c24yDmgudDJubWRjZjlpOHBnMg5oLnlsOGFjN2o3ZHU0aTIIaC5sbnhiejkyDmgud2FhdjA5aWJicjFhMg5oLmp3YWlpNHAzaGowZDIOaC4zNDdldjdkeGc0eDkyDmguNjFtdXc2cTBzMnoyMg5oLjdvYWNiM3R1ODJ5dTIOaC5yZWprd2ZqaXQxaTEyDmgubW5mOGk5N2lyMWM5Mg5oLnBkb3luY2RoeWo0OTIOaC4xanR3bXhsN2l4eGkyDmguN3hubGN4M2o1bW5yMg5oLjc0azdrb3VlMmJkaDIOaC42MXJpaXdxYjZibGoyDmguMjkwODk5MTR3NzNiMg5oLnM0M200Zzc5MDF1djIOaC4yaGJrajRnMzV4ZGUyCWguNDRzaW5pbzIJaC4yanhzeHFoMg5oLmk2Mndqd3ZtaDVoNzIOaC5mZ3Z6Z215OTlvN2UyDmguYWZjMWs3OGh1NWt4Mg5oLjZxM3N4cXB1Njc5NzIOaC5hdjhnNm11ZnpiMGkyDmguZnFmYjRkZTFxazlnMg5oLnR5M3J5Z3ZoN3A1eTIOaC42c2liZ3RqbnJzaDQyDmguNHFmbTJqdnBuM2l1Mg5oLnA5YzY1ZzIxdHQ4eDIOaC5pN3QxamxyajVyNGIyDmguNzdxMDYzdHM5anVhMg5oLnJkbHlieG0zNDZlZjIOaC5vZDF5bDRseW9qcGsyCWguM2oycXFtMzIOaC5zMzR5aGlvaWx1YmMyDmguZ3lsMndzMXZ2MmxoMg5oLnBuZ21xbmJtaHJ1YjIOaC56ZnNobmhqazdzNXgyDmgubW0xd2dwZ2FocDI3Mg5oLnNqbmU5bGkzc2lkcjIOaC5mcGowYzNzdnFrbXoyDmguMWxnd2htdmY5dG1lMg5oLnVwaGZicWRoOWtrdTIOaC5uMDlhZGxnb2Jmc28yDmguN3FuaW51ZXNrc21qMg5oLm5pamV2N2YxcHNlODIOaC5vbzl0MThheHpnYzEyDmguNDQ5Y21xNnU1ZTJrMgloLjJ4Y3l0cGk4AHIhMTIzdVB2OGtPLXF4LWJTc1Y3UGJPTklwa1U0U3lhSEV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2023-08-11T13:11:00Z</dcterms:created>
</cp:coreProperties>
</file>