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1A" w:rsidRDefault="00EC471A">
      <w:r>
        <w:t>Trzecie Laboratorium 18 X 2019</w:t>
      </w:r>
    </w:p>
    <w:p w:rsidR="00F20381" w:rsidRDefault="00EC471A">
      <w:bookmarkStart w:id="0" w:name="_GoBack"/>
      <w:bookmarkEnd w:id="0"/>
      <w:r>
        <w:t xml:space="preserve"> </w:t>
      </w:r>
    </w:p>
    <w:sectPr w:rsidR="00F20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81"/>
    <w:rsid w:val="00EC471A"/>
    <w:rsid w:val="00F2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09248-9F28-4990-BF7F-9E70E88D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Lewandowska</dc:creator>
  <cp:keywords/>
  <dc:description/>
  <cp:lastModifiedBy>Aleksandra Lewandowska</cp:lastModifiedBy>
  <cp:revision>3</cp:revision>
  <dcterms:created xsi:type="dcterms:W3CDTF">2019-10-18T10:01:00Z</dcterms:created>
  <dcterms:modified xsi:type="dcterms:W3CDTF">2019-10-18T10:02:00Z</dcterms:modified>
</cp:coreProperties>
</file>