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4DB67" w14:textId="77777777" w:rsidR="00A3428F" w:rsidRPr="00A3428F" w:rsidRDefault="00A3428F" w:rsidP="00A3428F">
      <w:pPr>
        <w:ind w:firstLine="562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3428F">
        <w:rPr>
          <w:rFonts w:ascii="Times New Roman" w:hAnsi="Times New Roman" w:cs="Times New Roman"/>
          <w:b/>
          <w:bCs/>
          <w:sz w:val="28"/>
          <w:szCs w:val="24"/>
        </w:rPr>
        <w:t>Project Description</w:t>
      </w:r>
    </w:p>
    <w:p w14:paraId="233BAAE6" w14:textId="58F26FB5" w:rsidR="00DE3FC3" w:rsidRPr="00A3428F" w:rsidRDefault="00A3428F" w:rsidP="00A3428F">
      <w:pPr>
        <w:ind w:firstLine="480"/>
        <w:rPr>
          <w:rFonts w:ascii="Times New Roman" w:hAnsi="Times New Roman" w:cs="Times New Roman"/>
        </w:rPr>
      </w:pPr>
      <w:r w:rsidRPr="00A3428F">
        <w:rPr>
          <w:rFonts w:ascii="Times New Roman" w:hAnsi="Times New Roman" w:cs="Times New Roman"/>
        </w:rPr>
        <w:t>This repository contains statistical analysis scripts used in the study of associations between blood cell markers and depression status based on repeated physical examination records.</w:t>
      </w:r>
    </w:p>
    <w:p w14:paraId="09E5A0AA" w14:textId="7DB1634D" w:rsidR="00A3428F" w:rsidRPr="00A3428F" w:rsidRDefault="00A3428F" w:rsidP="00A3428F">
      <w:pPr>
        <w:ind w:firstLine="482"/>
        <w:rPr>
          <w:rFonts w:ascii="Times New Roman" w:hAnsi="Times New Roman" w:cs="Times New Roman"/>
        </w:rPr>
      </w:pPr>
      <w:r w:rsidRPr="00A3428F">
        <w:rPr>
          <w:rFonts w:ascii="Times New Roman" w:hAnsi="Times New Roman" w:cs="Times New Roman"/>
          <w:b/>
          <w:bCs/>
        </w:rPr>
        <w:t xml:space="preserve">Data: </w:t>
      </w:r>
      <w:r w:rsidRPr="00A3428F">
        <w:rPr>
          <w:rFonts w:ascii="Times New Roman" w:hAnsi="Times New Roman" w:cs="Times New Roman"/>
        </w:rPr>
        <w:t xml:space="preserve">This dataset includes </w:t>
      </w:r>
      <w:r w:rsidRPr="00A3428F">
        <w:rPr>
          <w:rFonts w:ascii="Times New Roman" w:hAnsi="Times New Roman" w:cs="Times New Roman"/>
          <w:b/>
          <w:bCs/>
        </w:rPr>
        <w:t>repeated measurements from participants</w:t>
      </w:r>
      <w:r w:rsidRPr="00A3428F">
        <w:rPr>
          <w:rFonts w:ascii="Times New Roman" w:hAnsi="Times New Roman" w:cs="Times New Roman"/>
        </w:rPr>
        <w:t xml:space="preserve"> undergoing routine health check-ups. Each row represents one visit by a participant.</w:t>
      </w:r>
    </w:p>
    <w:p w14:paraId="19EE97A6" w14:textId="77777777" w:rsidR="00A3428F" w:rsidRPr="00A3428F" w:rsidRDefault="00A3428F" w:rsidP="00A3428F">
      <w:pPr>
        <w:ind w:firstLine="480"/>
        <w:rPr>
          <w:rFonts w:ascii="Times New Roman" w:hAnsi="Times New Roman" w:cs="Times New Roman"/>
        </w:rPr>
      </w:pPr>
    </w:p>
    <w:p w14:paraId="2EFDE5FF" w14:textId="77777777" w:rsidR="00A3428F" w:rsidRPr="00A3428F" w:rsidRDefault="00A3428F" w:rsidP="00A3428F">
      <w:pPr>
        <w:ind w:firstLine="482"/>
        <w:rPr>
          <w:rFonts w:ascii="Times New Roman" w:hAnsi="Times New Roman" w:cs="Times New Roman"/>
        </w:rPr>
      </w:pPr>
      <w:r w:rsidRPr="00A3428F">
        <w:rPr>
          <w:rFonts w:ascii="Times New Roman" w:hAnsi="Times New Roman" w:cs="Times New Roman"/>
          <w:b/>
          <w:bCs/>
        </w:rPr>
        <w:t>Key variables include: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7072"/>
      </w:tblGrid>
      <w:tr w:rsidR="00A3428F" w:rsidRPr="00A3428F" w14:paraId="55830A0F" w14:textId="77777777" w:rsidTr="00A342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6D2CA5" w14:textId="77777777" w:rsidR="00A3428F" w:rsidRPr="00A3428F" w:rsidRDefault="00A3428F" w:rsidP="00A3428F">
            <w:pPr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428F">
              <w:rPr>
                <w:rFonts w:ascii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40569AF2" w14:textId="77777777" w:rsidR="00A3428F" w:rsidRPr="00A3428F" w:rsidRDefault="00A3428F" w:rsidP="00A3428F">
            <w:pPr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428F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3428F" w:rsidRPr="00A3428F" w14:paraId="737682F5" w14:textId="77777777" w:rsidTr="00A34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5BA9E" w14:textId="77777777" w:rsidR="00A3428F" w:rsidRPr="00A3428F" w:rsidRDefault="00A3428F" w:rsidP="00A3428F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A3428F">
              <w:rPr>
                <w:rFonts w:ascii="Times New Roman" w:hAnsi="Times New Roman" w:cs="Times New Roman"/>
              </w:rPr>
              <w:t>dah</w:t>
            </w:r>
          </w:p>
        </w:tc>
        <w:tc>
          <w:tcPr>
            <w:tcW w:w="0" w:type="auto"/>
            <w:vAlign w:val="center"/>
            <w:hideMark/>
          </w:tcPr>
          <w:p w14:paraId="0574F8B9" w14:textId="77777777" w:rsidR="00A3428F" w:rsidRPr="00A3428F" w:rsidRDefault="00A3428F" w:rsidP="00A3428F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A3428F">
              <w:rPr>
                <w:rFonts w:ascii="Times New Roman" w:hAnsi="Times New Roman" w:cs="Times New Roman"/>
              </w:rPr>
              <w:t>Unique identifier for each participant. All rows with the same dah refer to repeat visits by the same individual.</w:t>
            </w:r>
          </w:p>
        </w:tc>
      </w:tr>
      <w:tr w:rsidR="00A3428F" w:rsidRPr="00A3428F" w14:paraId="738B3639" w14:textId="77777777" w:rsidTr="00A34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AE239" w14:textId="77777777" w:rsidR="00A3428F" w:rsidRPr="00A3428F" w:rsidRDefault="00A3428F" w:rsidP="00A3428F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3428F">
              <w:rPr>
                <w:rFonts w:ascii="Times New Roman" w:hAnsi="Times New Roman" w:cs="Times New Roman"/>
              </w:rPr>
              <w:t>jcsj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569DD" w14:textId="77777777" w:rsidR="00A3428F" w:rsidRPr="00A3428F" w:rsidRDefault="00A3428F" w:rsidP="00A3428F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A3428F">
              <w:rPr>
                <w:rFonts w:ascii="Times New Roman" w:hAnsi="Times New Roman" w:cs="Times New Roman"/>
              </w:rPr>
              <w:t>Examination date (timestamp) of the physical check-up.</w:t>
            </w:r>
          </w:p>
        </w:tc>
      </w:tr>
      <w:tr w:rsidR="00A3428F" w:rsidRPr="00A3428F" w14:paraId="757274CD" w14:textId="77777777" w:rsidTr="00A34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C1B1F" w14:textId="77777777" w:rsidR="00A3428F" w:rsidRPr="00A3428F" w:rsidRDefault="00A3428F" w:rsidP="00A3428F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A3428F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B995C2F" w14:textId="77777777" w:rsidR="00A3428F" w:rsidRPr="00A3428F" w:rsidRDefault="00A3428F" w:rsidP="00A3428F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A3428F">
              <w:rPr>
                <w:rFonts w:ascii="Times New Roman" w:hAnsi="Times New Roman" w:cs="Times New Roman"/>
              </w:rPr>
              <w:t>Binary indicator of depression diagnosis status at the next visit: typically coded as 0 = no depression, 1 = depression.</w:t>
            </w:r>
          </w:p>
        </w:tc>
      </w:tr>
      <w:tr w:rsidR="00A3428F" w:rsidRPr="00A3428F" w14:paraId="21D764F3" w14:textId="77777777" w:rsidTr="00A34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7D4E2" w14:textId="77777777" w:rsidR="00A3428F" w:rsidRPr="00A3428F" w:rsidRDefault="00A3428F" w:rsidP="00A3428F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A3428F"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38AEB80C" w14:textId="77777777" w:rsidR="00A3428F" w:rsidRPr="00A3428F" w:rsidRDefault="00A3428F" w:rsidP="00A3428F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A3428F">
              <w:rPr>
                <w:rFonts w:ascii="Times New Roman" w:hAnsi="Times New Roman" w:cs="Times New Roman"/>
              </w:rPr>
              <w:t>Ordinal categorical variable indicating depression severity at the next visit, with levels: no depression, mild, moderate, and severe.</w:t>
            </w:r>
          </w:p>
        </w:tc>
      </w:tr>
      <w:tr w:rsidR="00A3428F" w:rsidRPr="00A3428F" w14:paraId="6A8DF643" w14:textId="77777777" w:rsidTr="00A34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887C8" w14:textId="77777777" w:rsidR="00A3428F" w:rsidRPr="00A3428F" w:rsidRDefault="00A3428F" w:rsidP="00A3428F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A3428F">
              <w:rPr>
                <w:rFonts w:ascii="Times New Roman" w:hAnsi="Times New Roman" w:cs="Times New Roman"/>
              </w:rPr>
              <w:t>Other columns</w:t>
            </w:r>
          </w:p>
        </w:tc>
        <w:tc>
          <w:tcPr>
            <w:tcW w:w="0" w:type="auto"/>
            <w:vAlign w:val="center"/>
            <w:hideMark/>
          </w:tcPr>
          <w:p w14:paraId="7C8DE4C3" w14:textId="479F5DAD" w:rsidR="00A3428F" w:rsidRPr="00A3428F" w:rsidRDefault="00A3428F" w:rsidP="00A3428F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A3428F">
              <w:rPr>
                <w:rFonts w:ascii="Times New Roman" w:hAnsi="Times New Roman" w:cs="Times New Roman"/>
              </w:rPr>
              <w:t>Include blood cell parameters and derived ratios (e.g., PLR, MLR, NLR), demographic data, and health behaviors (e.g., smoking, drinking).</w:t>
            </w:r>
          </w:p>
        </w:tc>
      </w:tr>
    </w:tbl>
    <w:p w14:paraId="36C05CD6" w14:textId="035582FD" w:rsidR="00A3428F" w:rsidRPr="00A3428F" w:rsidRDefault="00A3428F" w:rsidP="00A3428F">
      <w:pPr>
        <w:ind w:firstLine="480"/>
        <w:rPr>
          <w:rFonts w:ascii="Times New Roman" w:hAnsi="Times New Roman" w:cs="Times New Roman"/>
        </w:rPr>
      </w:pPr>
      <w:r w:rsidRPr="00A3428F">
        <w:rPr>
          <w:rFonts w:ascii="Times New Roman" w:hAnsi="Times New Roman" w:cs="Times New Roman"/>
        </w:rPr>
        <w:br w:type="page"/>
      </w:r>
    </w:p>
    <w:p w14:paraId="002F2361" w14:textId="77777777" w:rsidR="00A3428F" w:rsidRPr="00A3428F" w:rsidRDefault="00A3428F" w:rsidP="00A3428F">
      <w:pPr>
        <w:ind w:firstLine="482"/>
        <w:rPr>
          <w:rFonts w:ascii="Times New Roman" w:hAnsi="Times New Roman" w:cs="Times New Roman"/>
          <w:b/>
          <w:bCs/>
        </w:rPr>
      </w:pPr>
      <w:r w:rsidRPr="00A3428F">
        <w:rPr>
          <w:rFonts w:ascii="Times New Roman" w:hAnsi="Times New Roman" w:cs="Times New Roman"/>
          <w:b/>
          <w:bCs/>
        </w:rPr>
        <w:lastRenderedPageBreak/>
        <w:t>indicator file (e.g., indicator_name.xlsx)</w:t>
      </w:r>
    </w:p>
    <w:p w14:paraId="2B6CE495" w14:textId="15AF9219" w:rsidR="00A3428F" w:rsidRPr="00A3428F" w:rsidRDefault="00A3428F" w:rsidP="00A3428F">
      <w:pPr>
        <w:ind w:firstLine="480"/>
        <w:rPr>
          <w:rFonts w:ascii="Times New Roman" w:hAnsi="Times New Roman" w:cs="Times New Roman"/>
        </w:rPr>
      </w:pPr>
      <w:r w:rsidRPr="00A3428F">
        <w:rPr>
          <w:rFonts w:ascii="Times New Roman" w:hAnsi="Times New Roman" w:cs="Times New Roman"/>
        </w:rPr>
        <w:t xml:space="preserve">This file contains a list of biomarker variables analyzed in the study. </w:t>
      </w:r>
    </w:p>
    <w:p w14:paraId="0B89DF48" w14:textId="77777777" w:rsidR="00A3428F" w:rsidRPr="00A3428F" w:rsidRDefault="00A3428F" w:rsidP="00A3428F">
      <w:pPr>
        <w:ind w:firstLine="482"/>
        <w:rPr>
          <w:rFonts w:ascii="Times New Roman" w:hAnsi="Times New Roman" w:cs="Times New Roman"/>
        </w:rPr>
      </w:pPr>
      <w:r w:rsidRPr="00A3428F">
        <w:rPr>
          <w:rFonts w:ascii="Times New Roman" w:hAnsi="Times New Roman" w:cs="Times New Roman"/>
          <w:b/>
          <w:bCs/>
        </w:rPr>
        <w:t>Columns typically include:</w:t>
      </w:r>
    </w:p>
    <w:p w14:paraId="43478308" w14:textId="77777777" w:rsidR="00A3428F" w:rsidRPr="00A3428F" w:rsidRDefault="00A3428F" w:rsidP="00A3428F">
      <w:pPr>
        <w:numPr>
          <w:ilvl w:val="0"/>
          <w:numId w:val="1"/>
        </w:numPr>
        <w:ind w:left="284" w:firstLine="480"/>
        <w:rPr>
          <w:rFonts w:ascii="Times New Roman" w:hAnsi="Times New Roman" w:cs="Times New Roman"/>
        </w:rPr>
      </w:pPr>
      <w:r w:rsidRPr="00A3428F">
        <w:rPr>
          <w:rFonts w:ascii="Times New Roman" w:hAnsi="Times New Roman" w:cs="Times New Roman"/>
        </w:rPr>
        <w:t>Indicator name in Chinese</w:t>
      </w:r>
    </w:p>
    <w:p w14:paraId="297A9463" w14:textId="77777777" w:rsidR="00A3428F" w:rsidRPr="00A3428F" w:rsidRDefault="00A3428F" w:rsidP="00A3428F">
      <w:pPr>
        <w:numPr>
          <w:ilvl w:val="0"/>
          <w:numId w:val="1"/>
        </w:numPr>
        <w:ind w:left="284" w:firstLine="480"/>
        <w:rPr>
          <w:rFonts w:ascii="Times New Roman" w:hAnsi="Times New Roman" w:cs="Times New Roman"/>
        </w:rPr>
      </w:pPr>
      <w:r w:rsidRPr="00A3428F">
        <w:rPr>
          <w:rFonts w:ascii="Times New Roman" w:hAnsi="Times New Roman" w:cs="Times New Roman"/>
        </w:rPr>
        <w:t>English translation (optional)</w:t>
      </w:r>
    </w:p>
    <w:p w14:paraId="5E9B6292" w14:textId="77777777" w:rsidR="00A3428F" w:rsidRPr="00A3428F" w:rsidRDefault="00A3428F" w:rsidP="00A3428F">
      <w:pPr>
        <w:numPr>
          <w:ilvl w:val="0"/>
          <w:numId w:val="1"/>
        </w:numPr>
        <w:ind w:left="284" w:firstLine="480"/>
        <w:rPr>
          <w:rFonts w:ascii="Times New Roman" w:hAnsi="Times New Roman" w:cs="Times New Roman"/>
        </w:rPr>
      </w:pPr>
      <w:r w:rsidRPr="00A3428F">
        <w:rPr>
          <w:rFonts w:ascii="Times New Roman" w:hAnsi="Times New Roman" w:cs="Times New Roman"/>
        </w:rPr>
        <w:t>Abbreviations (e.g., PLR = Platelet-to-Lymphocyte Ratio)</w:t>
      </w:r>
    </w:p>
    <w:p w14:paraId="0A215542" w14:textId="77777777" w:rsidR="00A3428F" w:rsidRPr="00A3428F" w:rsidRDefault="00A3428F" w:rsidP="00A3428F">
      <w:pPr>
        <w:numPr>
          <w:ilvl w:val="0"/>
          <w:numId w:val="1"/>
        </w:numPr>
        <w:ind w:left="284" w:firstLine="480"/>
        <w:rPr>
          <w:rFonts w:ascii="Times New Roman" w:hAnsi="Times New Roman" w:cs="Times New Roman"/>
        </w:rPr>
      </w:pPr>
      <w:r w:rsidRPr="00A3428F">
        <w:rPr>
          <w:rFonts w:ascii="Times New Roman" w:hAnsi="Times New Roman" w:cs="Times New Roman"/>
        </w:rPr>
        <w:t>Units (if applicable)</w:t>
      </w:r>
    </w:p>
    <w:p w14:paraId="3BD06CC4" w14:textId="77777777" w:rsidR="00A3428F" w:rsidRPr="00A3428F" w:rsidRDefault="00A3428F" w:rsidP="00A3428F">
      <w:pPr>
        <w:ind w:firstLine="482"/>
        <w:rPr>
          <w:rFonts w:ascii="Times New Roman" w:hAnsi="Times New Roman" w:cs="Times New Roman"/>
          <w:b/>
          <w:bCs/>
        </w:rPr>
      </w:pPr>
      <w:r w:rsidRPr="00A3428F">
        <w:rPr>
          <w:rFonts w:ascii="Segoe UI Emoji" w:hAnsi="Segoe UI Emoji" w:cs="Segoe UI Emoji"/>
          <w:b/>
          <w:bCs/>
        </w:rPr>
        <w:t>🧪</w:t>
      </w:r>
      <w:r w:rsidRPr="00A3428F">
        <w:rPr>
          <w:rFonts w:ascii="Times New Roman" w:hAnsi="Times New Roman" w:cs="Times New Roman"/>
          <w:b/>
          <w:bCs/>
        </w:rPr>
        <w:t xml:space="preserve"> Analysis Overview</w:t>
      </w:r>
    </w:p>
    <w:p w14:paraId="45E95FFD" w14:textId="77777777" w:rsidR="00A3428F" w:rsidRPr="00A3428F" w:rsidRDefault="00A3428F" w:rsidP="00A3428F">
      <w:pPr>
        <w:ind w:firstLine="480"/>
        <w:rPr>
          <w:rFonts w:ascii="Times New Roman" w:hAnsi="Times New Roman" w:cs="Times New Roman"/>
        </w:rPr>
      </w:pPr>
      <w:r w:rsidRPr="00A3428F">
        <w:rPr>
          <w:rFonts w:ascii="Times New Roman" w:hAnsi="Times New Roman" w:cs="Times New Roman"/>
        </w:rPr>
        <w:t>The scripts in this repository perform the following types of analyses:</w:t>
      </w:r>
    </w:p>
    <w:p w14:paraId="21E9FA3D" w14:textId="77777777" w:rsidR="00A3428F" w:rsidRPr="00A3428F" w:rsidRDefault="00A3428F" w:rsidP="00A3428F">
      <w:pPr>
        <w:numPr>
          <w:ilvl w:val="0"/>
          <w:numId w:val="2"/>
        </w:numPr>
        <w:ind w:left="284" w:firstLine="482"/>
        <w:rPr>
          <w:rFonts w:ascii="Times New Roman" w:hAnsi="Times New Roman" w:cs="Times New Roman"/>
        </w:rPr>
      </w:pPr>
      <w:r w:rsidRPr="00A3428F">
        <w:rPr>
          <w:rFonts w:ascii="Times New Roman" w:hAnsi="Times New Roman" w:cs="Times New Roman"/>
          <w:b/>
          <w:bCs/>
        </w:rPr>
        <w:t>Poisson regression</w:t>
      </w:r>
      <w:r w:rsidRPr="00A3428F">
        <w:rPr>
          <w:rFonts w:ascii="Times New Roman" w:hAnsi="Times New Roman" w:cs="Times New Roman"/>
        </w:rPr>
        <w:t>: Used to model incidence rate and calculate dispersion statistics.</w:t>
      </w:r>
    </w:p>
    <w:p w14:paraId="29039D48" w14:textId="77777777" w:rsidR="00A3428F" w:rsidRPr="00A3428F" w:rsidRDefault="00A3428F" w:rsidP="00A3428F">
      <w:pPr>
        <w:numPr>
          <w:ilvl w:val="0"/>
          <w:numId w:val="2"/>
        </w:numPr>
        <w:ind w:left="284" w:firstLine="482"/>
        <w:rPr>
          <w:rFonts w:ascii="Times New Roman" w:hAnsi="Times New Roman" w:cs="Times New Roman"/>
        </w:rPr>
      </w:pPr>
      <w:r w:rsidRPr="00A3428F">
        <w:rPr>
          <w:rFonts w:ascii="Times New Roman" w:hAnsi="Times New Roman" w:cs="Times New Roman"/>
          <w:b/>
          <w:bCs/>
        </w:rPr>
        <w:t>Mixed-effects models</w:t>
      </w:r>
      <w:r w:rsidRPr="00A3428F">
        <w:rPr>
          <w:rFonts w:ascii="Times New Roman" w:hAnsi="Times New Roman" w:cs="Times New Roman"/>
        </w:rPr>
        <w:t>: Account for within-person correlation in repeated measures.</w:t>
      </w:r>
    </w:p>
    <w:p w14:paraId="25143D03" w14:textId="77777777" w:rsidR="00A3428F" w:rsidRPr="00A3428F" w:rsidRDefault="00A3428F" w:rsidP="00A3428F">
      <w:pPr>
        <w:numPr>
          <w:ilvl w:val="0"/>
          <w:numId w:val="2"/>
        </w:numPr>
        <w:ind w:left="284" w:firstLine="482"/>
        <w:rPr>
          <w:rFonts w:ascii="Times New Roman" w:hAnsi="Times New Roman" w:cs="Times New Roman"/>
        </w:rPr>
      </w:pPr>
      <w:r w:rsidRPr="00A3428F">
        <w:rPr>
          <w:rFonts w:ascii="Times New Roman" w:hAnsi="Times New Roman" w:cs="Times New Roman"/>
          <w:b/>
          <w:bCs/>
        </w:rPr>
        <w:t>Logistic regression</w:t>
      </w:r>
      <w:r w:rsidRPr="00A3428F">
        <w:rPr>
          <w:rFonts w:ascii="Times New Roman" w:hAnsi="Times New Roman" w:cs="Times New Roman"/>
        </w:rPr>
        <w:t>: Association of biomarkers with binary depression status.</w:t>
      </w:r>
    </w:p>
    <w:p w14:paraId="1475563D" w14:textId="08D1451D" w:rsidR="00A3428F" w:rsidRPr="00A3428F" w:rsidRDefault="00A3428F" w:rsidP="00A3428F">
      <w:pPr>
        <w:numPr>
          <w:ilvl w:val="0"/>
          <w:numId w:val="2"/>
        </w:numPr>
        <w:ind w:left="284" w:firstLine="482"/>
        <w:rPr>
          <w:rFonts w:ascii="Times New Roman" w:hAnsi="Times New Roman" w:cs="Times New Roman"/>
        </w:rPr>
      </w:pPr>
      <w:r w:rsidRPr="00A3428F">
        <w:rPr>
          <w:rFonts w:ascii="Times New Roman" w:hAnsi="Times New Roman" w:cs="Times New Roman"/>
          <w:b/>
          <w:bCs/>
        </w:rPr>
        <w:t>Ordinal Logistic regression</w:t>
      </w:r>
      <w:r w:rsidRPr="00A3428F">
        <w:rPr>
          <w:rFonts w:ascii="Times New Roman" w:hAnsi="Times New Roman" w:cs="Times New Roman"/>
        </w:rPr>
        <w:t>: Associations with depression severity.</w:t>
      </w:r>
    </w:p>
    <w:p w14:paraId="68ABF3A0" w14:textId="77777777" w:rsidR="00A3428F" w:rsidRPr="00A3428F" w:rsidRDefault="00A3428F" w:rsidP="00A3428F">
      <w:pPr>
        <w:numPr>
          <w:ilvl w:val="0"/>
          <w:numId w:val="2"/>
        </w:numPr>
        <w:ind w:left="284" w:firstLine="482"/>
        <w:rPr>
          <w:rFonts w:ascii="Times New Roman" w:hAnsi="Times New Roman" w:cs="Times New Roman"/>
        </w:rPr>
      </w:pPr>
      <w:r w:rsidRPr="00A3428F">
        <w:rPr>
          <w:rFonts w:ascii="Times New Roman" w:hAnsi="Times New Roman" w:cs="Times New Roman"/>
          <w:b/>
          <w:bCs/>
        </w:rPr>
        <w:t>Trajectory modeling</w:t>
      </w:r>
      <w:r w:rsidRPr="00A3428F">
        <w:rPr>
          <w:rFonts w:ascii="Times New Roman" w:hAnsi="Times New Roman" w:cs="Times New Roman"/>
        </w:rPr>
        <w:t>: Latent class modeling to identify longitudinal biomarker patterns over time.</w:t>
      </w:r>
    </w:p>
    <w:p w14:paraId="028ED9A3" w14:textId="77777777" w:rsidR="00A3428F" w:rsidRPr="00A3428F" w:rsidRDefault="00A3428F" w:rsidP="00A3428F">
      <w:pPr>
        <w:ind w:firstLine="480"/>
        <w:rPr>
          <w:rFonts w:ascii="Times New Roman" w:hAnsi="Times New Roman" w:cs="Times New Roman"/>
        </w:rPr>
      </w:pPr>
    </w:p>
    <w:sectPr w:rsidR="00A3428F" w:rsidRPr="00A342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EDD82" w14:textId="77777777" w:rsidR="001B6DFD" w:rsidRDefault="001B6DFD" w:rsidP="00A3428F">
      <w:pPr>
        <w:spacing w:line="240" w:lineRule="auto"/>
        <w:ind w:firstLine="480"/>
        <w:rPr>
          <w:rFonts w:hint="eastAsia"/>
        </w:rPr>
      </w:pPr>
      <w:r>
        <w:separator/>
      </w:r>
    </w:p>
  </w:endnote>
  <w:endnote w:type="continuationSeparator" w:id="0">
    <w:p w14:paraId="690F6DEB" w14:textId="77777777" w:rsidR="001B6DFD" w:rsidRDefault="001B6DFD" w:rsidP="00A3428F">
      <w:pPr>
        <w:spacing w:line="240" w:lineRule="auto"/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C144D" w14:textId="77777777" w:rsidR="00A3428F" w:rsidRDefault="00A3428F">
    <w:pPr>
      <w:pStyle w:val="af0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5E02A" w14:textId="77777777" w:rsidR="00A3428F" w:rsidRDefault="00A3428F">
    <w:pPr>
      <w:pStyle w:val="af0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4B6E0" w14:textId="77777777" w:rsidR="00A3428F" w:rsidRDefault="00A3428F">
    <w:pPr>
      <w:pStyle w:val="af0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49A33" w14:textId="77777777" w:rsidR="001B6DFD" w:rsidRDefault="001B6DFD" w:rsidP="00A3428F">
      <w:pPr>
        <w:spacing w:line="240" w:lineRule="auto"/>
        <w:ind w:firstLine="480"/>
        <w:rPr>
          <w:rFonts w:hint="eastAsia"/>
        </w:rPr>
      </w:pPr>
      <w:r>
        <w:separator/>
      </w:r>
    </w:p>
  </w:footnote>
  <w:footnote w:type="continuationSeparator" w:id="0">
    <w:p w14:paraId="71BF97D1" w14:textId="77777777" w:rsidR="001B6DFD" w:rsidRDefault="001B6DFD" w:rsidP="00A3428F">
      <w:pPr>
        <w:spacing w:line="240" w:lineRule="auto"/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068D6" w14:textId="77777777" w:rsidR="00A3428F" w:rsidRDefault="00A3428F">
    <w:pPr>
      <w:pStyle w:val="ae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B08CB" w14:textId="77777777" w:rsidR="00A3428F" w:rsidRDefault="00A3428F">
    <w:pPr>
      <w:pStyle w:val="ae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40D26" w14:textId="77777777" w:rsidR="00A3428F" w:rsidRDefault="00A3428F">
    <w:pPr>
      <w:pStyle w:val="ae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3B52"/>
    <w:multiLevelType w:val="multilevel"/>
    <w:tmpl w:val="02AC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74448"/>
    <w:multiLevelType w:val="multilevel"/>
    <w:tmpl w:val="8990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354825">
    <w:abstractNumId w:val="1"/>
  </w:num>
  <w:num w:numId="2" w16cid:durableId="1743478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2B"/>
    <w:rsid w:val="000A44A8"/>
    <w:rsid w:val="00170D2B"/>
    <w:rsid w:val="001B6DFD"/>
    <w:rsid w:val="006277FE"/>
    <w:rsid w:val="00781A4C"/>
    <w:rsid w:val="009E5E1F"/>
    <w:rsid w:val="00A3428F"/>
    <w:rsid w:val="00C51BBE"/>
    <w:rsid w:val="00DE3FC3"/>
    <w:rsid w:val="00EF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A0444"/>
  <w15:chartTrackingRefBased/>
  <w15:docId w15:val="{8AFC5BA8-794E-40EB-AB9C-306BE08D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BBE"/>
    <w:pPr>
      <w:widowControl w:val="0"/>
      <w:adjustRightInd w:val="0"/>
      <w:snapToGrid w:val="0"/>
      <w:spacing w:line="360" w:lineRule="auto"/>
      <w:ind w:firstLineChars="200" w:firstLine="20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170D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D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D2B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0D2B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0D2B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0D2B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0D2B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0D2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0D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70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70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70D2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70D2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70D2B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170D2B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170D2B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170D2B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170D2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70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0D2B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70D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0D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70D2B"/>
    <w:rPr>
      <w:rFonts w:eastAsia="宋体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170D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0D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0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70D2B"/>
    <w:rPr>
      <w:rFonts w:eastAsia="宋体"/>
      <w:i/>
      <w:iCs/>
      <w:color w:val="0F476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170D2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3428F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3428F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3428F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3428F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7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wang</dc:creator>
  <cp:keywords/>
  <dc:description/>
  <cp:lastModifiedBy>wang wang</cp:lastModifiedBy>
  <cp:revision>2</cp:revision>
  <dcterms:created xsi:type="dcterms:W3CDTF">2025-05-19T13:01:00Z</dcterms:created>
  <dcterms:modified xsi:type="dcterms:W3CDTF">2025-05-19T13:07:00Z</dcterms:modified>
</cp:coreProperties>
</file>