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57B6" w14:textId="185AFCD5" w:rsidR="00464E12" w:rsidRDefault="00861936" w:rsidP="00861936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Curso de </w:t>
      </w:r>
      <w:proofErr w:type="spellStart"/>
      <w:r>
        <w:rPr>
          <w:sz w:val="52"/>
          <w:szCs w:val="52"/>
        </w:rPr>
        <w:t>Layouts</w:t>
      </w:r>
      <w:proofErr w:type="spellEnd"/>
      <w:r>
        <w:rPr>
          <w:sz w:val="52"/>
          <w:szCs w:val="52"/>
        </w:rPr>
        <w:t xml:space="preserve"> Responsivos.</w:t>
      </w:r>
    </w:p>
    <w:p w14:paraId="75A22B60" w14:textId="3607D22B" w:rsidR="00861936" w:rsidRDefault="00861936" w:rsidP="00861936">
      <w:pPr>
        <w:jc w:val="center"/>
        <w:rPr>
          <w:sz w:val="52"/>
          <w:szCs w:val="52"/>
        </w:rPr>
      </w:pPr>
      <w:r>
        <w:rPr>
          <w:sz w:val="52"/>
          <w:szCs w:val="52"/>
        </w:rPr>
        <w:t>Clase 1</w:t>
      </w:r>
    </w:p>
    <w:p w14:paraId="65167CE2" w14:textId="2AC1CBF6" w:rsidR="00861936" w:rsidRDefault="00861936" w:rsidP="00861936">
      <w:pPr>
        <w:jc w:val="center"/>
        <w:rPr>
          <w:sz w:val="52"/>
          <w:szCs w:val="52"/>
        </w:rPr>
      </w:pPr>
    </w:p>
    <w:p w14:paraId="67BA5862" w14:textId="06C15C19" w:rsidR="00861936" w:rsidRDefault="00861936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Emmet: Herramienta que viene por defecto en la gran mayoría de editores de código. Permite, </w:t>
      </w:r>
      <w:r w:rsidRPr="00861936">
        <w:rPr>
          <w:rFonts w:cstheme="minorHAnsi"/>
          <w:sz w:val="32"/>
          <w:szCs w:val="32"/>
          <w:shd w:val="clear" w:color="auto" w:fill="FFFFFF"/>
        </w:rPr>
        <w:t>a</w:t>
      </w:r>
      <w:r w:rsidRPr="00861936">
        <w:rPr>
          <w:rFonts w:cstheme="minorHAnsi"/>
          <w:sz w:val="32"/>
          <w:szCs w:val="32"/>
          <w:shd w:val="clear" w:color="auto" w:fill="FFFFFF"/>
        </w:rPr>
        <w:t>l revés de escribir línea por línea de código, abreviar y generar los códigos más rápido.</w:t>
      </w:r>
    </w:p>
    <w:p w14:paraId="42F6D4E4" w14:textId="2AC6FA21" w:rsidR="00861936" w:rsidRDefault="00861936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Signo &gt;: Deja claro que dentro de una etiqueta vendrá otra nueva. Siendo la correlación padre &gt; hijo.</w:t>
      </w:r>
    </w:p>
    <w:p w14:paraId="2E769D9B" w14:textId="12FAFE5D" w:rsidR="00861936" w:rsidRDefault="00861936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Signo +: Deja claro que dentro de una etiqueta hija, vendrán añadidas otras etiquetas siendo la correlación padre&gt;hijo+hermano1+hermano2+hermano3.</w:t>
      </w:r>
    </w:p>
    <w:p w14:paraId="41FCE271" w14:textId="2527273A" w:rsidR="00861936" w:rsidRDefault="00861936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Signo *: Multiplica la cantidad de elementos que tendrá una etiqueta dentro de sí.</w:t>
      </w:r>
    </w:p>
    <w:p w14:paraId="6A18A4AC" w14:textId="35190E2E" w:rsidR="00861936" w:rsidRPr="0055410C" w:rsidRDefault="004144CF" w:rsidP="00861936">
      <w:pPr>
        <w:rPr>
          <w:rFonts w:cstheme="minorHAnsi"/>
          <w:sz w:val="32"/>
          <w:szCs w:val="32"/>
          <w:shd w:val="clear" w:color="auto" w:fill="FAFDFA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Medida REM: </w:t>
      </w:r>
      <w:r w:rsidR="0055410C" w:rsidRPr="0055410C">
        <w:rPr>
          <w:rFonts w:cstheme="minorHAnsi"/>
          <w:sz w:val="32"/>
          <w:szCs w:val="32"/>
          <w:shd w:val="clear" w:color="auto" w:fill="FAFDFA"/>
        </w:rPr>
        <w:t xml:space="preserve">REM es una unidad relativa a la propiedad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AFDFA"/>
        </w:rPr>
        <w:t>font-size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AFDFA"/>
        </w:rPr>
        <w:t xml:space="preserve"> de la etiqueta </w:t>
      </w:r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&lt;</w:t>
      </w:r>
      <w:proofErr w:type="spellStart"/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html</w:t>
      </w:r>
      <w:proofErr w:type="spellEnd"/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&gt;</w:t>
      </w:r>
      <w:r w:rsidR="0055410C" w:rsidRPr="0055410C">
        <w:rPr>
          <w:rFonts w:cstheme="minorHAnsi"/>
          <w:sz w:val="32"/>
          <w:szCs w:val="32"/>
          <w:shd w:val="clear" w:color="auto" w:fill="FAFDFA"/>
        </w:rPr>
        <w:t>, por lo tanto si la etiqueta </w:t>
      </w:r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&lt;</w:t>
      </w:r>
      <w:proofErr w:type="spellStart"/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html</w:t>
      </w:r>
      <w:proofErr w:type="spellEnd"/>
      <w:r w:rsidR="0055410C" w:rsidRPr="0055410C">
        <w:rPr>
          <w:rStyle w:val="CdigoHTML"/>
          <w:rFonts w:asciiTheme="minorHAnsi" w:eastAsiaTheme="minorHAnsi" w:hAnsiTheme="minorHAnsi" w:cstheme="minorHAnsi"/>
          <w:sz w:val="32"/>
          <w:szCs w:val="32"/>
          <w:shd w:val="clear" w:color="auto" w:fill="F0F3F5"/>
        </w:rPr>
        <w:t>&gt;</w:t>
      </w:r>
      <w:r w:rsidR="0055410C" w:rsidRPr="0055410C">
        <w:rPr>
          <w:rFonts w:cstheme="minorHAnsi"/>
          <w:sz w:val="32"/>
          <w:szCs w:val="32"/>
          <w:shd w:val="clear" w:color="auto" w:fill="FAFDFA"/>
        </w:rPr>
        <w:t xml:space="preserve"> tiene 16px de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AFDFA"/>
        </w:rPr>
        <w:t>font-size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AFDFA"/>
        </w:rPr>
        <w:t xml:space="preserve"> 1 REM equivale a 16px. </w:t>
      </w:r>
      <w:r w:rsidR="0055410C" w:rsidRPr="0055410C">
        <w:rPr>
          <w:rFonts w:cstheme="minorHAnsi"/>
          <w:sz w:val="32"/>
          <w:szCs w:val="32"/>
          <w:shd w:val="clear" w:color="auto" w:fill="FFFFFF"/>
        </w:rPr>
        <w:t>REM proviene de “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FFFFF"/>
        </w:rPr>
        <w:t>Root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FFFFF"/>
        </w:rPr>
        <w:t>ephemeral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FFFFF"/>
        </w:rPr>
        <w:t xml:space="preserve">” que en traducción técnica es la “variable de la raíz”, o sea, es una variable en relación de la propiedad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FFFFF"/>
        </w:rPr>
        <w:t>font-size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FFFFF"/>
        </w:rPr>
        <w:t xml:space="preserve"> de la etiqueta </w:t>
      </w:r>
      <w:proofErr w:type="spellStart"/>
      <w:r w:rsidR="0055410C" w:rsidRPr="0055410C">
        <w:rPr>
          <w:rFonts w:cstheme="minorHAnsi"/>
          <w:sz w:val="32"/>
          <w:szCs w:val="32"/>
          <w:shd w:val="clear" w:color="auto" w:fill="FFFFFF"/>
        </w:rPr>
        <w:t>raiz</w:t>
      </w:r>
      <w:proofErr w:type="spellEnd"/>
      <w:r w:rsidR="0055410C" w:rsidRPr="0055410C">
        <w:rPr>
          <w:rFonts w:cstheme="minorHAnsi"/>
          <w:sz w:val="32"/>
          <w:szCs w:val="32"/>
          <w:shd w:val="clear" w:color="auto" w:fill="FFFFFF"/>
        </w:rPr>
        <w:t xml:space="preserve"> (HTML).</w:t>
      </w:r>
      <w:r w:rsidR="00EE6CC3">
        <w:rPr>
          <w:rFonts w:cstheme="minorHAnsi"/>
          <w:sz w:val="32"/>
          <w:szCs w:val="32"/>
          <w:shd w:val="clear" w:color="auto" w:fill="FFFFFF"/>
        </w:rPr>
        <w:t xml:space="preserve"> Tiene el mayor nivel de jerarquía y será adaptable a todos los tamaños del navegador.</w:t>
      </w:r>
    </w:p>
    <w:p w14:paraId="5ECBA115" w14:textId="00140774" w:rsidR="0055410C" w:rsidRDefault="0055410C" w:rsidP="00861936">
      <w:pPr>
        <w:rPr>
          <w:rFonts w:cstheme="minorHAnsi"/>
          <w:sz w:val="32"/>
          <w:szCs w:val="32"/>
          <w:shd w:val="clear" w:color="auto" w:fill="FFFFFF"/>
        </w:rPr>
      </w:pPr>
      <w:r w:rsidRPr="0055410C">
        <w:rPr>
          <w:rFonts w:cstheme="minorHAnsi"/>
          <w:sz w:val="32"/>
          <w:szCs w:val="32"/>
          <w:shd w:val="clear" w:color="auto" w:fill="FAFDFA"/>
        </w:rPr>
        <w:t xml:space="preserve">Medida EM: </w:t>
      </w:r>
      <w:r w:rsidRPr="0055410C">
        <w:rPr>
          <w:rFonts w:cstheme="minorHAnsi"/>
          <w:sz w:val="32"/>
          <w:szCs w:val="32"/>
          <w:shd w:val="clear" w:color="auto" w:fill="FAFDFA"/>
        </w:rPr>
        <w:t xml:space="preserve">EM es relativa a la propiedad </w:t>
      </w:r>
      <w:proofErr w:type="spellStart"/>
      <w:r w:rsidRPr="0055410C">
        <w:rPr>
          <w:rFonts w:cstheme="minorHAnsi"/>
          <w:sz w:val="32"/>
          <w:szCs w:val="32"/>
          <w:shd w:val="clear" w:color="auto" w:fill="FAFDFA"/>
        </w:rPr>
        <w:t>font-size</w:t>
      </w:r>
      <w:proofErr w:type="spellEnd"/>
      <w:r w:rsidRPr="0055410C">
        <w:rPr>
          <w:rFonts w:cstheme="minorHAnsi"/>
          <w:sz w:val="32"/>
          <w:szCs w:val="32"/>
          <w:shd w:val="clear" w:color="auto" w:fill="FAFDFA"/>
        </w:rPr>
        <w:t xml:space="preserve"> de la etiqueta madre, por lo tanto, si la etiqueta madre es un </w:t>
      </w:r>
      <w:proofErr w:type="spellStart"/>
      <w:r w:rsidRPr="0055410C">
        <w:rPr>
          <w:rFonts w:cstheme="minorHAnsi"/>
          <w:sz w:val="32"/>
          <w:szCs w:val="32"/>
          <w:shd w:val="clear" w:color="auto" w:fill="FAFDFA"/>
        </w:rPr>
        <w:t>font-size</w:t>
      </w:r>
      <w:proofErr w:type="spellEnd"/>
      <w:r w:rsidRPr="0055410C">
        <w:rPr>
          <w:rFonts w:cstheme="minorHAnsi"/>
          <w:sz w:val="32"/>
          <w:szCs w:val="32"/>
          <w:shd w:val="clear" w:color="auto" w:fill="FAFDFA"/>
        </w:rPr>
        <w:t xml:space="preserve"> de 16px, 1 EM equivale a 16px.</w:t>
      </w:r>
      <w:r w:rsidRPr="0055410C">
        <w:rPr>
          <w:rFonts w:cstheme="minorHAnsi"/>
          <w:sz w:val="32"/>
          <w:szCs w:val="32"/>
          <w:shd w:val="clear" w:color="auto" w:fill="FAFDFA"/>
        </w:rPr>
        <w:t xml:space="preserve"> </w:t>
      </w:r>
      <w:r w:rsidRPr="0055410C">
        <w:rPr>
          <w:rFonts w:cstheme="minorHAnsi"/>
          <w:sz w:val="32"/>
          <w:szCs w:val="32"/>
          <w:shd w:val="clear" w:color="auto" w:fill="FFFFFF"/>
        </w:rPr>
        <w:t>EM proviene de “</w:t>
      </w:r>
      <w:proofErr w:type="spellStart"/>
      <w:r w:rsidRPr="0055410C">
        <w:rPr>
          <w:rFonts w:cstheme="minorHAnsi"/>
          <w:sz w:val="32"/>
          <w:szCs w:val="32"/>
          <w:shd w:val="clear" w:color="auto" w:fill="FFFFFF"/>
        </w:rPr>
        <w:t>ephemeral</w:t>
      </w:r>
      <w:proofErr w:type="spellEnd"/>
      <w:r w:rsidRPr="0055410C">
        <w:rPr>
          <w:rFonts w:cstheme="minorHAnsi"/>
          <w:sz w:val="32"/>
          <w:szCs w:val="32"/>
          <w:shd w:val="clear" w:color="auto" w:fill="FFFFFF"/>
        </w:rPr>
        <w:t xml:space="preserve">” que significa “variable” y es una variable de la propiedad </w:t>
      </w:r>
      <w:proofErr w:type="spellStart"/>
      <w:r w:rsidRPr="0055410C">
        <w:rPr>
          <w:rFonts w:cstheme="minorHAnsi"/>
          <w:sz w:val="32"/>
          <w:szCs w:val="32"/>
          <w:shd w:val="clear" w:color="auto" w:fill="FFFFFF"/>
        </w:rPr>
        <w:t>font-size</w:t>
      </w:r>
      <w:proofErr w:type="spellEnd"/>
      <w:r w:rsidRPr="0055410C">
        <w:rPr>
          <w:rFonts w:cstheme="minorHAnsi"/>
          <w:sz w:val="32"/>
          <w:szCs w:val="32"/>
          <w:shd w:val="clear" w:color="auto" w:fill="FFFFFF"/>
        </w:rPr>
        <w:t xml:space="preserve"> de la etiqueta madre.</w:t>
      </w:r>
      <w:r w:rsidR="00EE6CC3">
        <w:rPr>
          <w:rFonts w:cstheme="minorHAnsi"/>
          <w:sz w:val="32"/>
          <w:szCs w:val="32"/>
          <w:shd w:val="clear" w:color="auto" w:fill="FFFFFF"/>
        </w:rPr>
        <w:t xml:space="preserve"> </w:t>
      </w:r>
    </w:p>
    <w:p w14:paraId="68FBE03A" w14:textId="77777777" w:rsidR="00EE6CC3" w:rsidRDefault="00EE6CC3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lastRenderedPageBreak/>
        <w:t xml:space="preserve">Imagen PNG: </w:t>
      </w:r>
    </w:p>
    <w:p w14:paraId="28428B91" w14:textId="0D95754D" w:rsidR="00EE6CC3" w:rsidRPr="00EE6CC3" w:rsidRDefault="00EE6CC3" w:rsidP="00EE6CC3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  <w:shd w:val="clear" w:color="auto" w:fill="FFFFFF"/>
        </w:rPr>
      </w:pPr>
      <w:r w:rsidRPr="00EE6CC3">
        <w:rPr>
          <w:rFonts w:cstheme="minorHAnsi"/>
          <w:sz w:val="32"/>
          <w:szCs w:val="32"/>
          <w:shd w:val="clear" w:color="auto" w:fill="FFFFFF"/>
        </w:rPr>
        <w:t>Poco compacto</w:t>
      </w:r>
    </w:p>
    <w:p w14:paraId="0725478E" w14:textId="4213163B" w:rsidR="00EE6CC3" w:rsidRPr="00EE6CC3" w:rsidRDefault="00EE6CC3" w:rsidP="00EE6CC3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Se m</w:t>
      </w:r>
      <w:r w:rsidRPr="00EE6CC3">
        <w:rPr>
          <w:rFonts w:cstheme="minorHAnsi"/>
          <w:sz w:val="32"/>
          <w:szCs w:val="32"/>
          <w:shd w:val="clear" w:color="auto" w:fill="FFFFFF"/>
        </w:rPr>
        <w:t>antiene la calidad de la imagen</w:t>
      </w:r>
    </w:p>
    <w:p w14:paraId="1B6E9694" w14:textId="6CDF4974" w:rsidR="00EE6CC3" w:rsidRPr="00EE6CC3" w:rsidRDefault="00EE6CC3" w:rsidP="00EE6CC3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</w:t>
      </w:r>
      <w:r w:rsidRPr="00EE6CC3">
        <w:rPr>
          <w:rFonts w:cstheme="minorHAnsi"/>
          <w:sz w:val="32"/>
          <w:szCs w:val="32"/>
          <w:shd w:val="clear" w:color="auto" w:fill="FFFFFF"/>
        </w:rPr>
        <w:t>amaño elevado: 29.6Kb</w:t>
      </w:r>
    </w:p>
    <w:p w14:paraId="2C879016" w14:textId="77777777" w:rsidR="00EE6CC3" w:rsidRDefault="00EE6CC3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Imagen JPG: </w:t>
      </w:r>
    </w:p>
    <w:p w14:paraId="4DB6272D" w14:textId="5ABF3BE9" w:rsidR="00EE6CC3" w:rsidRPr="00EE6CC3" w:rsidRDefault="00EE6CC3" w:rsidP="00EE6CC3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 w:rsidRPr="00EE6CC3">
        <w:rPr>
          <w:rFonts w:cstheme="minorHAnsi"/>
          <w:sz w:val="32"/>
          <w:szCs w:val="32"/>
          <w:shd w:val="clear" w:color="auto" w:fill="FFFFFF"/>
        </w:rPr>
        <w:t>Muy compacto</w:t>
      </w:r>
    </w:p>
    <w:p w14:paraId="726C5047" w14:textId="3BDCA0B1" w:rsidR="00EE6CC3" w:rsidRPr="00EE6CC3" w:rsidRDefault="00EE6CC3" w:rsidP="00EE6CC3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La c</w:t>
      </w:r>
      <w:r w:rsidRPr="00EE6CC3">
        <w:rPr>
          <w:rFonts w:cstheme="minorHAnsi"/>
          <w:sz w:val="32"/>
          <w:szCs w:val="32"/>
          <w:shd w:val="clear" w:color="auto" w:fill="FFFFFF"/>
        </w:rPr>
        <w:t>alidad de la imagen es inferior</w:t>
      </w:r>
    </w:p>
    <w:p w14:paraId="74AA2CEA" w14:textId="12D4586F" w:rsidR="00EE6CC3" w:rsidRPr="00EE6CC3" w:rsidRDefault="00EE6CC3" w:rsidP="00EE6CC3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</w:t>
      </w:r>
      <w:r w:rsidRPr="00EE6CC3">
        <w:rPr>
          <w:rFonts w:cstheme="minorHAnsi"/>
          <w:sz w:val="32"/>
          <w:szCs w:val="32"/>
          <w:shd w:val="clear" w:color="auto" w:fill="FFFFFF"/>
        </w:rPr>
        <w:t>amaño leve: 9.29Kb</w:t>
      </w:r>
    </w:p>
    <w:p w14:paraId="1C3EAEC5" w14:textId="77777777" w:rsidR="00EE6CC3" w:rsidRDefault="00EE6CC3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Imagen GIF: </w:t>
      </w:r>
    </w:p>
    <w:p w14:paraId="3B0870D7" w14:textId="311D1461" w:rsidR="00EE6CC3" w:rsidRPr="00EE6CC3" w:rsidRDefault="00EE6CC3" w:rsidP="00EE6CC3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La c</w:t>
      </w:r>
      <w:r w:rsidRPr="00EE6CC3">
        <w:rPr>
          <w:rFonts w:cstheme="minorHAnsi"/>
          <w:sz w:val="32"/>
          <w:szCs w:val="32"/>
          <w:shd w:val="clear" w:color="auto" w:fill="FFFFFF"/>
        </w:rPr>
        <w:t>alidad de la imagen es baja</w:t>
      </w:r>
    </w:p>
    <w:p w14:paraId="09473CC1" w14:textId="3C363F9E" w:rsidR="00EE6CC3" w:rsidRPr="00EE6CC3" w:rsidRDefault="00EE6CC3" w:rsidP="00EE6CC3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U</w:t>
      </w:r>
      <w:r w:rsidRPr="00EE6CC3">
        <w:rPr>
          <w:rFonts w:cstheme="minorHAnsi"/>
          <w:sz w:val="32"/>
          <w:szCs w:val="32"/>
          <w:shd w:val="clear" w:color="auto" w:fill="FFFFFF"/>
        </w:rPr>
        <w:t>so limitado</w:t>
      </w:r>
    </w:p>
    <w:p w14:paraId="68663E0A" w14:textId="37FDF224" w:rsidR="00EE6CC3" w:rsidRPr="00EE6CC3" w:rsidRDefault="00EE6CC3" w:rsidP="00EE6CC3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</w:t>
      </w:r>
      <w:r w:rsidRPr="00EE6CC3">
        <w:rPr>
          <w:rFonts w:cstheme="minorHAnsi"/>
          <w:sz w:val="32"/>
          <w:szCs w:val="32"/>
          <w:shd w:val="clear" w:color="auto" w:fill="FFFFFF"/>
        </w:rPr>
        <w:t>amaño depende de la calidad de la imagen: 199Kb</w:t>
      </w:r>
    </w:p>
    <w:p w14:paraId="56031804" w14:textId="77777777" w:rsidR="00EE6CC3" w:rsidRDefault="00EE6CC3" w:rsidP="00861936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Imagen SVG: </w:t>
      </w:r>
    </w:p>
    <w:p w14:paraId="6B938FF8" w14:textId="243F32F6" w:rsidR="00EE6CC3" w:rsidRPr="00EE6CC3" w:rsidRDefault="00EE6CC3" w:rsidP="00EE6CC3">
      <w:pPr>
        <w:pStyle w:val="Prrafodelista"/>
        <w:numPr>
          <w:ilvl w:val="0"/>
          <w:numId w:val="4"/>
        </w:numPr>
        <w:rPr>
          <w:rFonts w:cstheme="minorHAnsi"/>
          <w:color w:val="00B050"/>
          <w:sz w:val="32"/>
          <w:szCs w:val="32"/>
          <w:shd w:val="clear" w:color="auto" w:fill="FFFFFF"/>
        </w:rPr>
      </w:pPr>
      <w:r w:rsidRPr="00EE6CC3">
        <w:rPr>
          <w:rFonts w:cstheme="minorHAnsi"/>
          <w:color w:val="00B050"/>
          <w:sz w:val="32"/>
          <w:szCs w:val="32"/>
          <w:shd w:val="clear" w:color="auto" w:fill="FFFFFF"/>
        </w:rPr>
        <w:t>Al acercarse no se pierde tanto la calidad</w:t>
      </w:r>
    </w:p>
    <w:p w14:paraId="026CB2DE" w14:textId="5B039B5C" w:rsidR="00EE6CC3" w:rsidRPr="00EE6CC3" w:rsidRDefault="00EE6CC3" w:rsidP="00EE6CC3">
      <w:pPr>
        <w:pStyle w:val="Prrafodelista"/>
        <w:numPr>
          <w:ilvl w:val="0"/>
          <w:numId w:val="4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</w:t>
      </w:r>
      <w:r w:rsidRPr="00EE6CC3">
        <w:rPr>
          <w:rFonts w:cstheme="minorHAnsi"/>
          <w:sz w:val="32"/>
          <w:szCs w:val="32"/>
          <w:shd w:val="clear" w:color="auto" w:fill="FFFFFF"/>
        </w:rPr>
        <w:t xml:space="preserve">mágenes vectoriales en dos dimensiones </w:t>
      </w:r>
    </w:p>
    <w:p w14:paraId="411765A8" w14:textId="2E227007" w:rsidR="00EE6CC3" w:rsidRPr="00EE6CC3" w:rsidRDefault="00EE6CC3" w:rsidP="00EE6CC3">
      <w:pPr>
        <w:pStyle w:val="Prrafodelista"/>
        <w:numPr>
          <w:ilvl w:val="0"/>
          <w:numId w:val="4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</w:t>
      </w:r>
      <w:r w:rsidRPr="00EE6CC3">
        <w:rPr>
          <w:rFonts w:cstheme="minorHAnsi"/>
          <w:sz w:val="32"/>
          <w:szCs w:val="32"/>
          <w:shd w:val="clear" w:color="auto" w:fill="FFFFFF"/>
        </w:rPr>
        <w:t xml:space="preserve">amaño variable: 4.26Kb, </w:t>
      </w:r>
    </w:p>
    <w:p w14:paraId="4AA4FFFE" w14:textId="09B586AB" w:rsidR="00EE6CC3" w:rsidRDefault="00EE6CC3" w:rsidP="00EE6CC3">
      <w:pPr>
        <w:pStyle w:val="Prrafodelista"/>
        <w:numPr>
          <w:ilvl w:val="0"/>
          <w:numId w:val="4"/>
        </w:numPr>
        <w:rPr>
          <w:rFonts w:cstheme="minorHAnsi"/>
          <w:color w:val="FF0000"/>
          <w:sz w:val="32"/>
          <w:szCs w:val="32"/>
          <w:shd w:val="clear" w:color="auto" w:fill="FFFFFF"/>
        </w:rPr>
      </w:pPr>
      <w:r w:rsidRPr="00EE6CC3">
        <w:rPr>
          <w:rFonts w:cstheme="minorHAnsi"/>
          <w:color w:val="FF0000"/>
          <w:sz w:val="32"/>
          <w:szCs w:val="32"/>
          <w:shd w:val="clear" w:color="auto" w:fill="FFFFFF"/>
        </w:rPr>
        <w:t>Algunas imágenes pueden perder color</w:t>
      </w:r>
    </w:p>
    <w:p w14:paraId="13FC0BA4" w14:textId="6E6F69E7" w:rsidR="008233E1" w:rsidRDefault="008233E1" w:rsidP="00EE6CC3">
      <w:pPr>
        <w:pStyle w:val="Prrafodelista"/>
        <w:numPr>
          <w:ilvl w:val="0"/>
          <w:numId w:val="4"/>
        </w:numPr>
        <w:rPr>
          <w:rFonts w:cstheme="minorHAnsi"/>
          <w:color w:val="FF0000"/>
          <w:sz w:val="32"/>
          <w:szCs w:val="32"/>
          <w:shd w:val="clear" w:color="auto" w:fill="FFFFFF"/>
        </w:rPr>
      </w:pPr>
      <w:r>
        <w:rPr>
          <w:rFonts w:cstheme="minorHAnsi"/>
          <w:color w:val="FF0000"/>
          <w:sz w:val="32"/>
          <w:szCs w:val="32"/>
          <w:shd w:val="clear" w:color="auto" w:fill="FFFFFF"/>
        </w:rPr>
        <w:t>El SVG no mantiene detalles de una imagen compleja</w:t>
      </w:r>
    </w:p>
    <w:p w14:paraId="433EC059" w14:textId="5891A8F9" w:rsidR="008233E1" w:rsidRPr="008233E1" w:rsidRDefault="008233E1" w:rsidP="008233E1">
      <w:pPr>
        <w:rPr>
          <w:rFonts w:cstheme="minorHAnsi"/>
          <w:sz w:val="32"/>
          <w:szCs w:val="32"/>
          <w:shd w:val="clear" w:color="auto" w:fill="FFFFFF"/>
        </w:rPr>
      </w:pPr>
      <w:r w:rsidRPr="008233E1">
        <w:rPr>
          <w:rFonts w:cstheme="minorHAnsi"/>
          <w:sz w:val="32"/>
          <w:szCs w:val="32"/>
          <w:shd w:val="clear" w:color="auto" w:fill="FFFFFF"/>
        </w:rPr>
        <w:t xml:space="preserve">¿Cuándo utilizar SVG? </w:t>
      </w:r>
    </w:p>
    <w:p w14:paraId="7812501B" w14:textId="336D823A" w:rsidR="008233E1" w:rsidRPr="008233E1" w:rsidRDefault="008233E1" w:rsidP="008233E1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8233E1">
        <w:rPr>
          <w:rFonts w:cstheme="minorHAnsi"/>
          <w:sz w:val="32"/>
          <w:szCs w:val="32"/>
          <w:shd w:val="clear" w:color="auto" w:fill="FFFFFF"/>
        </w:rPr>
        <w:t>Logotipos</w:t>
      </w:r>
    </w:p>
    <w:p w14:paraId="3CFD1668" w14:textId="4344E37D" w:rsidR="008233E1" w:rsidRPr="008233E1" w:rsidRDefault="008233E1" w:rsidP="008233E1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Í</w:t>
      </w:r>
      <w:r w:rsidRPr="008233E1">
        <w:rPr>
          <w:rFonts w:cstheme="minorHAnsi"/>
          <w:sz w:val="32"/>
          <w:szCs w:val="32"/>
          <w:shd w:val="clear" w:color="auto" w:fill="FFFFFF"/>
        </w:rPr>
        <w:t>conos</w:t>
      </w:r>
    </w:p>
    <w:p w14:paraId="670C47E0" w14:textId="31602DA5" w:rsidR="008233E1" w:rsidRPr="008233E1" w:rsidRDefault="008233E1" w:rsidP="008233E1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</w:t>
      </w:r>
      <w:r w:rsidRPr="008233E1">
        <w:rPr>
          <w:rFonts w:cstheme="minorHAnsi"/>
          <w:sz w:val="32"/>
          <w:szCs w:val="32"/>
          <w:shd w:val="clear" w:color="auto" w:fill="FFFFFF"/>
        </w:rPr>
        <w:t>lustraciones sencillas</w:t>
      </w:r>
    </w:p>
    <w:p w14:paraId="5943B2ED" w14:textId="77777777" w:rsidR="00EE6CC3" w:rsidRPr="0055410C" w:rsidRDefault="00EE6CC3" w:rsidP="00861936">
      <w:pPr>
        <w:rPr>
          <w:rFonts w:cstheme="minorHAnsi"/>
          <w:sz w:val="32"/>
          <w:szCs w:val="32"/>
        </w:rPr>
      </w:pPr>
    </w:p>
    <w:sectPr w:rsidR="00EE6CC3" w:rsidRPr="00554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5543"/>
    <w:multiLevelType w:val="hybridMultilevel"/>
    <w:tmpl w:val="5D9EF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73043"/>
    <w:multiLevelType w:val="hybridMultilevel"/>
    <w:tmpl w:val="48C65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40E6B"/>
    <w:multiLevelType w:val="hybridMultilevel"/>
    <w:tmpl w:val="BAE8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37A07"/>
    <w:multiLevelType w:val="hybridMultilevel"/>
    <w:tmpl w:val="834A1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62E4D"/>
    <w:multiLevelType w:val="hybridMultilevel"/>
    <w:tmpl w:val="11925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354650">
    <w:abstractNumId w:val="4"/>
  </w:num>
  <w:num w:numId="2" w16cid:durableId="1805007102">
    <w:abstractNumId w:val="0"/>
  </w:num>
  <w:num w:numId="3" w16cid:durableId="504973915">
    <w:abstractNumId w:val="3"/>
  </w:num>
  <w:num w:numId="4" w16cid:durableId="1945335913">
    <w:abstractNumId w:val="1"/>
  </w:num>
  <w:num w:numId="5" w16cid:durableId="44971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84"/>
    <w:rsid w:val="004144CF"/>
    <w:rsid w:val="00464E12"/>
    <w:rsid w:val="0055410C"/>
    <w:rsid w:val="00761684"/>
    <w:rsid w:val="008233E1"/>
    <w:rsid w:val="00861936"/>
    <w:rsid w:val="00E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552F"/>
  <w15:chartTrackingRefBased/>
  <w15:docId w15:val="{77660AB4-F34A-4853-B292-413ADB56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5410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E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Villegas</dc:creator>
  <cp:keywords/>
  <dc:description/>
  <cp:lastModifiedBy>Jaider Villegas</cp:lastModifiedBy>
  <cp:revision>3</cp:revision>
  <dcterms:created xsi:type="dcterms:W3CDTF">2023-02-28T12:58:00Z</dcterms:created>
  <dcterms:modified xsi:type="dcterms:W3CDTF">2023-02-28T23:37:00Z</dcterms:modified>
</cp:coreProperties>
</file>