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68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Рисунок 1. Диаграмма </w:t>
      </w:r>
      <w:r w:rsidDel="00000000" w:rsidR="00000000" w:rsidRPr="00000000">
        <w:rPr>
          <w:rtl w:val="0"/>
        </w:rPr>
        <w:t xml:space="preserve">Use Case для карточек Chatty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ВИ-1: Добавить карточку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слова в пользовательские карточки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регистрирует ошибку и возвращает пользователя в начальную 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пользовательские карточки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выучить перевод отмеченного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отмечает необходимое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успешном добавлении слова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пользовательских карточках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уже было ранее добавлено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на шаг 1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 базу данных добавляется новая запись в таблицу, хранящую информацию о пользовательских карточках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ВИ-2: Добавить отмеченное слово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отмеченного слова из урока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Подфункции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регистрирует ошибку и возвращает пользователя в начальную 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Отмеченное слово добавлено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выучить перевод отмеченного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отмечает необходимое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успешном добавлении слова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пользовательских карточках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уже было ранее добавлено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на шаг 1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 базу данных добавляется новая запись в таблицу, хранящую информацию о пользовательских карточках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ВИ-3: Добавить слово из словаря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слова из пользовательского словаря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Подфункции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авторизирован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регистрирует ошибку и возвращает пользователя в начальную 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из пользовательского словаря добавлено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выучить перевод отмеченного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отмечает необходимое слово в пользовательском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из пользовательского словаря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успешном добавлении слова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пользовательских карточках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уже было ранее добавлено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на шаг 1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 базу данных добавляется новая запись в таблицу, хранящую информацию о пользовательских карточках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ВИ-4: Просмотреть карточку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Открытие пользовательской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</w:t>
            </w:r>
            <w:r w:rsidDel="00000000" w:rsidR="00000000" w:rsidRPr="00000000">
              <w:rPr>
                <w:rtl w:val="0"/>
              </w:rPr>
              <w:t xml:space="preserve">“Добавить карточку”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регистрирует ошибку и предлагает пользователю повторить попытку позднее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Пользовательская карточка успешно открыта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воспользоваться функциями пользовательской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Открытие пользовательской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необходимое слово, ранее добавленное в пользовательские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открывает выбранную пользовательскую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не может открыть пользовательскую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пользователя об ошибке открытия пользовательской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на шаг 1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ВИ-5: Переключить язык перевода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Смена языка перевода с русского на английский или с английского на русский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</w:t>
            </w:r>
            <w:r w:rsidDel="00000000" w:rsidR="00000000" w:rsidRPr="00000000">
              <w:rPr>
                <w:rtl w:val="0"/>
              </w:rPr>
              <w:t xml:space="preserve">“Просмотреть карточку”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регистрирует ошибку и предлагает пользователю повторить попытку позднее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успешно сменила язык на необходимый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сменить язык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Смена языка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язык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меняет язык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успешной смене языка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не может выполнить смену языка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ошибке смены языка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на шаг 1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ВИ-6: Проверить перевод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корректности введенного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карточку”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регистрирует ошибку и предлагает пользователю повторить попытку позднее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проверила корректность введенного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проверить свои навыки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перевод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проверяет введенный перевод в соответствии со словарем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 корректности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некорректный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 некорректном переводе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на шаг 1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Добавляется запись в базу данных о корректном или некорректном переводе для ведения статистики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ВИ-7: Посмотреть статистику карточки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статистики пользователя по определенно выбранной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карточку”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регистрирует ошибку и предлагает пользователю повторить попытку позднее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отобразила пользователю статистику по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увидеть свою учебную статистику по пользовательской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Посмотреть статистику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статистику пользовательской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его учебную статистику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Статистика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не смогла отобразить пользователю его учебную статистику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ошибке отображения статистики пользовательской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на шаг 1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ВИ-8: Удалить карточку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пользовательских карточках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карточку”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регистрирует ошибку и предлагает пользователю повторить попытку позднее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списка пользовательских карточек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списка пользовательских карточек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commentRangeStart w:id="0"/>
            <w:commentRangeStart w:id="1"/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списке пользовательских карточек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списка пользовательских карточек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списка пользовательских карточек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успешном удалении пользовательской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не удалила слово из списка пользовательских карточек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ошибке удаления слова из списка пользовательских карточек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на шаг 1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 базе данных удаляется запись в таблице, хранящей записи о пользовательских карточках</w:t>
            </w:r>
          </w:p>
        </w:tc>
      </w:tr>
    </w:tbl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Дмитрий Левин" w:id="0" w:date="2025-04-25T12:29:19Z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 ли этот этап, если предусловие уже говорит нам о том, что мы выбрали определённую карточку?</w:t>
      </w:r>
    </w:p>
  </w:comment>
  <w:comment w:author="Igor Kokarev" w:id="1" w:date="2025-04-25T15:33:07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регистрирует выбранную карточку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