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3BE65" w14:textId="77777777" w:rsidR="00DB5EF6" w:rsidRDefault="00DB5EF6">
      <w:pPr>
        <w:jc w:val="left"/>
        <w:rPr>
          <w:rFonts w:ascii="Trebuchet MS" w:eastAsia="Trebuchet MS" w:hAnsi="Trebuchet MS" w:cs="Trebuchet MS"/>
          <w:b/>
          <w:bCs/>
          <w:kern w:val="32"/>
          <w:sz w:val="28"/>
          <w:szCs w:val="28"/>
        </w:rPr>
      </w:pPr>
    </w:p>
    <w:p w14:paraId="494C2E70" w14:textId="77777777" w:rsidR="00DB5EF6" w:rsidRPr="00F86794" w:rsidRDefault="00E76B22">
      <w:pPr>
        <w:pStyle w:val="Heading1"/>
        <w:tabs>
          <w:tab w:val="left" w:pos="4500"/>
        </w:tabs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Solent University</w:t>
      </w:r>
    </w:p>
    <w:p w14:paraId="0A9E615F" w14:textId="77777777" w:rsidR="00DB5EF6" w:rsidRPr="00F86794" w:rsidRDefault="00E76B22">
      <w:pPr>
        <w:pStyle w:val="Heading1"/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Coursework Assessment Brief</w:t>
      </w:r>
    </w:p>
    <w:p w14:paraId="790A3574" w14:textId="4D64DC38" w:rsidR="00DB5EF6" w:rsidRPr="00F86794" w:rsidRDefault="00E76B22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t>Assessment Details</w:t>
      </w:r>
      <w:r w:rsidR="0054311D" w:rsidRPr="00F86794">
        <w:rPr>
          <w:rFonts w:asciiTheme="minorHAnsi" w:eastAsia="Trebuchet MS" w:hAnsiTheme="minorHAnsi" w:cstheme="minorHAnsi"/>
          <w:sz w:val="24"/>
          <w:szCs w:val="24"/>
        </w:rPr>
        <w:t xml:space="preserve"> </w:t>
      </w:r>
    </w:p>
    <w:p w14:paraId="17B188F9" w14:textId="77777777" w:rsidR="00DB5EF6" w:rsidRPr="00F86794" w:rsidRDefault="00DB5EF6">
      <w:pPr>
        <w:rPr>
          <w:rFonts w:asciiTheme="minorHAnsi" w:hAnsiTheme="minorHAnsi" w:cstheme="minorHAnsi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Caption w:val=""/>
        <w:tblDescription w:val=""/>
      </w:tblPr>
      <w:tblGrid>
        <w:gridCol w:w="3960"/>
        <w:gridCol w:w="5688"/>
      </w:tblGrid>
      <w:tr w:rsidR="00C56B27" w:rsidRPr="00F86794" w14:paraId="3B224ED6" w14:textId="77777777" w:rsidTr="00F53823">
        <w:tc>
          <w:tcPr>
            <w:tcW w:w="3960" w:type="dxa"/>
          </w:tcPr>
          <w:p w14:paraId="10E0663E" w14:textId="73ABA820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Unit Title:</w:t>
            </w:r>
          </w:p>
        </w:tc>
        <w:tc>
          <w:tcPr>
            <w:tcW w:w="5688" w:type="dxa"/>
          </w:tcPr>
          <w:p w14:paraId="0BBF0B54" w14:textId="77DC719F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Routing and </w:t>
            </w:r>
            <w:proofErr w:type="gramStart"/>
            <w:r>
              <w:rPr>
                <w:rFonts w:ascii="Trebuchet MS" w:hAnsi="Trebuchet MS"/>
                <w:sz w:val="22"/>
                <w:szCs w:val="22"/>
              </w:rPr>
              <w:t>Switching</w:t>
            </w:r>
            <w:proofErr w:type="gramEnd"/>
          </w:p>
        </w:tc>
      </w:tr>
      <w:tr w:rsidR="00C56B27" w:rsidRPr="00F86794" w14:paraId="59798860" w14:textId="77777777" w:rsidTr="00F53823">
        <w:tc>
          <w:tcPr>
            <w:tcW w:w="3960" w:type="dxa"/>
          </w:tcPr>
          <w:p w14:paraId="2E373FDC" w14:textId="182CE3A7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Unit Code:</w:t>
            </w:r>
          </w:p>
        </w:tc>
        <w:tc>
          <w:tcPr>
            <w:tcW w:w="5688" w:type="dxa"/>
          </w:tcPr>
          <w:p w14:paraId="1899A5C7" w14:textId="0D91461C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 w:rsidRPr="00C65D19">
              <w:rPr>
                <w:rFonts w:ascii="Trebuchet MS" w:hAnsi="Trebuchet MS"/>
                <w:sz w:val="22"/>
                <w:szCs w:val="22"/>
              </w:rPr>
              <w:t>C</w:t>
            </w:r>
            <w:r>
              <w:rPr>
                <w:rFonts w:ascii="Trebuchet MS" w:hAnsi="Trebuchet MS"/>
                <w:sz w:val="22"/>
                <w:szCs w:val="22"/>
              </w:rPr>
              <w:t>OM414</w:t>
            </w:r>
          </w:p>
        </w:tc>
      </w:tr>
      <w:tr w:rsidR="00C56B27" w:rsidRPr="00F86794" w14:paraId="21C3151A" w14:textId="77777777" w:rsidTr="00F53823">
        <w:tc>
          <w:tcPr>
            <w:tcW w:w="3960" w:type="dxa"/>
          </w:tcPr>
          <w:p w14:paraId="2671B6D9" w14:textId="120DCF9D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Unit Leader:</w:t>
            </w:r>
          </w:p>
        </w:tc>
        <w:tc>
          <w:tcPr>
            <w:tcW w:w="5688" w:type="dxa"/>
          </w:tcPr>
          <w:p w14:paraId="738072DA" w14:textId="2656BA5C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  <w:sz w:val="22"/>
                <w:szCs w:val="22"/>
              </w:rPr>
              <w:t>Warren Earle</w:t>
            </w:r>
          </w:p>
        </w:tc>
      </w:tr>
      <w:tr w:rsidR="00C56B27" w:rsidRPr="00F86794" w14:paraId="33DB7FAC" w14:textId="77777777" w:rsidTr="00F53823">
        <w:tc>
          <w:tcPr>
            <w:tcW w:w="3960" w:type="dxa"/>
          </w:tcPr>
          <w:p w14:paraId="540D3C51" w14:textId="4DA2910F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Level:</w:t>
            </w:r>
          </w:p>
        </w:tc>
        <w:tc>
          <w:tcPr>
            <w:tcW w:w="5688" w:type="dxa"/>
          </w:tcPr>
          <w:p w14:paraId="1ACFE045" w14:textId="53E70E7B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  <w:sz w:val="22"/>
                <w:szCs w:val="22"/>
              </w:rPr>
              <w:t>4</w:t>
            </w:r>
          </w:p>
        </w:tc>
      </w:tr>
      <w:tr w:rsidR="00C56B27" w:rsidRPr="00F86794" w14:paraId="3B54417F" w14:textId="77777777" w:rsidTr="00F53823">
        <w:tc>
          <w:tcPr>
            <w:tcW w:w="3960" w:type="dxa"/>
          </w:tcPr>
          <w:p w14:paraId="06BDC3B4" w14:textId="0124D569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Assessment Title:</w:t>
            </w:r>
          </w:p>
        </w:tc>
        <w:tc>
          <w:tcPr>
            <w:tcW w:w="5688" w:type="dxa"/>
          </w:tcPr>
          <w:p w14:paraId="3909782E" w14:textId="2C4AD607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  <w:sz w:val="22"/>
                <w:szCs w:val="22"/>
              </w:rPr>
              <w:t>On-line assessment</w:t>
            </w:r>
          </w:p>
        </w:tc>
      </w:tr>
      <w:tr w:rsidR="00C56B27" w:rsidRPr="00F86794" w14:paraId="35E40B61" w14:textId="77777777" w:rsidTr="00F53823">
        <w:tc>
          <w:tcPr>
            <w:tcW w:w="3960" w:type="dxa"/>
          </w:tcPr>
          <w:p w14:paraId="2A61753D" w14:textId="2C5D3FB2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Assessment Number:</w:t>
            </w:r>
          </w:p>
        </w:tc>
        <w:tc>
          <w:tcPr>
            <w:tcW w:w="5688" w:type="dxa"/>
          </w:tcPr>
          <w:p w14:paraId="77DB5F4D" w14:textId="7FA13F01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 w:rsidRPr="00C65D19">
              <w:rPr>
                <w:rFonts w:ascii="Trebuchet MS" w:hAnsi="Trebuchet MS"/>
                <w:sz w:val="22"/>
                <w:szCs w:val="22"/>
              </w:rPr>
              <w:t>AE1</w:t>
            </w:r>
          </w:p>
        </w:tc>
      </w:tr>
      <w:tr w:rsidR="00C56B27" w:rsidRPr="00F86794" w14:paraId="25228A81" w14:textId="77777777" w:rsidTr="00F53823">
        <w:tc>
          <w:tcPr>
            <w:tcW w:w="3960" w:type="dxa"/>
          </w:tcPr>
          <w:p w14:paraId="08954C34" w14:textId="232F627F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Assessment Type:</w:t>
            </w:r>
          </w:p>
        </w:tc>
        <w:tc>
          <w:tcPr>
            <w:tcW w:w="5688" w:type="dxa"/>
          </w:tcPr>
          <w:p w14:paraId="629910B3" w14:textId="66FDC28E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  <w:sz w:val="22"/>
                <w:szCs w:val="22"/>
              </w:rPr>
              <w:t>On-line Multi-choice : Cisco Network Academy</w:t>
            </w:r>
          </w:p>
        </w:tc>
      </w:tr>
      <w:tr w:rsidR="00C56B27" w:rsidRPr="00F86794" w14:paraId="2CA220D7" w14:textId="77777777" w:rsidTr="00F53823">
        <w:tc>
          <w:tcPr>
            <w:tcW w:w="3960" w:type="dxa"/>
          </w:tcPr>
          <w:p w14:paraId="39284AC9" w14:textId="7F4183D4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Restrictions on Time:</w:t>
            </w:r>
          </w:p>
        </w:tc>
        <w:tc>
          <w:tcPr>
            <w:tcW w:w="5688" w:type="dxa"/>
          </w:tcPr>
          <w:p w14:paraId="59C9C547" w14:textId="25479BE3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  <w:sz w:val="22"/>
                <w:szCs w:val="22"/>
              </w:rPr>
              <w:t>90 minutes maximum</w:t>
            </w:r>
          </w:p>
        </w:tc>
      </w:tr>
      <w:tr w:rsidR="00C56B27" w:rsidRPr="00F86794" w14:paraId="3807C6DD" w14:textId="77777777" w:rsidTr="00F53823">
        <w:tc>
          <w:tcPr>
            <w:tcW w:w="3960" w:type="dxa"/>
          </w:tcPr>
          <w:p w14:paraId="62D2AF18" w14:textId="320F3C52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Consequence of not meeting time:</w:t>
            </w:r>
          </w:p>
        </w:tc>
        <w:tc>
          <w:tcPr>
            <w:tcW w:w="5688" w:type="dxa"/>
          </w:tcPr>
          <w:p w14:paraId="32EC8DC7" w14:textId="7B56D7B9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It is essential that assignments keep within the time/ limit stated above. Any work beyond the maximum time permitted will be disregarded and not accounted for in the final grade.</w:t>
            </w:r>
          </w:p>
        </w:tc>
      </w:tr>
      <w:tr w:rsidR="00C56B27" w:rsidRPr="00F86794" w14:paraId="57EEB358" w14:textId="77777777" w:rsidTr="00F53823">
        <w:tc>
          <w:tcPr>
            <w:tcW w:w="3960" w:type="dxa"/>
          </w:tcPr>
          <w:p w14:paraId="1D64CF46" w14:textId="6139329C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Individual/Group:</w:t>
            </w:r>
          </w:p>
        </w:tc>
        <w:tc>
          <w:tcPr>
            <w:tcW w:w="5688" w:type="dxa"/>
          </w:tcPr>
          <w:p w14:paraId="3F7072BE" w14:textId="3AD3AC6B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 w:rsidRPr="00C65D19">
              <w:rPr>
                <w:rFonts w:ascii="Trebuchet MS" w:hAnsi="Trebuchet MS"/>
                <w:sz w:val="22"/>
                <w:szCs w:val="22"/>
              </w:rPr>
              <w:t>Individual</w:t>
            </w:r>
          </w:p>
        </w:tc>
      </w:tr>
      <w:tr w:rsidR="00C56B27" w:rsidRPr="00F86794" w14:paraId="08DD0CDF" w14:textId="77777777" w:rsidTr="00F53823">
        <w:tc>
          <w:tcPr>
            <w:tcW w:w="3960" w:type="dxa"/>
          </w:tcPr>
          <w:p w14:paraId="196A67AC" w14:textId="0904166C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Assessment Weighting:</w:t>
            </w:r>
          </w:p>
        </w:tc>
        <w:tc>
          <w:tcPr>
            <w:tcW w:w="5688" w:type="dxa"/>
          </w:tcPr>
          <w:p w14:paraId="2217DF45" w14:textId="3FDF20B6" w:rsidR="00C56B27" w:rsidRPr="00F86794" w:rsidRDefault="00C56B27" w:rsidP="00C56B27">
            <w:pPr>
              <w:rPr>
                <w:rFonts w:asciiTheme="minorHAnsi" w:eastAsia="Trebuchet MS" w:hAnsiTheme="minorHAnsi" w:cstheme="minorHAnsi"/>
                <w:color w:val="0070C0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50%</w:t>
            </w:r>
          </w:p>
        </w:tc>
      </w:tr>
      <w:tr w:rsidR="00C56B27" w:rsidRPr="00F86794" w14:paraId="74AECA50" w14:textId="77777777" w:rsidTr="00F53823">
        <w:tc>
          <w:tcPr>
            <w:tcW w:w="3960" w:type="dxa"/>
          </w:tcPr>
          <w:p w14:paraId="7B632C61" w14:textId="307F1109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Issue Date:</w:t>
            </w:r>
          </w:p>
        </w:tc>
        <w:tc>
          <w:tcPr>
            <w:tcW w:w="5688" w:type="dxa"/>
          </w:tcPr>
          <w:p w14:paraId="26AA7748" w14:textId="1C4DED28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  <w:sz w:val="22"/>
                <w:szCs w:val="22"/>
              </w:rPr>
              <w:t>10</w:t>
            </w:r>
            <w:r w:rsidRPr="00476201">
              <w:rPr>
                <w:rFonts w:ascii="Trebuchet MS" w:hAnsi="Trebuchet MS"/>
                <w:sz w:val="22"/>
                <w:szCs w:val="22"/>
                <w:vertAlign w:val="superscript"/>
              </w:rPr>
              <w:t>th</w:t>
            </w:r>
            <w:r>
              <w:rPr>
                <w:rFonts w:ascii="Trebuchet MS" w:hAnsi="Trebuchet MS"/>
                <w:sz w:val="22"/>
                <w:szCs w:val="22"/>
              </w:rPr>
              <w:t xml:space="preserve"> May 2024</w:t>
            </w:r>
          </w:p>
        </w:tc>
      </w:tr>
      <w:tr w:rsidR="00C56B27" w:rsidRPr="00F86794" w14:paraId="6DBB166E" w14:textId="77777777" w:rsidTr="00F53823">
        <w:tc>
          <w:tcPr>
            <w:tcW w:w="3960" w:type="dxa"/>
          </w:tcPr>
          <w:p w14:paraId="70945200" w14:textId="4F936D8C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Hand In Date:</w:t>
            </w:r>
          </w:p>
        </w:tc>
        <w:tc>
          <w:tcPr>
            <w:tcW w:w="5688" w:type="dxa"/>
          </w:tcPr>
          <w:p w14:paraId="051ABC6B" w14:textId="2287ADAA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hAnsi="Trebuchet MS"/>
              </w:rPr>
              <w:t>10</w:t>
            </w:r>
            <w:r w:rsidRPr="00476201">
              <w:rPr>
                <w:rFonts w:ascii="Trebuchet MS" w:hAnsi="Trebuchet MS"/>
                <w:vertAlign w:val="superscript"/>
              </w:rPr>
              <w:t>th</w:t>
            </w:r>
            <w:r>
              <w:rPr>
                <w:rFonts w:ascii="Trebuchet MS" w:hAnsi="Trebuchet MS"/>
              </w:rPr>
              <w:t xml:space="preserve"> May </w:t>
            </w:r>
            <w:r>
              <w:rPr>
                <w:rFonts w:ascii="Trebuchet MS" w:hAnsi="Trebuchet MS"/>
                <w:sz w:val="22"/>
                <w:szCs w:val="22"/>
              </w:rPr>
              <w:t xml:space="preserve"> 2024</w:t>
            </w:r>
          </w:p>
        </w:tc>
      </w:tr>
      <w:tr w:rsidR="00C56B27" w:rsidRPr="00F86794" w14:paraId="12C59334" w14:textId="77777777" w:rsidTr="00F53823">
        <w:tc>
          <w:tcPr>
            <w:tcW w:w="3960" w:type="dxa"/>
          </w:tcPr>
          <w:p w14:paraId="3D5877B1" w14:textId="00B9113E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Planned Feedback Date:</w:t>
            </w:r>
          </w:p>
        </w:tc>
        <w:tc>
          <w:tcPr>
            <w:tcW w:w="5688" w:type="dxa"/>
          </w:tcPr>
          <w:p w14:paraId="05F4935A" w14:textId="1909601F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 w:rsidRPr="00C65D19">
              <w:rPr>
                <w:rFonts w:ascii="Trebuchet MS" w:hAnsi="Trebuchet MS"/>
                <w:sz w:val="22"/>
                <w:szCs w:val="22"/>
              </w:rPr>
              <w:t xml:space="preserve">Immediately </w:t>
            </w:r>
            <w:r>
              <w:rPr>
                <w:rFonts w:ascii="Trebuchet MS" w:hAnsi="Trebuchet MS"/>
                <w:sz w:val="22"/>
                <w:szCs w:val="22"/>
              </w:rPr>
              <w:t xml:space="preserve">and automatically </w:t>
            </w:r>
            <w:r w:rsidRPr="00C65D19">
              <w:rPr>
                <w:rFonts w:ascii="Trebuchet MS" w:hAnsi="Trebuchet MS"/>
                <w:sz w:val="22"/>
                <w:szCs w:val="22"/>
              </w:rPr>
              <w:t>upon completion</w:t>
            </w:r>
          </w:p>
        </w:tc>
      </w:tr>
      <w:tr w:rsidR="00C56B27" w:rsidRPr="00F86794" w14:paraId="0C9AF4B7" w14:textId="77777777" w:rsidTr="00F53823">
        <w:tc>
          <w:tcPr>
            <w:tcW w:w="3960" w:type="dxa"/>
          </w:tcPr>
          <w:p w14:paraId="40ACEB83" w14:textId="3AD8F8C5" w:rsidR="00C56B27" w:rsidRPr="00F86794" w:rsidRDefault="00C56B27" w:rsidP="00C56B2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Mode of Submission:</w:t>
            </w:r>
          </w:p>
        </w:tc>
        <w:tc>
          <w:tcPr>
            <w:tcW w:w="5688" w:type="dxa"/>
          </w:tcPr>
          <w:p w14:paraId="44D3CE37" w14:textId="2BE0270E" w:rsidR="00C56B27" w:rsidRPr="00F86794" w:rsidRDefault="00C56B27" w:rsidP="00C56B2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 xml:space="preserve">on-line </w:t>
            </w:r>
          </w:p>
        </w:tc>
      </w:tr>
      <w:tr w:rsidR="00C56B27" w:rsidRPr="00F86794" w14:paraId="2A82C35C" w14:textId="77777777" w:rsidTr="00F53823">
        <w:tc>
          <w:tcPr>
            <w:tcW w:w="3960" w:type="dxa"/>
          </w:tcPr>
          <w:p w14:paraId="2FAAD710" w14:textId="2CD02740" w:rsidR="00C56B27" w:rsidRPr="00F86794" w:rsidRDefault="00C56B27" w:rsidP="00C56B27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Number of copies to be submitted:</w:t>
            </w:r>
          </w:p>
        </w:tc>
        <w:tc>
          <w:tcPr>
            <w:tcW w:w="5688" w:type="dxa"/>
          </w:tcPr>
          <w:p w14:paraId="48095EB3" w14:textId="39FAE9C4" w:rsidR="00C56B27" w:rsidRPr="00F86794" w:rsidRDefault="00C56B27" w:rsidP="00C56B27">
            <w:pPr>
              <w:spacing w:line="259" w:lineRule="auto"/>
              <w:jc w:val="left"/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color w:val="3366FF"/>
                <w:sz w:val="22"/>
                <w:szCs w:val="22"/>
              </w:rPr>
              <w:t xml:space="preserve">N/A </w:t>
            </w:r>
          </w:p>
        </w:tc>
      </w:tr>
      <w:tr w:rsidR="00C56B27" w:rsidRPr="00F86794" w14:paraId="58C9325B" w14:textId="77777777" w:rsidTr="00F53823">
        <w:tc>
          <w:tcPr>
            <w:tcW w:w="3960" w:type="dxa"/>
          </w:tcPr>
          <w:p w14:paraId="69E6C5B0" w14:textId="77777777" w:rsidR="00C56B27" w:rsidRDefault="00C56B27" w:rsidP="00C56B27">
            <w:pPr>
              <w:pStyle w:val="Heading1"/>
              <w:spacing w:before="0" w:after="0"/>
              <w:rPr>
                <w:rFonts w:ascii="Trebuchet MS" w:eastAsia="Trebuchet MS" w:hAnsi="Trebuchet MS" w:cs="Trebuchet MS"/>
                <w:b w:val="0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b w:val="0"/>
                <w:sz w:val="22"/>
                <w:szCs w:val="22"/>
              </w:rPr>
              <w:t xml:space="preserve">Anonymous Marking </w:t>
            </w:r>
          </w:p>
          <w:p w14:paraId="4E14EEAD" w14:textId="77777777" w:rsidR="00C56B27" w:rsidRPr="00F86794" w:rsidRDefault="00C56B27" w:rsidP="00C56B27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</w:tc>
        <w:tc>
          <w:tcPr>
            <w:tcW w:w="5688" w:type="dxa"/>
          </w:tcPr>
          <w:p w14:paraId="43DEE377" w14:textId="4FD7940B" w:rsidR="00C56B27" w:rsidRPr="00F86794" w:rsidRDefault="00C56B27" w:rsidP="00C56B27">
            <w:pPr>
              <w:rPr>
                <w:rFonts w:asciiTheme="minorHAnsi" w:eastAsia="Trebuchet MS" w:hAnsiTheme="minorHAnsi" w:cstheme="minorHAnsi"/>
                <w:color w:val="3366FF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 xml:space="preserve">This assessment: Will be marked anonymously </w:t>
            </w:r>
          </w:p>
        </w:tc>
      </w:tr>
    </w:tbl>
    <w:p w14:paraId="36210994" w14:textId="77777777" w:rsidR="00BB2FF0" w:rsidRPr="00F86794" w:rsidRDefault="00BB2FF0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</w:p>
    <w:p w14:paraId="43C4B042" w14:textId="2CE5E9A4" w:rsidR="00BB2FF0" w:rsidRPr="00F86794" w:rsidRDefault="00BB2FF0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399DBD01" w14:textId="2C7947D0" w:rsidR="00DB5EF6" w:rsidRPr="00F86794" w:rsidRDefault="00E76B22">
      <w:pPr>
        <w:pStyle w:val="Heading1"/>
        <w:rPr>
          <w:rFonts w:asciiTheme="minorHAnsi" w:eastAsia="Trebuchet MS" w:hAnsiTheme="minorHAnsi" w:cstheme="minorHAnsi"/>
          <w:kern w:val="0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t>Assessment Task</w:t>
      </w:r>
      <w:r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t xml:space="preserve"> </w:t>
      </w:r>
    </w:p>
    <w:p w14:paraId="73689113" w14:textId="44DABE18" w:rsidR="00DB5EF6" w:rsidRPr="00F86794" w:rsidRDefault="0047373B" w:rsidP="00F86794">
      <w:pPr>
        <w:pStyle w:val="Heading1"/>
        <w:jc w:val="left"/>
        <w:rPr>
          <w:rFonts w:asciiTheme="minorHAnsi" w:eastAsia="Trebuchet MS" w:hAnsiTheme="minorHAnsi" w:cstheme="minorHAnsi"/>
          <w:kern w:val="0"/>
          <w:sz w:val="24"/>
          <w:szCs w:val="24"/>
        </w:rPr>
      </w:pPr>
      <w:r>
        <w:rPr>
          <w:rFonts w:ascii="Trebuchet MS" w:hAnsi="Trebuchet MS"/>
          <w:b w:val="0"/>
          <w:kern w:val="0"/>
          <w:sz w:val="22"/>
          <w:szCs w:val="22"/>
        </w:rPr>
        <w:t xml:space="preserve">This assessment is online </w:t>
      </w:r>
      <w:proofErr w:type="gramStart"/>
      <w:r w:rsidRPr="00F06EE2">
        <w:rPr>
          <w:rFonts w:ascii="Trebuchet MS" w:hAnsi="Trebuchet MS"/>
          <w:b w:val="0"/>
          <w:kern w:val="0"/>
          <w:sz w:val="22"/>
          <w:szCs w:val="22"/>
        </w:rPr>
        <w:t>Multi</w:t>
      </w:r>
      <w:r>
        <w:rPr>
          <w:rFonts w:ascii="Trebuchet MS" w:hAnsi="Trebuchet MS"/>
          <w:b w:val="0"/>
          <w:kern w:val="0"/>
          <w:sz w:val="22"/>
          <w:szCs w:val="22"/>
        </w:rPr>
        <w:t>-choice</w:t>
      </w:r>
      <w:proofErr w:type="gramEnd"/>
      <w:r>
        <w:rPr>
          <w:rFonts w:ascii="Trebuchet MS" w:hAnsi="Trebuchet MS"/>
          <w:b w:val="0"/>
          <w:kern w:val="0"/>
          <w:sz w:val="22"/>
          <w:szCs w:val="22"/>
        </w:rPr>
        <w:t xml:space="preserve"> answers  and “drag and drop” answers to questions set in an online test.</w:t>
      </w:r>
      <w:r w:rsidR="00E76B22"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br/>
      </w:r>
    </w:p>
    <w:p w14:paraId="0D926B35" w14:textId="77777777" w:rsidR="00DB5EF6" w:rsidRPr="00F86794" w:rsidRDefault="00DB5EF6">
      <w:pPr>
        <w:rPr>
          <w:rFonts w:asciiTheme="minorHAnsi" w:hAnsiTheme="minorHAnsi" w:cstheme="minorHAnsi"/>
        </w:rPr>
      </w:pPr>
    </w:p>
    <w:p w14:paraId="51C07EF9" w14:textId="77777777" w:rsidR="0089212F" w:rsidRPr="00F86794" w:rsidRDefault="0089212F" w:rsidP="0089212F">
      <w:pPr>
        <w:pStyle w:val="Heading1"/>
        <w:rPr>
          <w:rFonts w:asciiTheme="minorHAnsi" w:eastAsia="Trebuchet MS" w:hAnsiTheme="minorHAnsi" w:cstheme="minorHAnsi"/>
          <w:kern w:val="0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t xml:space="preserve">Assessment criteria </w:t>
      </w:r>
    </w:p>
    <w:p w14:paraId="39EA7D52" w14:textId="77777777" w:rsidR="009433AF" w:rsidRDefault="009433AF" w:rsidP="009433AF">
      <w:pPr>
        <w:pStyle w:val="Heading1"/>
        <w:rPr>
          <w:rFonts w:ascii="Trebuchet MS" w:hAnsi="Trebuchet MS"/>
          <w:b w:val="0"/>
          <w:kern w:val="0"/>
          <w:sz w:val="22"/>
          <w:szCs w:val="22"/>
        </w:rPr>
      </w:pPr>
      <w:r w:rsidRPr="00137B10">
        <w:rPr>
          <w:rFonts w:ascii="Trebuchet MS" w:hAnsi="Trebuchet MS"/>
          <w:b w:val="0"/>
          <w:sz w:val="22"/>
          <w:szCs w:val="22"/>
        </w:rPr>
        <w:t>Multiple choice questions with one or more correct answers</w:t>
      </w:r>
      <w:r>
        <w:rPr>
          <w:rFonts w:ascii="Trebuchet MS" w:hAnsi="Trebuchet MS"/>
          <w:sz w:val="22"/>
          <w:szCs w:val="22"/>
        </w:rPr>
        <w:t xml:space="preserve">, </w:t>
      </w:r>
      <w:r w:rsidRPr="00C65D19">
        <w:rPr>
          <w:rFonts w:ascii="Trebuchet MS" w:hAnsi="Trebuchet MS"/>
          <w:sz w:val="22"/>
          <w:szCs w:val="22"/>
        </w:rPr>
        <w:t xml:space="preserve"> </w:t>
      </w:r>
      <w:r>
        <w:rPr>
          <w:rFonts w:ascii="Trebuchet MS" w:hAnsi="Trebuchet MS"/>
          <w:b w:val="0"/>
          <w:kern w:val="0"/>
          <w:sz w:val="22"/>
          <w:szCs w:val="22"/>
        </w:rPr>
        <w:t xml:space="preserve">and automatically generated and marked by Cisco Network Academy.  </w:t>
      </w:r>
    </w:p>
    <w:p w14:paraId="73D67998" w14:textId="77777777" w:rsidR="009433AF" w:rsidRPr="004E67C7" w:rsidRDefault="009433AF" w:rsidP="009433AF">
      <w:pPr>
        <w:rPr>
          <w:rFonts w:ascii="Trebuchet MS" w:hAnsi="Trebuchet MS"/>
        </w:rPr>
      </w:pPr>
      <w:r w:rsidRPr="004E67C7">
        <w:rPr>
          <w:rFonts w:ascii="Trebuchet MS" w:hAnsi="Trebuchet MS"/>
        </w:rPr>
        <w:t xml:space="preserve">The </w:t>
      </w:r>
      <w:r>
        <w:rPr>
          <w:rFonts w:ascii="Trebuchet MS" w:hAnsi="Trebuchet MS"/>
        </w:rPr>
        <w:t xml:space="preserve">approximately </w:t>
      </w:r>
      <w:r w:rsidRPr="004E67C7">
        <w:rPr>
          <w:rFonts w:ascii="Trebuchet MS" w:hAnsi="Trebuchet MS"/>
        </w:rPr>
        <w:t>5</w:t>
      </w:r>
      <w:r>
        <w:rPr>
          <w:rFonts w:ascii="Trebuchet MS" w:hAnsi="Trebuchet MS"/>
        </w:rPr>
        <w:t>0</w:t>
      </w:r>
      <w:r w:rsidRPr="004E67C7">
        <w:rPr>
          <w:rFonts w:ascii="Trebuchet MS" w:hAnsi="Trebuchet MS"/>
        </w:rPr>
        <w:t xml:space="preserve"> questions will be marked giving a maximum total of </w:t>
      </w:r>
      <w:r>
        <w:rPr>
          <w:rFonts w:ascii="Trebuchet MS" w:hAnsi="Trebuchet MS"/>
        </w:rPr>
        <w:t>114</w:t>
      </w:r>
      <w:r w:rsidRPr="004E67C7">
        <w:rPr>
          <w:rFonts w:ascii="Trebuchet MS" w:hAnsi="Trebuchet MS"/>
        </w:rPr>
        <w:t xml:space="preserve"> marks, the overall mark </w:t>
      </w:r>
      <w:r>
        <w:rPr>
          <w:rFonts w:ascii="Trebuchet MS" w:hAnsi="Trebuchet MS"/>
        </w:rPr>
        <w:t xml:space="preserve">for the assessment </w:t>
      </w:r>
      <w:r w:rsidRPr="004E67C7">
        <w:rPr>
          <w:rFonts w:ascii="Trebuchet MS" w:hAnsi="Trebuchet MS"/>
        </w:rPr>
        <w:t>will be calculated as a percentage</w:t>
      </w:r>
      <w:r>
        <w:rPr>
          <w:rFonts w:ascii="Trebuchet MS" w:hAnsi="Trebuchet MS"/>
        </w:rPr>
        <w:t xml:space="preserve">. </w:t>
      </w:r>
      <w:r w:rsidRPr="004E67C7">
        <w:rPr>
          <w:rFonts w:ascii="Trebuchet MS" w:hAnsi="Trebuchet MS"/>
        </w:rPr>
        <w:t xml:space="preserve"> </w:t>
      </w:r>
    </w:p>
    <w:p w14:paraId="13FA994C" w14:textId="1677519B" w:rsidR="009433AF" w:rsidRPr="00C56B27" w:rsidRDefault="009433AF" w:rsidP="00C56B27">
      <w:pPr>
        <w:jc w:val="left"/>
        <w:rPr>
          <w:rFonts w:ascii="Trebuchet MS" w:eastAsia="Arial" w:hAnsi="Trebuchet MS" w:cs="Arial"/>
          <w:color w:val="000000"/>
          <w:lang w:eastAsia="en-GB"/>
        </w:rPr>
      </w:pPr>
      <w:r>
        <w:rPr>
          <w:rFonts w:ascii="Trebuchet MS" w:hAnsi="Trebuchet MS"/>
          <w:b/>
          <w:bCs/>
          <w:color w:val="000000"/>
          <w:lang w:eastAsia="en-GB"/>
        </w:rPr>
        <w:br w:type="page"/>
      </w:r>
    </w:p>
    <w:p w14:paraId="6F047C4A" w14:textId="77777777" w:rsidR="00C56B27" w:rsidRPr="004E67C7" w:rsidRDefault="00C56B27" w:rsidP="00C56B27">
      <w:pPr>
        <w:pStyle w:val="Heading1"/>
        <w:rPr>
          <w:rFonts w:ascii="Trebuchet MS" w:hAnsi="Trebuchet MS"/>
          <w:b w:val="0"/>
          <w:kern w:val="0"/>
          <w:sz w:val="24"/>
          <w:szCs w:val="24"/>
        </w:rPr>
      </w:pPr>
      <w:r w:rsidRPr="004E67C7">
        <w:rPr>
          <w:rFonts w:ascii="Trebuchet MS" w:hAnsi="Trebuchet MS"/>
          <w:b w:val="0"/>
          <w:bCs w:val="0"/>
          <w:color w:val="000000"/>
          <w:kern w:val="0"/>
          <w:sz w:val="24"/>
          <w:szCs w:val="24"/>
          <w:lang w:eastAsia="en-GB"/>
        </w:rPr>
        <w:lastRenderedPageBreak/>
        <w:t xml:space="preserve">Each question will be marked according to the following criteria: </w:t>
      </w:r>
    </w:p>
    <w:p w14:paraId="1A21197F" w14:textId="77777777" w:rsidR="00C56B27" w:rsidRPr="004E67C7" w:rsidRDefault="00C56B27" w:rsidP="00C56B27">
      <w:pPr>
        <w:spacing w:line="268" w:lineRule="auto"/>
        <w:jc w:val="left"/>
        <w:rPr>
          <w:rFonts w:ascii="Trebuchet MS" w:eastAsia="SimSun" w:hAnsi="Trebuchet M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33"/>
        <w:gridCol w:w="6662"/>
      </w:tblGrid>
      <w:tr w:rsidR="00C56B27" w:rsidRPr="004E67C7" w14:paraId="777C6AF7" w14:textId="77777777" w:rsidTr="00E85278">
        <w:trPr>
          <w:trHeight w:val="693"/>
        </w:trPr>
        <w:tc>
          <w:tcPr>
            <w:tcW w:w="1133" w:type="dxa"/>
          </w:tcPr>
          <w:p w14:paraId="02DBE54C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 w:rsidRPr="004E67C7">
              <w:rPr>
                <w:rFonts w:ascii="Trebuchet MS" w:hAnsi="Trebuchet MS"/>
              </w:rPr>
              <w:t>Marks per question</w:t>
            </w:r>
          </w:p>
        </w:tc>
        <w:tc>
          <w:tcPr>
            <w:tcW w:w="6662" w:type="dxa"/>
          </w:tcPr>
          <w:p w14:paraId="48F84503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 w:rsidRPr="004E67C7">
              <w:rPr>
                <w:rFonts w:ascii="Trebuchet MS" w:hAnsi="Trebuchet MS"/>
              </w:rPr>
              <w:t>Criteria</w:t>
            </w:r>
          </w:p>
        </w:tc>
      </w:tr>
      <w:tr w:rsidR="00C56B27" w:rsidRPr="004E67C7" w14:paraId="647960E8" w14:textId="77777777" w:rsidTr="00E85278">
        <w:tc>
          <w:tcPr>
            <w:tcW w:w="1133" w:type="dxa"/>
          </w:tcPr>
          <w:p w14:paraId="7B2085A1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 w:rsidRPr="004E67C7">
              <w:rPr>
                <w:rFonts w:ascii="Trebuchet MS" w:hAnsi="Trebuchet MS"/>
              </w:rPr>
              <w:t>0 marks</w:t>
            </w:r>
          </w:p>
        </w:tc>
        <w:tc>
          <w:tcPr>
            <w:tcW w:w="6662" w:type="dxa"/>
          </w:tcPr>
          <w:p w14:paraId="29B37417" w14:textId="77777777" w:rsidR="00C56B27" w:rsidRPr="00ED4777" w:rsidRDefault="00C56B27" w:rsidP="00E85278">
            <w:pPr>
              <w:spacing w:line="268" w:lineRule="auto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Answers the question incorrectly</w:t>
            </w:r>
          </w:p>
        </w:tc>
      </w:tr>
      <w:tr w:rsidR="00C56B27" w:rsidRPr="004E67C7" w14:paraId="5C999336" w14:textId="77777777" w:rsidTr="00E85278">
        <w:tc>
          <w:tcPr>
            <w:tcW w:w="1133" w:type="dxa"/>
          </w:tcPr>
          <w:p w14:paraId="1F879A38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 w:rsidRPr="004E67C7">
              <w:rPr>
                <w:rFonts w:ascii="Trebuchet MS" w:hAnsi="Trebuchet MS"/>
              </w:rPr>
              <w:t>1 mark</w:t>
            </w:r>
          </w:p>
        </w:tc>
        <w:tc>
          <w:tcPr>
            <w:tcW w:w="6662" w:type="dxa"/>
          </w:tcPr>
          <w:p w14:paraId="30342C70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One answer is selected correctly in a multi answer question </w:t>
            </w:r>
          </w:p>
        </w:tc>
      </w:tr>
      <w:tr w:rsidR="00C56B27" w:rsidRPr="004E67C7" w14:paraId="5C080331" w14:textId="77777777" w:rsidTr="00E85278">
        <w:tc>
          <w:tcPr>
            <w:tcW w:w="1133" w:type="dxa"/>
          </w:tcPr>
          <w:p w14:paraId="0AB1663F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 w:rsidRPr="004E67C7">
              <w:rPr>
                <w:rFonts w:ascii="Trebuchet MS" w:hAnsi="Trebuchet MS"/>
              </w:rPr>
              <w:t>2 marks</w:t>
            </w:r>
          </w:p>
        </w:tc>
        <w:tc>
          <w:tcPr>
            <w:tcW w:w="6662" w:type="dxa"/>
          </w:tcPr>
          <w:p w14:paraId="52AC3A61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Two answers are selected correctly in a multi answer question or one answer is selected correctly in a single answer question</w:t>
            </w:r>
          </w:p>
          <w:p w14:paraId="34487D9F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 w:cs="Arial"/>
              </w:rPr>
            </w:pPr>
          </w:p>
        </w:tc>
      </w:tr>
      <w:tr w:rsidR="00C56B27" w:rsidRPr="004E67C7" w14:paraId="76B6D817" w14:textId="77777777" w:rsidTr="00E85278">
        <w:tc>
          <w:tcPr>
            <w:tcW w:w="1133" w:type="dxa"/>
          </w:tcPr>
          <w:p w14:paraId="3A6F651D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 w:rsidRPr="004E67C7">
              <w:rPr>
                <w:rFonts w:ascii="Trebuchet MS" w:hAnsi="Trebuchet MS"/>
              </w:rPr>
              <w:t>3 marks</w:t>
            </w:r>
          </w:p>
        </w:tc>
        <w:tc>
          <w:tcPr>
            <w:tcW w:w="6662" w:type="dxa"/>
          </w:tcPr>
          <w:p w14:paraId="5E86DC1B" w14:textId="77777777" w:rsidR="00C56B27" w:rsidRPr="004E67C7" w:rsidRDefault="00C56B27" w:rsidP="00E85278">
            <w:pPr>
              <w:spacing w:line="268" w:lineRule="auto"/>
              <w:rPr>
                <w:rFonts w:ascii="Trebuchet MS" w:hAnsi="Trebuchet MS"/>
              </w:rPr>
            </w:pPr>
            <w:r>
              <w:rPr>
                <w:rFonts w:ascii="Trebuchet MS" w:hAnsi="Trebuchet MS" w:cs="Arial"/>
              </w:rPr>
              <w:t>Three answers are selected correctly from the multi answer question</w:t>
            </w:r>
          </w:p>
        </w:tc>
      </w:tr>
    </w:tbl>
    <w:p w14:paraId="5F8CD3DA" w14:textId="77777777" w:rsidR="00C56B27" w:rsidRDefault="00C56B27" w:rsidP="00C56B27">
      <w:pPr>
        <w:rPr>
          <w:rFonts w:ascii="Trebuchet MS" w:hAnsi="Trebuchet MS"/>
        </w:rPr>
      </w:pPr>
    </w:p>
    <w:p w14:paraId="38A848CF" w14:textId="77777777" w:rsidR="00C56B27" w:rsidRPr="004E67C7" w:rsidRDefault="00C56B27" w:rsidP="00C56B27">
      <w:pPr>
        <w:rPr>
          <w:rFonts w:ascii="Trebuchet MS" w:hAnsi="Trebuchet MS"/>
        </w:rPr>
      </w:pPr>
      <w:r>
        <w:rPr>
          <w:rFonts w:ascii="Trebuchet MS" w:hAnsi="Trebuchet MS"/>
        </w:rPr>
        <w:t>This table shows the point allocated to each of the topic areas :</w:t>
      </w:r>
    </w:p>
    <w:p w14:paraId="2AFDF548" w14:textId="77777777" w:rsidR="00C56B27" w:rsidRDefault="00C56B27" w:rsidP="00C56B27">
      <w:pPr>
        <w:rPr>
          <w:rFonts w:ascii="Trebuchet MS" w:hAnsi="Trebuchet MS"/>
        </w:rPr>
      </w:pPr>
    </w:p>
    <w:tbl>
      <w:tblPr>
        <w:tblW w:w="8505" w:type="dxa"/>
        <w:tblLook w:val="04A0" w:firstRow="1" w:lastRow="0" w:firstColumn="1" w:lastColumn="0" w:noHBand="0" w:noVBand="1"/>
      </w:tblPr>
      <w:tblGrid>
        <w:gridCol w:w="1956"/>
        <w:gridCol w:w="5433"/>
        <w:gridCol w:w="1116"/>
      </w:tblGrid>
      <w:tr w:rsidR="00C56B27" w:rsidRPr="002F07AC" w14:paraId="21E5B17D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BB79AF4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Module number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C06DA3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Topic Title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3AEEBD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</w:p>
        </w:tc>
      </w:tr>
      <w:tr w:rsidR="00C56B27" w:rsidRPr="002F07AC" w14:paraId="6ED7BAFF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D6C050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9C5D81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Configure devices using security best practices.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BC10A7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5%</w:t>
            </w:r>
          </w:p>
        </w:tc>
      </w:tr>
      <w:tr w:rsidR="00C56B27" w:rsidRPr="002F07AC" w14:paraId="64325245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52DAACA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0.2.0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FE05CA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Explain how Layer 2 switches forward data.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30DA44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8%</w:t>
            </w:r>
          </w:p>
        </w:tc>
      </w:tr>
      <w:tr w:rsidR="00C56B27" w:rsidRPr="002F07AC" w14:paraId="04CA8210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8B0CA9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0.3.0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671A94D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 xml:space="preserve"> Implement VLANs and trunking in a switched network.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78DD32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9%</w:t>
            </w:r>
          </w:p>
        </w:tc>
      </w:tr>
      <w:tr w:rsidR="00C56B27" w:rsidRPr="002F07AC" w14:paraId="17ADB432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7EC4A72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0.4.0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F0DED0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Troubleshoot inter-VLAN routing on Layer 3 devices.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A0C4E1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6%</w:t>
            </w:r>
          </w:p>
        </w:tc>
      </w:tr>
      <w:tr w:rsidR="00C56B27" w:rsidRPr="002F07AC" w14:paraId="3A70DACA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DE6AE70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0.5.0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5BEFB72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Explain how STP enables redundancy in a layer 2 network.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C10886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5%</w:t>
            </w:r>
          </w:p>
        </w:tc>
      </w:tr>
      <w:tr w:rsidR="00C56B27" w:rsidRPr="002F07AC" w14:paraId="41B2E850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86569F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0.6.0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B5C011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Troubleshoot EtherChannel on switched networks.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962FC1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5%</w:t>
            </w:r>
          </w:p>
        </w:tc>
      </w:tr>
      <w:tr w:rsidR="00C56B27" w:rsidRPr="002F07AC" w14:paraId="7FEE108B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871FCE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0.7.0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DBD409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Implement DHCPv4 to operate across multiple LANs.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6251EF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6%</w:t>
            </w:r>
          </w:p>
        </w:tc>
      </w:tr>
      <w:tr w:rsidR="00C56B27" w:rsidRPr="002F07AC" w14:paraId="10146432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AFD92B7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0.8.0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F257D1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Configure dynamic address allocation in IPv6 networks.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1F9E9B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4%</w:t>
            </w:r>
          </w:p>
        </w:tc>
      </w:tr>
      <w:tr w:rsidR="00C56B27" w:rsidRPr="002F07AC" w14:paraId="4FDAD29B" w14:textId="77777777" w:rsidTr="00E85278">
        <w:trPr>
          <w:trHeight w:val="600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549B5E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0.9.0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D950BF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Explain how FHRPs provide default gateway services in a redundant network.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FB82EE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3%</w:t>
            </w:r>
          </w:p>
        </w:tc>
      </w:tr>
      <w:tr w:rsidR="00C56B27" w:rsidRPr="002F07AC" w14:paraId="00DEA390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8CE5E9A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0.10.0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0FE8B3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Explain how vulnerabilities compromise LAN security.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5F020E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6%</w:t>
            </w:r>
          </w:p>
        </w:tc>
      </w:tr>
      <w:tr w:rsidR="00C56B27" w:rsidRPr="002F07AC" w14:paraId="7F045A24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83581EF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0.11.0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C697A0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Implement switch security to mitigate LAN attacks.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B3A66C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9%</w:t>
            </w:r>
          </w:p>
        </w:tc>
      </w:tr>
      <w:tr w:rsidR="00C56B27" w:rsidRPr="002F07AC" w14:paraId="43D0F23B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5032045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0.12.0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F9E762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Explain how WLANs enable network connectivity.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2E7F27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7%</w:t>
            </w:r>
          </w:p>
        </w:tc>
      </w:tr>
      <w:tr w:rsidR="00C56B27" w:rsidRPr="002F07AC" w14:paraId="6DCE1D3D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E98CF6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0.13.0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D196CE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Implement a WLAN using a wireless router and a WLC.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9323B7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6%</w:t>
            </w:r>
          </w:p>
        </w:tc>
      </w:tr>
      <w:tr w:rsidR="00C56B27" w:rsidRPr="002F07AC" w14:paraId="22E539EE" w14:textId="77777777" w:rsidTr="00E85278">
        <w:trPr>
          <w:trHeight w:val="600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448D72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0.14.0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F311A0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 xml:space="preserve">Explain how routers use information in packets to make forwarding decisions. 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F7FE57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8%</w:t>
            </w:r>
          </w:p>
        </w:tc>
      </w:tr>
      <w:tr w:rsidR="00C56B27" w:rsidRPr="002F07AC" w14:paraId="1DDD6827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EC2FB5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0.15.0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EF2132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Configure IPv4 and IPv6 static routes.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1D97153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8%</w:t>
            </w:r>
          </w:p>
        </w:tc>
      </w:tr>
      <w:tr w:rsidR="00C56B27" w:rsidRPr="002F07AC" w14:paraId="2CA92D91" w14:textId="77777777" w:rsidTr="00E85278">
        <w:trPr>
          <w:trHeight w:val="31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F16254" w14:textId="77777777" w:rsidR="00C56B27" w:rsidRPr="002F07AC" w:rsidRDefault="00C56B27" w:rsidP="00E85278">
            <w:pPr>
              <w:jc w:val="center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0.16.0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4561944" w14:textId="77777777" w:rsidR="00C56B27" w:rsidRPr="002F07AC" w:rsidRDefault="00C56B27" w:rsidP="00E85278">
            <w:pPr>
              <w:jc w:val="left"/>
              <w:outlineLvl w:val="0"/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</w:pPr>
            <w:r w:rsidRPr="002F07AC">
              <w:rPr>
                <w:rFonts w:ascii="Calibri" w:hAnsi="Calibri" w:cs="Calibri"/>
                <w:color w:val="000000"/>
                <w:sz w:val="22"/>
                <w:szCs w:val="22"/>
                <w:lang w:eastAsia="en-GB"/>
              </w:rPr>
              <w:t>Troubleshoot static and default routes.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141CFE" w14:textId="77777777" w:rsidR="00C56B27" w:rsidRPr="002F07AC" w:rsidRDefault="00C56B27" w:rsidP="00E85278">
            <w:pPr>
              <w:jc w:val="right"/>
              <w:outlineLvl w:val="0"/>
              <w:rPr>
                <w:rFonts w:ascii="Arial" w:hAnsi="Arial" w:cs="Arial"/>
                <w:color w:val="000000"/>
                <w:lang w:eastAsia="en-GB"/>
              </w:rPr>
            </w:pPr>
            <w:r w:rsidRPr="002F07AC">
              <w:rPr>
                <w:rFonts w:ascii="Arial" w:hAnsi="Arial" w:cs="Arial"/>
                <w:color w:val="000000"/>
                <w:lang w:eastAsia="en-GB"/>
              </w:rPr>
              <w:t>5%</w:t>
            </w:r>
          </w:p>
        </w:tc>
      </w:tr>
    </w:tbl>
    <w:p w14:paraId="7145DFBA" w14:textId="77777777" w:rsidR="00C56B27" w:rsidRPr="00BE1DB2" w:rsidRDefault="00C56B27" w:rsidP="00C56B27"/>
    <w:p w14:paraId="20A4CA6C" w14:textId="77777777" w:rsidR="00C56B27" w:rsidRPr="00257082" w:rsidRDefault="00C56B27" w:rsidP="00C56B27">
      <w:pPr>
        <w:pStyle w:val="Heading1"/>
        <w:rPr>
          <w:rFonts w:ascii="Trebuchet MS" w:hAnsi="Trebuchet MS"/>
          <w:kern w:val="0"/>
          <w:sz w:val="22"/>
          <w:szCs w:val="22"/>
        </w:rPr>
      </w:pPr>
      <w:r>
        <w:rPr>
          <w:rFonts w:ascii="Trebuchet MS" w:eastAsia="Trebuchet MS" w:hAnsi="Trebuchet MS" w:cs="Trebuchet MS"/>
          <w:sz w:val="22"/>
          <w:szCs w:val="22"/>
        </w:rPr>
        <w:t>Learning Outcomes</w:t>
      </w:r>
    </w:p>
    <w:p w14:paraId="6CF661C8" w14:textId="77777777" w:rsidR="00C56B27" w:rsidRDefault="00C56B27" w:rsidP="00C56B27">
      <w:pPr>
        <w:pStyle w:val="BodyText"/>
        <w:rPr>
          <w:rFonts w:ascii="Trebuchet MS" w:eastAsia="Trebuchet MS" w:hAnsi="Trebuchet MS" w:cs="Trebuchet MS"/>
          <w:sz w:val="22"/>
          <w:szCs w:val="22"/>
        </w:rPr>
      </w:pPr>
    </w:p>
    <w:p w14:paraId="4312199C" w14:textId="77777777" w:rsidR="00C56B27" w:rsidRDefault="00C56B27" w:rsidP="00C56B27">
      <w:pPr>
        <w:pStyle w:val="BodyText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sz w:val="22"/>
          <w:szCs w:val="22"/>
        </w:rPr>
        <w:t xml:space="preserve">This assessment will enable students to demonstrate in full or in part the learning outcomes identified </w:t>
      </w:r>
    </w:p>
    <w:p w14:paraId="286D5B80" w14:textId="77777777" w:rsidR="00C56B27" w:rsidRPr="00E04334" w:rsidRDefault="00C56B27" w:rsidP="00C56B27">
      <w:pPr>
        <w:pStyle w:val="ListParagraph"/>
        <w:numPr>
          <w:ilvl w:val="0"/>
          <w:numId w:val="23"/>
        </w:numPr>
        <w:jc w:val="left"/>
      </w:pPr>
      <w:r w:rsidRPr="5B4E71C1">
        <w:rPr>
          <w:rFonts w:ascii="Trebuchet MS" w:eastAsia="Trebuchet MS" w:hAnsi="Trebuchet MS" w:cs="Trebuchet MS"/>
        </w:rPr>
        <w:t>Define the characteristics of LAN / VLAN / Routing protocols methods and technologies</w:t>
      </w:r>
    </w:p>
    <w:p w14:paraId="065C1193" w14:textId="77777777" w:rsidR="00C56B27" w:rsidRDefault="00C56B27" w:rsidP="00C56B27">
      <w:pPr>
        <w:rPr>
          <w:rFonts w:ascii="Trebuchet MS" w:hAnsi="Trebuchet MS"/>
          <w:b/>
        </w:rPr>
      </w:pPr>
    </w:p>
    <w:p w14:paraId="445F3638" w14:textId="4E691B3A" w:rsidR="002F3ED5" w:rsidRPr="00F86794" w:rsidRDefault="002F3ED5" w:rsidP="002F3ED5">
      <w:pPr>
        <w:rPr>
          <w:rFonts w:asciiTheme="minorHAnsi" w:eastAsia="Trebuchet MS" w:hAnsiTheme="minorHAnsi" w:cstheme="minorHAnsi"/>
        </w:rPr>
      </w:pPr>
    </w:p>
    <w:p w14:paraId="314664B3" w14:textId="7491FEB1" w:rsidR="00A35F3D" w:rsidRPr="00F86794" w:rsidRDefault="00A35F3D" w:rsidP="002F3ED5">
      <w:pPr>
        <w:rPr>
          <w:rFonts w:asciiTheme="minorHAnsi" w:eastAsia="Trebuchet MS" w:hAnsiTheme="minorHAnsi" w:cstheme="minorHAnsi"/>
        </w:rPr>
      </w:pPr>
    </w:p>
    <w:p w14:paraId="24C3226D" w14:textId="77777777" w:rsidR="00A35F3D" w:rsidRPr="00F86794" w:rsidRDefault="00A35F3D" w:rsidP="00A35F3D">
      <w:pPr>
        <w:jc w:val="left"/>
        <w:rPr>
          <w:rFonts w:asciiTheme="minorHAnsi" w:eastAsia="Trebuchet MS" w:hAnsiTheme="minorHAnsi" w:cstheme="minorHAnsi"/>
          <w:b/>
          <w:bCs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b/>
          <w:bCs/>
          <w:sz w:val="22"/>
          <w:szCs w:val="22"/>
        </w:rPr>
        <w:t>Living CV</w:t>
      </w:r>
    </w:p>
    <w:p w14:paraId="6D0C79ED" w14:textId="77777777" w:rsidR="00A35F3D" w:rsidRPr="00F86794" w:rsidRDefault="00A35F3D" w:rsidP="00A35F3D">
      <w:pPr>
        <w:jc w:val="left"/>
        <w:rPr>
          <w:rFonts w:asciiTheme="minorHAnsi" w:eastAsia="Trebuchet MS" w:hAnsiTheme="minorHAnsi" w:cstheme="minorHAnsi"/>
          <w:color w:val="FF0000"/>
          <w:sz w:val="22"/>
          <w:szCs w:val="22"/>
        </w:rPr>
      </w:pPr>
    </w:p>
    <w:p w14:paraId="44A91F65" w14:textId="77777777" w:rsidR="00BC680E" w:rsidRDefault="00BC680E" w:rsidP="00BC680E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86794">
        <w:rPr>
          <w:rFonts w:asciiTheme="minorHAnsi" w:hAnsiTheme="minorHAnsi" w:cstheme="minorHAnsi"/>
          <w:color w:val="000000"/>
          <w:sz w:val="22"/>
          <w:szCs w:val="22"/>
        </w:rPr>
        <w:t>As part of the University's Work Ready, Future Ready strategy, you will be expected to build a professional, Living CV as you successfully engage and pass each module of your degree. </w:t>
      </w:r>
    </w:p>
    <w:p w14:paraId="27264D3F" w14:textId="77777777" w:rsidR="00BC680E" w:rsidRDefault="00BC680E" w:rsidP="00BC680E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GB"/>
        </w:rPr>
      </w:pPr>
    </w:p>
    <w:p w14:paraId="036E356B" w14:textId="77777777" w:rsidR="00BC680E" w:rsidRPr="00F86794" w:rsidRDefault="00BC680E" w:rsidP="00BC680E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Style w:val="normaltextrun"/>
          <w:rFonts w:ascii="Trebuchet MS" w:hAnsi="Trebuchet MS" w:cs="Segoe UI"/>
          <w:color w:val="000000"/>
          <w:sz w:val="22"/>
          <w:szCs w:val="22"/>
        </w:rPr>
        <w:t>The Living CV outputs evidenced on completion of this assessment are:</w:t>
      </w:r>
      <w:r>
        <w:rPr>
          <w:rStyle w:val="scxw74364804"/>
          <w:rFonts w:ascii="Trebuchet MS" w:hAnsi="Trebuchet MS" w:cs="Segoe UI"/>
          <w:color w:val="000000"/>
          <w:sz w:val="22"/>
          <w:szCs w:val="22"/>
        </w:rPr>
        <w:t> </w:t>
      </w:r>
      <w:r>
        <w:rPr>
          <w:rFonts w:ascii="Trebuchet MS" w:hAnsi="Trebuchet MS" w:cs="Segoe UI"/>
          <w:color w:val="000000"/>
          <w:sz w:val="22"/>
          <w:szCs w:val="22"/>
        </w:rPr>
        <w:br/>
      </w:r>
    </w:p>
    <w:p w14:paraId="360400F2" w14:textId="77777777" w:rsidR="00BC680E" w:rsidRDefault="00BC680E" w:rsidP="00BC680E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1F1F1F"/>
        </w:rPr>
        <w:t>The name of the course</w:t>
      </w:r>
      <w:r>
        <w:rPr>
          <w:rStyle w:val="eop"/>
          <w:rFonts w:ascii="Arial" w:hAnsi="Arial" w:cs="Arial"/>
          <w:color w:val="1F1F1F"/>
        </w:rPr>
        <w:t> </w:t>
      </w:r>
    </w:p>
    <w:p w14:paraId="52A50ACC" w14:textId="77777777" w:rsidR="00BC680E" w:rsidRDefault="00BC680E" w:rsidP="00BC680E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1F1F1F"/>
        </w:rPr>
        <w:t>The date range in which you took the course</w:t>
      </w:r>
      <w:r>
        <w:rPr>
          <w:rStyle w:val="eop"/>
          <w:rFonts w:ascii="Arial" w:hAnsi="Arial" w:cs="Arial"/>
          <w:color w:val="1F1F1F"/>
        </w:rPr>
        <w:t> </w:t>
      </w:r>
    </w:p>
    <w:p w14:paraId="209C0782" w14:textId="77777777" w:rsidR="00BC680E" w:rsidRDefault="00BC680E" w:rsidP="00BC680E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1F1F1F"/>
        </w:rPr>
        <w:t>The number of credits or hours the course was worth</w:t>
      </w:r>
      <w:r>
        <w:rPr>
          <w:rStyle w:val="eop"/>
          <w:rFonts w:ascii="Arial" w:hAnsi="Arial" w:cs="Arial"/>
          <w:color w:val="1F1F1F"/>
        </w:rPr>
        <w:t> </w:t>
      </w:r>
    </w:p>
    <w:p w14:paraId="1CD8C013" w14:textId="77777777" w:rsidR="00BC680E" w:rsidRDefault="00BC680E" w:rsidP="00BC680E">
      <w:pPr>
        <w:pStyle w:val="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1F1F1F"/>
        </w:rPr>
        <w:t>The name of the institution where you took the course</w:t>
      </w:r>
      <w:r>
        <w:rPr>
          <w:rStyle w:val="eop"/>
          <w:rFonts w:ascii="Arial" w:hAnsi="Arial" w:cs="Arial"/>
          <w:color w:val="1F1F1F"/>
        </w:rPr>
        <w:t> </w:t>
      </w:r>
    </w:p>
    <w:p w14:paraId="424D5512" w14:textId="77777777" w:rsidR="00BC680E" w:rsidRDefault="00BC680E" w:rsidP="00BC680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1F1F1F"/>
        </w:rPr>
        <w:t>Any relevant skills or knowledge you gained from the course</w:t>
      </w:r>
      <w:r>
        <w:rPr>
          <w:rStyle w:val="eop"/>
          <w:rFonts w:ascii="Arial" w:hAnsi="Arial" w:cs="Arial"/>
          <w:color w:val="1F1F1F"/>
        </w:rPr>
        <w:t> </w:t>
      </w:r>
    </w:p>
    <w:p w14:paraId="2BC567E9" w14:textId="77777777" w:rsidR="00BC680E" w:rsidRDefault="00BC680E" w:rsidP="00BC680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1F1F1F"/>
        </w:rPr>
        <w:t>Any projects or assignments you completed as part of the course</w:t>
      </w:r>
      <w:r>
        <w:rPr>
          <w:rStyle w:val="eop"/>
          <w:rFonts w:ascii="Arial" w:hAnsi="Arial" w:cs="Arial"/>
          <w:color w:val="1F1F1F"/>
        </w:rPr>
        <w:t> </w:t>
      </w:r>
    </w:p>
    <w:p w14:paraId="4F301D5A" w14:textId="77777777" w:rsidR="00BC680E" w:rsidRDefault="00BC680E" w:rsidP="00BC680E">
      <w:pPr>
        <w:pStyle w:val="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1F1F1F"/>
        </w:rPr>
        <w:t>Any awards or recognition you received for your work in the course</w:t>
      </w:r>
      <w:r>
        <w:rPr>
          <w:rStyle w:val="eop"/>
          <w:rFonts w:ascii="Arial" w:hAnsi="Arial" w:cs="Arial"/>
          <w:color w:val="1F1F1F"/>
        </w:rPr>
        <w:t> </w:t>
      </w:r>
    </w:p>
    <w:p w14:paraId="03E2D905" w14:textId="77777777" w:rsidR="00BC680E" w:rsidRDefault="00BC680E" w:rsidP="00BC680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1F1F1F"/>
        </w:rPr>
      </w:pPr>
    </w:p>
    <w:p w14:paraId="30AC47B2" w14:textId="77777777" w:rsidR="00BC680E" w:rsidRDefault="00BC680E" w:rsidP="00BC680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1F1F1F"/>
        </w:rPr>
        <w:t xml:space="preserve">Here is an example of how you could list a Cisco </w:t>
      </w:r>
      <w:proofErr w:type="spellStart"/>
      <w:r>
        <w:rPr>
          <w:rStyle w:val="normaltextrun"/>
          <w:rFonts w:ascii="Arial" w:hAnsi="Arial" w:cs="Arial"/>
          <w:color w:val="1F1F1F"/>
        </w:rPr>
        <w:t>Netacad</w:t>
      </w:r>
      <w:proofErr w:type="spellEnd"/>
      <w:r>
        <w:rPr>
          <w:rStyle w:val="normaltextrun"/>
          <w:rFonts w:ascii="Arial" w:hAnsi="Arial" w:cs="Arial"/>
          <w:color w:val="1F1F1F"/>
        </w:rPr>
        <w:t xml:space="preserve"> course on your CV:</w:t>
      </w:r>
      <w:r>
        <w:rPr>
          <w:rStyle w:val="eop"/>
          <w:rFonts w:ascii="Arial" w:hAnsi="Arial" w:cs="Arial"/>
          <w:color w:val="1F1F1F"/>
        </w:rPr>
        <w:t> </w:t>
      </w:r>
    </w:p>
    <w:p w14:paraId="5C4737F3" w14:textId="77777777" w:rsidR="00BC680E" w:rsidRDefault="00BC680E" w:rsidP="00BC680E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1F1F1F"/>
        </w:rPr>
        <w:t>Cisco Networking Academy - Introduction to Networks</w:t>
      </w:r>
      <w:r>
        <w:rPr>
          <w:rStyle w:val="eop"/>
          <w:rFonts w:ascii="Arial" w:hAnsi="Arial" w:cs="Arial"/>
          <w:color w:val="1F1F1F"/>
        </w:rPr>
        <w:t> </w:t>
      </w:r>
    </w:p>
    <w:p w14:paraId="4B374CDE" w14:textId="77777777" w:rsidR="00C56B27" w:rsidRPr="00C56B27" w:rsidRDefault="00C56B27" w:rsidP="00C56B27">
      <w:pPr>
        <w:pStyle w:val="paragraph"/>
        <w:spacing w:before="0"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Cisco Networking Academy - Introduction to Networks</w:t>
      </w:r>
    </w:p>
    <w:p w14:paraId="238CB4A5" w14:textId="77777777" w:rsidR="00C56B27" w:rsidRPr="00C56B27" w:rsidRDefault="00C56B27" w:rsidP="00C56B27">
      <w:pPr>
        <w:pStyle w:val="paragraph"/>
        <w:numPr>
          <w:ilvl w:val="0"/>
          <w:numId w:val="24"/>
        </w:numPr>
        <w:spacing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Course Number: SWRE</w:t>
      </w:r>
    </w:p>
    <w:p w14:paraId="67FAE92B" w14:textId="0877CE19" w:rsidR="00C56B27" w:rsidRPr="00C56B27" w:rsidRDefault="00C56B27" w:rsidP="00C56B27">
      <w:pPr>
        <w:pStyle w:val="paragraph"/>
        <w:numPr>
          <w:ilvl w:val="0"/>
          <w:numId w:val="24"/>
        </w:numPr>
        <w:spacing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Date Range: January 202</w:t>
      </w:r>
      <w:r>
        <w:rPr>
          <w:rFonts w:ascii="Arial" w:hAnsi="Arial" w:cs="Arial"/>
          <w:color w:val="1F1F1F"/>
        </w:rPr>
        <w:t>4</w:t>
      </w:r>
      <w:r w:rsidRPr="00C56B27">
        <w:rPr>
          <w:rFonts w:ascii="Arial" w:hAnsi="Arial" w:cs="Arial"/>
          <w:color w:val="1F1F1F"/>
        </w:rPr>
        <w:t xml:space="preserve"> - May 202</w:t>
      </w:r>
      <w:r>
        <w:rPr>
          <w:rFonts w:ascii="Arial" w:hAnsi="Arial" w:cs="Arial"/>
          <w:color w:val="1F1F1F"/>
        </w:rPr>
        <w:t>4</w:t>
      </w:r>
    </w:p>
    <w:p w14:paraId="1FCFFE8D" w14:textId="77777777" w:rsidR="00C56B27" w:rsidRPr="00C56B27" w:rsidRDefault="00C56B27" w:rsidP="00C56B27">
      <w:pPr>
        <w:pStyle w:val="paragraph"/>
        <w:numPr>
          <w:ilvl w:val="0"/>
          <w:numId w:val="24"/>
        </w:numPr>
        <w:spacing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Credits: 20</w:t>
      </w:r>
    </w:p>
    <w:p w14:paraId="0965183B" w14:textId="77777777" w:rsidR="00C56B27" w:rsidRPr="00C56B27" w:rsidRDefault="00C56B27" w:rsidP="00C56B27">
      <w:pPr>
        <w:pStyle w:val="paragraph"/>
        <w:numPr>
          <w:ilvl w:val="0"/>
          <w:numId w:val="24"/>
        </w:numPr>
        <w:spacing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Institution: Solent University</w:t>
      </w:r>
    </w:p>
    <w:p w14:paraId="065F3AF9" w14:textId="77777777" w:rsidR="00C56B27" w:rsidRPr="00C56B27" w:rsidRDefault="00C56B27" w:rsidP="00C56B27">
      <w:pPr>
        <w:pStyle w:val="paragraph"/>
        <w:numPr>
          <w:ilvl w:val="0"/>
          <w:numId w:val="24"/>
        </w:numPr>
        <w:spacing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Gained knowledge of the fundamentals of networking, including network topologies, protocols, and devices.</w:t>
      </w:r>
    </w:p>
    <w:p w14:paraId="25271E13" w14:textId="77777777" w:rsidR="00C56B27" w:rsidRDefault="00C56B27" w:rsidP="00C56B27">
      <w:pPr>
        <w:pStyle w:val="paragraph"/>
        <w:numPr>
          <w:ilvl w:val="0"/>
          <w:numId w:val="24"/>
        </w:numPr>
        <w:spacing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Completed a project in which I designed and implemented a small network.</w:t>
      </w:r>
    </w:p>
    <w:p w14:paraId="778A80DE" w14:textId="623EFAC4" w:rsidR="00C56B27" w:rsidRPr="00C56B27" w:rsidRDefault="00C56B27" w:rsidP="00C56B27">
      <w:pPr>
        <w:pStyle w:val="paragraph"/>
        <w:numPr>
          <w:ilvl w:val="0"/>
          <w:numId w:val="24"/>
        </w:numPr>
        <w:spacing w:after="0"/>
        <w:textAlignment w:val="baseline"/>
        <w:rPr>
          <w:rFonts w:ascii="Arial" w:hAnsi="Arial" w:cs="Arial"/>
          <w:color w:val="1F1F1F"/>
        </w:rPr>
      </w:pPr>
      <w:r w:rsidRPr="00C56B27">
        <w:rPr>
          <w:rFonts w:ascii="Arial" w:hAnsi="Arial" w:cs="Arial"/>
          <w:color w:val="1F1F1F"/>
        </w:rPr>
        <w:t>Received an A for the course</w:t>
      </w:r>
      <w:r w:rsidRPr="00C56B27">
        <w:rPr>
          <w:rFonts w:ascii="Arial" w:hAnsi="Arial" w:cs="Arial"/>
          <w:color w:val="1F1F1F"/>
        </w:rPr>
        <w:t xml:space="preserve"> </w:t>
      </w:r>
    </w:p>
    <w:p w14:paraId="24C4C57F" w14:textId="2C84A3BE" w:rsidR="00BC680E" w:rsidRDefault="00BC680E" w:rsidP="00C56B27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1F1F1F"/>
        </w:rPr>
        <w:t xml:space="preserve">By adding information about your Cisco </w:t>
      </w:r>
      <w:proofErr w:type="spellStart"/>
      <w:r>
        <w:rPr>
          <w:rStyle w:val="normaltextrun"/>
          <w:rFonts w:ascii="Arial" w:hAnsi="Arial" w:cs="Arial"/>
          <w:color w:val="1F1F1F"/>
        </w:rPr>
        <w:t>Netacad</w:t>
      </w:r>
      <w:proofErr w:type="spellEnd"/>
      <w:r>
        <w:rPr>
          <w:rStyle w:val="normaltextrun"/>
          <w:rFonts w:ascii="Arial" w:hAnsi="Arial" w:cs="Arial"/>
          <w:color w:val="1F1F1F"/>
        </w:rPr>
        <w:t xml:space="preserve"> courses to your CV, you can demonstrate your skills and knowledge in networking, which can make you a more competitive candidate for IT jobs.</w:t>
      </w:r>
      <w:r>
        <w:rPr>
          <w:rStyle w:val="eop"/>
          <w:rFonts w:ascii="Arial" w:hAnsi="Arial" w:cs="Arial"/>
          <w:color w:val="1F1F1F"/>
        </w:rPr>
        <w:t> </w:t>
      </w:r>
    </w:p>
    <w:p w14:paraId="2BD95A8D" w14:textId="77777777" w:rsidR="00BC680E" w:rsidRPr="00F86794" w:rsidRDefault="00BC680E" w:rsidP="00BC680E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4C739CA7" w14:textId="77777777" w:rsidR="00BC680E" w:rsidRPr="00F86794" w:rsidRDefault="00BC680E" w:rsidP="00BC680E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0A4D8CCF" w14:textId="77777777" w:rsidR="00BC680E" w:rsidRPr="00F86794" w:rsidRDefault="00BC680E" w:rsidP="00BC680E">
      <w:pPr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86794">
        <w:rPr>
          <w:rFonts w:asciiTheme="minorHAnsi" w:hAnsiTheme="minorHAnsi" w:cstheme="minorHAnsi"/>
          <w:color w:val="000000"/>
          <w:sz w:val="22"/>
          <w:szCs w:val="22"/>
        </w:rPr>
        <w:t>Please add these to your CV via the Living CV builder platform on Solent Futures Online </w:t>
      </w:r>
      <w:hyperlink r:id="rId11" w:tgtFrame="_blank" w:tooltip="Original URL: https://solentfutures.careercentre.me/programmes/?programmeID=ThzJ%2bRbk%2bQXoSlEaujPR0g%3d%3d. Click or tap if you trust this link." w:history="1">
        <w:r w:rsidRPr="00F86794">
          <w:rPr>
            <w:rStyle w:val="Hyperlink"/>
            <w:rFonts w:asciiTheme="minorHAnsi" w:hAnsiTheme="minorHAnsi" w:cstheme="minorHAnsi"/>
            <w:sz w:val="22"/>
            <w:szCs w:val="22"/>
            <w:bdr w:val="none" w:sz="0" w:space="0" w:color="auto" w:frame="1"/>
          </w:rPr>
          <w:t>Solent Futures Online</w:t>
        </w:r>
      </w:hyperlink>
    </w:p>
    <w:p w14:paraId="1FE4BA13" w14:textId="77777777" w:rsidR="00A35F3D" w:rsidRPr="00F86794" w:rsidRDefault="00A35F3D" w:rsidP="002F3ED5">
      <w:pPr>
        <w:rPr>
          <w:rFonts w:asciiTheme="minorHAnsi" w:eastAsia="Trebuchet MS" w:hAnsiTheme="minorHAnsi" w:cstheme="minorHAnsi"/>
        </w:rPr>
      </w:pPr>
    </w:p>
    <w:p w14:paraId="6B019970" w14:textId="55E55B4C" w:rsidR="002F2F17" w:rsidRPr="00F86794" w:rsidRDefault="002F2F17">
      <w:pPr>
        <w:jc w:val="left"/>
        <w:rPr>
          <w:rFonts w:asciiTheme="minorHAnsi" w:eastAsia="Trebuchet MS" w:hAnsiTheme="minorHAnsi" w:cstheme="minorHAnsi"/>
          <w:sz w:val="22"/>
          <w:szCs w:val="22"/>
        </w:rPr>
      </w:pPr>
    </w:p>
    <w:p w14:paraId="5AEC4E8C" w14:textId="368E25D4" w:rsidR="002F2F17" w:rsidRPr="00F86794" w:rsidRDefault="002F2F17">
      <w:pPr>
        <w:jc w:val="left"/>
        <w:rPr>
          <w:rFonts w:asciiTheme="minorHAnsi" w:eastAsia="Trebuchet MS" w:hAnsiTheme="minorHAnsi" w:cstheme="minorHAnsi"/>
          <w:sz w:val="22"/>
          <w:szCs w:val="22"/>
        </w:rPr>
      </w:pPr>
    </w:p>
    <w:p w14:paraId="064E0F1C" w14:textId="7BA65785" w:rsidR="002F2F17" w:rsidRPr="00F86794" w:rsidRDefault="002F2F17">
      <w:pPr>
        <w:jc w:val="left"/>
        <w:rPr>
          <w:rFonts w:asciiTheme="minorHAnsi" w:eastAsia="Trebuchet MS" w:hAnsiTheme="minorHAnsi" w:cstheme="minorHAnsi"/>
          <w:sz w:val="22"/>
          <w:szCs w:val="22"/>
        </w:rPr>
      </w:pPr>
    </w:p>
    <w:p w14:paraId="37788BEB" w14:textId="77777777" w:rsidR="002F2F17" w:rsidRPr="00F86794" w:rsidRDefault="002F2F17">
      <w:pPr>
        <w:jc w:val="left"/>
        <w:rPr>
          <w:rFonts w:asciiTheme="minorHAnsi" w:eastAsia="Trebuchet MS" w:hAnsiTheme="minorHAnsi" w:cstheme="minorHAnsi"/>
          <w:sz w:val="22"/>
          <w:szCs w:val="22"/>
        </w:rPr>
      </w:pPr>
    </w:p>
    <w:p w14:paraId="5EC81809" w14:textId="77777777" w:rsidR="004B4AE3" w:rsidRDefault="004B4AE3">
      <w:pPr>
        <w:pStyle w:val="Heading1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Important Information </w:t>
      </w:r>
    </w:p>
    <w:p w14:paraId="7C49271E" w14:textId="77777777" w:rsidR="00F86794" w:rsidRDefault="00F86794" w:rsidP="00F86794">
      <w:pPr>
        <w:rPr>
          <w:rFonts w:eastAsia="Trebuchet MS"/>
        </w:rPr>
      </w:pPr>
    </w:p>
    <w:p w14:paraId="39A017D8" w14:textId="73E9D670" w:rsidR="00F86794" w:rsidRPr="00F86794" w:rsidRDefault="00C56B27" w:rsidP="00F86794">
      <w:pPr>
        <w:rPr>
          <w:rFonts w:asciiTheme="minorHAnsi" w:eastAsia="Trebuchet MS" w:hAnsiTheme="minorHAnsi" w:cstheme="minorHAnsi"/>
          <w:sz w:val="22"/>
          <w:szCs w:val="22"/>
        </w:rPr>
      </w:pPr>
      <w:hyperlink r:id="rId12" w:history="1">
        <w:r w:rsidR="00F86794" w:rsidRPr="00BE2044">
          <w:rPr>
            <w:rStyle w:val="Hyperlink"/>
            <w:rFonts w:asciiTheme="minorHAnsi" w:eastAsia="Trebuchet MS" w:hAnsiTheme="minorHAnsi" w:cstheme="minorHAnsi"/>
            <w:sz w:val="22"/>
            <w:szCs w:val="22"/>
          </w:rPr>
          <w:t>Solent University Academic Regulations 2023-</w:t>
        </w:r>
        <w:r w:rsidR="003C1D64" w:rsidRPr="00BE2044">
          <w:rPr>
            <w:rStyle w:val="Hyperlink"/>
            <w:rFonts w:asciiTheme="minorHAnsi" w:eastAsia="Trebuchet MS" w:hAnsiTheme="minorHAnsi" w:cstheme="minorHAnsi"/>
            <w:sz w:val="22"/>
            <w:szCs w:val="22"/>
          </w:rPr>
          <w:t>2</w:t>
        </w:r>
        <w:r w:rsidR="00F86794" w:rsidRPr="00BE2044">
          <w:rPr>
            <w:rStyle w:val="Hyperlink"/>
            <w:rFonts w:asciiTheme="minorHAnsi" w:eastAsia="Trebuchet MS" w:hAnsiTheme="minorHAnsi" w:cstheme="minorHAnsi"/>
            <w:sz w:val="22"/>
            <w:szCs w:val="22"/>
          </w:rPr>
          <w:t>4</w:t>
        </w:r>
      </w:hyperlink>
    </w:p>
    <w:p w14:paraId="67CDEB9A" w14:textId="3D4EFAD8" w:rsidR="00DB5EF6" w:rsidRPr="00F86794" w:rsidRDefault="00E76B22">
      <w:pPr>
        <w:pStyle w:val="Heading1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Late Submissions</w:t>
      </w:r>
    </w:p>
    <w:p w14:paraId="61D45A92" w14:textId="77777777" w:rsidR="00DB5EF6" w:rsidRPr="00F86794" w:rsidRDefault="00DB5EF6">
      <w:pPr>
        <w:rPr>
          <w:rFonts w:asciiTheme="minorHAnsi" w:hAnsiTheme="minorHAnsi" w:cstheme="minorHAnsi"/>
        </w:rPr>
      </w:pPr>
    </w:p>
    <w:p w14:paraId="2AA374E6" w14:textId="402E16D7" w:rsidR="00DB5EF6" w:rsidRPr="00F86794" w:rsidRDefault="00A35F3D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are reminded that:</w:t>
      </w:r>
    </w:p>
    <w:p w14:paraId="5BC85792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2FD468D6" w14:textId="64DFE3C1" w:rsidR="00DB5EF6" w:rsidRPr="00F86794" w:rsidRDefault="00E76B22">
      <w:pPr>
        <w:pStyle w:val="ListParagraph1"/>
        <w:numPr>
          <w:ilvl w:val="0"/>
          <w:numId w:val="13"/>
        </w:numPr>
        <w:ind w:left="567" w:hanging="567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lastRenderedPageBreak/>
        <w:t xml:space="preserve">If this assessment is submitted late i.e. within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>7 calendar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days of the submission deadline, the mark will be capped at 40% if a pass mark is </w:t>
      </w:r>
      <w:proofErr w:type="gramStart"/>
      <w:r w:rsidRPr="00F86794">
        <w:rPr>
          <w:rFonts w:asciiTheme="minorHAnsi" w:eastAsia="Trebuchet MS" w:hAnsiTheme="minorHAnsi" w:cstheme="minorHAnsi"/>
          <w:sz w:val="22"/>
          <w:szCs w:val="22"/>
        </w:rPr>
        <w:t>achieved;</w:t>
      </w:r>
      <w:proofErr w:type="gramEnd"/>
    </w:p>
    <w:p w14:paraId="02C6A9B2" w14:textId="0E1EF760" w:rsidR="00DB5EF6" w:rsidRPr="00F86794" w:rsidRDefault="00E76B22">
      <w:pPr>
        <w:pStyle w:val="ListParagraph1"/>
        <w:numPr>
          <w:ilvl w:val="0"/>
          <w:numId w:val="13"/>
        </w:numPr>
        <w:ind w:left="567" w:hanging="567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If this assessment is submitted </w:t>
      </w:r>
      <w:r w:rsidRPr="00F86794">
        <w:rPr>
          <w:rFonts w:asciiTheme="minorHAnsi" w:eastAsia="Trebuchet MS" w:hAnsiTheme="minorHAnsi" w:cstheme="minorHAnsi"/>
          <w:sz w:val="22"/>
          <w:szCs w:val="22"/>
          <w:u w:val="single"/>
        </w:rPr>
        <w:t>later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than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>7 calendar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days after the submission deadline, the work will be regarded as a non-submission and will be awarded a </w:t>
      </w:r>
      <w:proofErr w:type="gramStart"/>
      <w:r w:rsidRPr="00F86794">
        <w:rPr>
          <w:rFonts w:asciiTheme="minorHAnsi" w:eastAsia="Trebuchet MS" w:hAnsiTheme="minorHAnsi" w:cstheme="minorHAnsi"/>
          <w:sz w:val="22"/>
          <w:szCs w:val="22"/>
        </w:rPr>
        <w:t>zero;</w:t>
      </w:r>
      <w:proofErr w:type="gramEnd"/>
    </w:p>
    <w:p w14:paraId="1A68BDE0" w14:textId="1A76CD93" w:rsidR="00DB5EF6" w:rsidRPr="00F86794" w:rsidRDefault="00E76B22">
      <w:pPr>
        <w:pStyle w:val="ListParagraph1"/>
        <w:numPr>
          <w:ilvl w:val="0"/>
          <w:numId w:val="13"/>
        </w:numPr>
        <w:ind w:left="567" w:hanging="567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If this assessment is being submitted as a referred piece of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work,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then it </w:t>
      </w:r>
      <w:r w:rsidRPr="00F86794">
        <w:rPr>
          <w:rFonts w:asciiTheme="minorHAnsi" w:eastAsia="Trebuchet MS" w:hAnsiTheme="minorHAnsi" w:cstheme="minorHAnsi"/>
          <w:sz w:val="22"/>
          <w:szCs w:val="22"/>
          <w:u w:val="single"/>
        </w:rPr>
        <w:t>must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be submitted by the deadline date; </w:t>
      </w:r>
      <w:r w:rsidRPr="00F86794">
        <w:rPr>
          <w:rFonts w:asciiTheme="minorHAnsi" w:eastAsia="Trebuchet MS" w:hAnsiTheme="minorHAnsi" w:cstheme="minorHAnsi"/>
          <w:sz w:val="22"/>
          <w:szCs w:val="22"/>
          <w:u w:val="single"/>
        </w:rPr>
        <w:t>any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Refer assessment submitted late will be regarded as a non-submission and will be awarded a zero.</w:t>
      </w:r>
    </w:p>
    <w:p w14:paraId="3F48F44C" w14:textId="77777777" w:rsidR="00DB5EF6" w:rsidRPr="00F86794" w:rsidRDefault="00DB5EF6">
      <w:pPr>
        <w:pStyle w:val="ListParagraph1"/>
        <w:ind w:left="567"/>
        <w:rPr>
          <w:rFonts w:asciiTheme="minorHAnsi" w:eastAsia="Trebuchet MS" w:hAnsiTheme="minorHAnsi" w:cstheme="minorHAnsi"/>
          <w:sz w:val="22"/>
          <w:szCs w:val="22"/>
        </w:rPr>
      </w:pPr>
    </w:p>
    <w:p w14:paraId="0B7D7E4A" w14:textId="6A5B3F70" w:rsidR="00FF2E83" w:rsidRPr="00F86794" w:rsidRDefault="00C56B27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</w:rPr>
      </w:pPr>
      <w:hyperlink r:id="rId13" w:history="1">
        <w:r w:rsidR="008F5924" w:rsidRPr="00F86794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</w:rPr>
          <w:t>Assessment regulations</w:t>
        </w:r>
      </w:hyperlink>
      <w:r w:rsidR="00BB2FF0" w:rsidRPr="00F8679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247149EF" w14:textId="3D1F1032" w:rsidR="00DB5EF6" w:rsidRPr="00F86794" w:rsidRDefault="00B7030A">
      <w:pPr>
        <w:pStyle w:val="Heading1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E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>xtenuating Circumstances</w:t>
      </w:r>
    </w:p>
    <w:p w14:paraId="68144353" w14:textId="4B0F8F30" w:rsidR="00106244" w:rsidRDefault="00E76B22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The University’s Extenuating Circumstances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 xml:space="preserve"> (EC)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procedure is in place if there are genuine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short term exceptional 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circumstances that may prevent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submitting an assessment. </w:t>
      </w:r>
      <w:r w:rsidR="00106244">
        <w:rPr>
          <w:rFonts w:asciiTheme="minorHAnsi" w:eastAsia="Trebuchet MS" w:hAnsiTheme="minorHAnsi" w:cstheme="minorHAnsi"/>
          <w:sz w:val="22"/>
          <w:szCs w:val="22"/>
        </w:rPr>
        <w:t xml:space="preserve">You are able to self-certify for up to two assessment dates </w:t>
      </w:r>
      <w:r w:rsidR="00C30463" w:rsidRPr="00C30463">
        <w:rPr>
          <w:rFonts w:asciiTheme="minorHAnsi" w:eastAsia="Trebuchet MS" w:hAnsiTheme="minorHAnsi" w:cstheme="minorHAnsi"/>
          <w:sz w:val="22"/>
          <w:szCs w:val="22"/>
          <w:lang w:val="en-US"/>
        </w:rPr>
        <w:t xml:space="preserve">in any semester without supporting evidence for an extension of up to seven calendar days for coursework or to defer an exam to the </w:t>
      </w:r>
      <w:proofErr w:type="spellStart"/>
      <w:r w:rsidR="00C30463" w:rsidRPr="00C30463">
        <w:rPr>
          <w:rFonts w:asciiTheme="minorHAnsi" w:eastAsia="Trebuchet MS" w:hAnsiTheme="minorHAnsi" w:cstheme="minorHAnsi"/>
          <w:sz w:val="22"/>
          <w:szCs w:val="22"/>
          <w:lang w:val="en-US"/>
        </w:rPr>
        <w:t>resit</w:t>
      </w:r>
      <w:proofErr w:type="spellEnd"/>
      <w:r w:rsidR="00C30463" w:rsidRPr="00C30463">
        <w:rPr>
          <w:rFonts w:asciiTheme="minorHAnsi" w:eastAsia="Trebuchet MS" w:hAnsiTheme="minorHAnsi" w:cstheme="minorHAnsi"/>
          <w:sz w:val="22"/>
          <w:szCs w:val="22"/>
          <w:lang w:val="en-US"/>
        </w:rPr>
        <w:t xml:space="preserve"> period.</w:t>
      </w:r>
    </w:p>
    <w:p w14:paraId="604CEE49" w14:textId="77777777" w:rsidR="00106244" w:rsidRDefault="00106244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610B0A54" w14:textId="110B2802" w:rsidR="00F86794" w:rsidRDefault="00C30463">
      <w:pPr>
        <w:rPr>
          <w:rFonts w:asciiTheme="minorHAnsi" w:eastAsia="Trebuchet MS" w:hAnsiTheme="minorHAnsi" w:cstheme="minorHAnsi"/>
          <w:sz w:val="22"/>
          <w:szCs w:val="22"/>
        </w:rPr>
      </w:pPr>
      <w:r>
        <w:rPr>
          <w:rFonts w:asciiTheme="minorHAnsi" w:eastAsia="Trebuchet MS" w:hAnsiTheme="minorHAnsi" w:cstheme="minorHAnsi"/>
          <w:sz w:val="22"/>
          <w:szCs w:val="22"/>
        </w:rPr>
        <w:t>Alternatively, i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>f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 xml:space="preserve"> you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are not 'fit to study’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(or you have used up your two self-certification opportunities)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,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can request</w:t>
      </w:r>
      <w:r w:rsidR="00F86794">
        <w:rPr>
          <w:rFonts w:asciiTheme="minorHAnsi" w:eastAsia="Trebuchet MS" w:hAnsiTheme="minorHAnsi" w:cstheme="minorHAnsi"/>
          <w:sz w:val="22"/>
          <w:szCs w:val="22"/>
        </w:rPr>
        <w:t xml:space="preserve">: </w:t>
      </w:r>
    </w:p>
    <w:p w14:paraId="635BA2EB" w14:textId="355257C1" w:rsidR="0000247B" w:rsidRPr="00106244" w:rsidRDefault="0000247B" w:rsidP="00106244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6A57A749" w14:textId="58237566" w:rsidR="00F86794" w:rsidRDefault="00E76B22" w:rsidP="00F86794">
      <w:pPr>
        <w:pStyle w:val="ListParagraph"/>
        <w:numPr>
          <w:ilvl w:val="0"/>
          <w:numId w:val="18"/>
        </w:num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an extension to the submission deadline of 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>7 calendar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days</w:t>
      </w:r>
      <w:r w:rsidR="00F86794">
        <w:rPr>
          <w:rFonts w:asciiTheme="minorHAnsi" w:eastAsia="Trebuchet MS" w:hAnsiTheme="minorHAnsi" w:cstheme="minorHAnsi"/>
          <w:sz w:val="22"/>
          <w:szCs w:val="22"/>
        </w:rPr>
        <w:t>,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or </w:t>
      </w:r>
    </w:p>
    <w:p w14:paraId="109C6043" w14:textId="77777777" w:rsidR="00F86794" w:rsidRDefault="00F86794" w:rsidP="00F86794">
      <w:pPr>
        <w:pStyle w:val="ListParagraph"/>
        <w:numPr>
          <w:ilvl w:val="0"/>
          <w:numId w:val="18"/>
        </w:numPr>
        <w:rPr>
          <w:rFonts w:asciiTheme="minorHAnsi" w:eastAsia="Trebuchet MS" w:hAnsiTheme="minorHAnsi" w:cstheme="minorHAnsi"/>
          <w:sz w:val="22"/>
          <w:szCs w:val="22"/>
        </w:rPr>
      </w:pPr>
      <w:r>
        <w:rPr>
          <w:rFonts w:asciiTheme="minorHAnsi" w:eastAsia="Trebuchet MS" w:hAnsiTheme="minorHAnsi" w:cstheme="minorHAnsi"/>
          <w:sz w:val="22"/>
          <w:szCs w:val="22"/>
        </w:rPr>
        <w:t>a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request to submit the assessment at the next opportunity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,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i.e.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 the resit period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(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as a 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>Defer</w:t>
      </w:r>
      <w:r w:rsidR="00BB2FF0" w:rsidRPr="00F86794">
        <w:rPr>
          <w:rFonts w:asciiTheme="minorHAnsi" w:eastAsia="Trebuchet MS" w:hAnsiTheme="minorHAnsi" w:cstheme="minorHAnsi"/>
          <w:sz w:val="22"/>
          <w:szCs w:val="22"/>
        </w:rPr>
        <w:t xml:space="preserve"> without capping of the grade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).  </w:t>
      </w:r>
    </w:p>
    <w:p w14:paraId="5C96B7A4" w14:textId="77777777" w:rsidR="00F86794" w:rsidRDefault="00F86794" w:rsidP="00F86794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292E1EE2" w14:textId="0AE8EDC8" w:rsidR="00DB5EF6" w:rsidRPr="00F86794" w:rsidRDefault="00E76B22" w:rsidP="00F86794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In both instances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must submit an EC application with relevant evidence.   If accepted </w:t>
      </w:r>
      <w:r w:rsidR="005170B1" w:rsidRPr="00F86794">
        <w:rPr>
          <w:rFonts w:asciiTheme="minorHAnsi" w:eastAsia="Trebuchet MS" w:hAnsiTheme="minorHAnsi" w:cstheme="minorHAnsi"/>
          <w:sz w:val="22"/>
          <w:szCs w:val="22"/>
        </w:rPr>
        <w:t>under the university regulations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there will be no academic penalty for late submission or non-submission dependent on what is requested. 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are reminded that EC covers only </w:t>
      </w:r>
      <w:r w:rsidR="00F86794" w:rsidRPr="00F86794">
        <w:rPr>
          <w:rFonts w:asciiTheme="minorHAnsi" w:eastAsia="Trebuchet MS" w:hAnsiTheme="minorHAnsi" w:cstheme="minorHAnsi"/>
          <w:sz w:val="22"/>
          <w:szCs w:val="22"/>
        </w:rPr>
        <w:t>short-term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issues (20 working days) and that if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experience longer term matters that impact on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 xml:space="preserve">your 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learning then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must contact the Student Hub for advice.</w:t>
      </w:r>
    </w:p>
    <w:p w14:paraId="69637B65" w14:textId="77777777" w:rsidR="00DB5EF6" w:rsidRPr="00F86794" w:rsidRDefault="00DB5EF6">
      <w:pPr>
        <w:rPr>
          <w:rFonts w:asciiTheme="minorHAnsi" w:hAnsiTheme="minorHAnsi" w:cstheme="minorHAnsi"/>
          <w:sz w:val="22"/>
          <w:szCs w:val="22"/>
        </w:rPr>
      </w:pPr>
    </w:p>
    <w:p w14:paraId="2881D3D8" w14:textId="6A930AE6" w:rsidR="00DB5EF6" w:rsidRPr="00F86794" w:rsidRDefault="003D7EF1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Please find a link to the EC policy</w:t>
      </w:r>
      <w:r w:rsidR="00E76B22" w:rsidRPr="00F86794">
        <w:rPr>
          <w:rFonts w:asciiTheme="minorHAnsi" w:eastAsia="Trebuchet MS" w:hAnsiTheme="minorHAnsi" w:cstheme="minorHAnsi"/>
          <w:sz w:val="22"/>
          <w:szCs w:val="22"/>
        </w:rPr>
        <w:t xml:space="preserve"> below:</w:t>
      </w:r>
    </w:p>
    <w:p w14:paraId="17A8CC81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47B158B5" w14:textId="4D5227F4" w:rsidR="005D16EF" w:rsidRPr="00F86794" w:rsidRDefault="00C56B2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hyperlink r:id="rId14" w:history="1">
        <w:r w:rsidR="008F5924" w:rsidRPr="00F86794">
          <w:rPr>
            <w:rFonts w:asciiTheme="minorHAnsi" w:hAnsiTheme="minorHAnsi" w:cstheme="minorHAnsi"/>
            <w:color w:val="000000" w:themeColor="text1"/>
            <w:sz w:val="22"/>
            <w:szCs w:val="22"/>
            <w:highlight w:val="yellow"/>
            <w:u w:val="single"/>
          </w:rPr>
          <w:t>Extenuating Circumstances</w:t>
        </w:r>
      </w:hyperlink>
    </w:p>
    <w:p w14:paraId="6B7A0506" w14:textId="77777777" w:rsidR="005D16EF" w:rsidRPr="00F86794" w:rsidRDefault="005D16EF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4139AD40" w14:textId="77777777" w:rsidR="00DB5EF6" w:rsidRPr="00F86794" w:rsidRDefault="00E76B22">
      <w:pPr>
        <w:pStyle w:val="Heading1"/>
        <w:spacing w:before="0" w:after="0"/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Academic Misconduct</w:t>
      </w:r>
    </w:p>
    <w:p w14:paraId="5CB83D93" w14:textId="3DCF5668" w:rsidR="00DB5EF6" w:rsidRPr="00F86794" w:rsidRDefault="00E76B22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Any submission must be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own work and, where facts or ideas have been used from other sources, these sources must be appropriately referenced. The University’s Academic </w:t>
      </w:r>
      <w:r w:rsidR="00F86794">
        <w:rPr>
          <w:rFonts w:asciiTheme="minorHAnsi" w:eastAsia="Trebuchet MS" w:hAnsiTheme="minorHAnsi" w:cstheme="minorHAnsi"/>
          <w:sz w:val="22"/>
          <w:szCs w:val="22"/>
        </w:rPr>
        <w:t>Regulations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includes the definitions of all practices that will be deemed to constitute academic misconduct. 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should check this link before submitting </w:t>
      </w:r>
      <w:r w:rsidR="002010DD" w:rsidRPr="00F86794">
        <w:rPr>
          <w:rFonts w:asciiTheme="minorHAnsi" w:eastAsia="Trebuchet MS" w:hAnsiTheme="minorHAnsi" w:cstheme="minorHAnsi"/>
          <w:sz w:val="22"/>
          <w:szCs w:val="22"/>
        </w:rPr>
        <w:t>your</w:t>
      </w:r>
      <w:r w:rsidRPr="00F86794">
        <w:rPr>
          <w:rFonts w:asciiTheme="minorHAnsi" w:eastAsia="Trebuchet MS" w:hAnsiTheme="minorHAnsi" w:cstheme="minorHAnsi"/>
          <w:sz w:val="22"/>
          <w:szCs w:val="22"/>
        </w:rPr>
        <w:t xml:space="preserve"> work.</w:t>
      </w:r>
    </w:p>
    <w:p w14:paraId="231F1BA0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7B73A030" w14:textId="77777777" w:rsidR="00DB5EF6" w:rsidRPr="00F86794" w:rsidRDefault="00E76B22">
      <w:pPr>
        <w:rPr>
          <w:rFonts w:asciiTheme="minorHAnsi" w:eastAsia="Trebuchet MS" w:hAnsiTheme="minorHAnsi" w:cstheme="minorHAnsi"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sz w:val="22"/>
          <w:szCs w:val="22"/>
        </w:rPr>
        <w:t>Procedures relating to student academic misconduct are given below:</w:t>
      </w:r>
    </w:p>
    <w:p w14:paraId="1DD55431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0250AACC" w14:textId="11CAA32A" w:rsidR="00DB5EF6" w:rsidRPr="00F86794" w:rsidRDefault="00C56B27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</w:rPr>
      </w:pPr>
      <w:hyperlink r:id="rId15" w:history="1">
        <w:r w:rsidR="008F5924" w:rsidRPr="00F86794">
          <w:rPr>
            <w:rFonts w:asciiTheme="minorHAnsi" w:hAnsiTheme="minorHAnsi" w:cstheme="minorHAnsi"/>
            <w:color w:val="000000" w:themeColor="text1"/>
            <w:sz w:val="22"/>
            <w:szCs w:val="22"/>
            <w:highlight w:val="yellow"/>
            <w:u w:val="single"/>
          </w:rPr>
          <w:t>Academic Misconduct</w:t>
        </w:r>
      </w:hyperlink>
    </w:p>
    <w:p w14:paraId="6BB50496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14A4C0BC" w14:textId="77777777" w:rsidR="004B4AE3" w:rsidRPr="00F86794" w:rsidRDefault="004B4AE3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697ACB19" w14:textId="77777777" w:rsidR="00DB5EF6" w:rsidRPr="00F86794" w:rsidRDefault="00E76B22">
      <w:pPr>
        <w:rPr>
          <w:rFonts w:asciiTheme="minorHAnsi" w:eastAsia="Trebuchet MS" w:hAnsiTheme="minorHAnsi" w:cstheme="minorHAnsi"/>
          <w:b/>
          <w:sz w:val="22"/>
          <w:szCs w:val="22"/>
        </w:rPr>
      </w:pPr>
      <w:r w:rsidRPr="00F86794">
        <w:rPr>
          <w:rFonts w:asciiTheme="minorHAnsi" w:eastAsia="Trebuchet MS" w:hAnsiTheme="minorHAnsi" w:cstheme="minorHAnsi"/>
          <w:b/>
          <w:sz w:val="22"/>
          <w:szCs w:val="22"/>
        </w:rPr>
        <w:t>Ethics Policy</w:t>
      </w:r>
    </w:p>
    <w:p w14:paraId="26CE6197" w14:textId="014031A3" w:rsidR="00DB5EF6" w:rsidRPr="00F86794" w:rsidRDefault="00E76B22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The work being carried out must be in compliance with the </w:t>
      </w:r>
      <w:r w:rsidR="002010DD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university 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Ethics Policy. Where there is an ethical issue, as specified within the Ethics Policy, then </w:t>
      </w:r>
      <w:r w:rsidR="002010DD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you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will need an ethics release or ethic</w:t>
      </w:r>
      <w:r w:rsidR="005170B1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s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approval prior to the start of the project.</w:t>
      </w:r>
    </w:p>
    <w:p w14:paraId="568299B9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6B502D10" w14:textId="77777777" w:rsidR="00DB5EF6" w:rsidRPr="00F86794" w:rsidRDefault="00E76B22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The Ethics Policy is contained within Section 2S of the Academic Handbook:</w:t>
      </w:r>
    </w:p>
    <w:p w14:paraId="689E54FB" w14:textId="77777777" w:rsidR="002010DD" w:rsidRPr="00F86794" w:rsidRDefault="002010DD">
      <w:pPr>
        <w:rPr>
          <w:rFonts w:asciiTheme="minorHAnsi" w:hAnsiTheme="minorHAnsi" w:cstheme="minorHAnsi"/>
        </w:rPr>
      </w:pPr>
    </w:p>
    <w:p w14:paraId="03D99F55" w14:textId="16BCEB5F" w:rsidR="005D16EF" w:rsidRPr="00F86794" w:rsidRDefault="00C56B27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hyperlink r:id="rId16" w:history="1">
        <w:r w:rsidR="008F5924" w:rsidRPr="00F86794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  <w:highlight w:val="yellow"/>
          </w:rPr>
          <w:t>Ethics Policy</w:t>
        </w:r>
      </w:hyperlink>
    </w:p>
    <w:p w14:paraId="4D61039A" w14:textId="77777777" w:rsidR="00C337FF" w:rsidRPr="00F86794" w:rsidRDefault="00C337FF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7CE7415D" w14:textId="201D359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4EC37BFA" w14:textId="77777777" w:rsidR="00DB5EF6" w:rsidRPr="00F86794" w:rsidRDefault="00E76B22">
      <w:pPr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  <w:t>Grade marking</w:t>
      </w:r>
    </w:p>
    <w:p w14:paraId="3C7814F1" w14:textId="605873EA" w:rsidR="00DB5EF6" w:rsidRPr="00F86794" w:rsidRDefault="00E76B22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The University uses a</w:t>
      </w:r>
      <w:r w:rsidR="005170B1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n alpha numeric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grade scale for the marking of assessments. Unless </w:t>
      </w:r>
      <w:r w:rsidR="002010DD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you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have been specifically informed otherwise </w:t>
      </w:r>
      <w:r w:rsidR="002010DD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your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marked assignment will be awarded a letter</w:t>
      </w:r>
      <w:r w:rsidR="005170B1"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>/number</w:t>
      </w:r>
      <w:r w:rsidRPr="00F86794"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  <w:t xml:space="preserve"> grade. More detailed information on grade marking and the grade scale can be found on the portal and in the Student Handbook.</w:t>
      </w:r>
    </w:p>
    <w:p w14:paraId="65C82356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11353B7D" w14:textId="558853EE" w:rsidR="00E76B22" w:rsidRPr="00F86794" w:rsidRDefault="00C56B27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  <w:lang w:eastAsia="en-GB"/>
        </w:rPr>
      </w:pPr>
      <w:hyperlink r:id="rId17" w:history="1">
        <w:r w:rsidR="008F5924" w:rsidRPr="00F86794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  <w:highlight w:val="yellow"/>
          </w:rPr>
          <w:t>Grade Marking Scale</w:t>
        </w:r>
      </w:hyperlink>
      <w:r w:rsidR="008F5924" w:rsidRPr="00F8679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4237F377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7783F9E3" w14:textId="77777777" w:rsidR="00DB5EF6" w:rsidRPr="00F86794" w:rsidRDefault="00E76B22">
      <w:pPr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</w:pPr>
      <w:r w:rsidRPr="00F86794"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  <w:t>Guidance for online submission through Solent Online Learning (SOL)</w:t>
      </w:r>
    </w:p>
    <w:p w14:paraId="1D167B9E" w14:textId="77777777" w:rsidR="00DB5EF6" w:rsidRPr="00F86794" w:rsidRDefault="00DB5EF6">
      <w:pPr>
        <w:rPr>
          <w:rFonts w:asciiTheme="minorHAnsi" w:eastAsia="Trebuchet MS" w:hAnsiTheme="minorHAnsi" w:cstheme="minorHAnsi"/>
          <w:b/>
          <w:color w:val="000000"/>
          <w:sz w:val="22"/>
          <w:szCs w:val="22"/>
          <w:lang w:eastAsia="en-GB"/>
        </w:rPr>
      </w:pPr>
    </w:p>
    <w:p w14:paraId="02912382" w14:textId="25486AC8" w:rsidR="00DB5EF6" w:rsidRPr="00F86794" w:rsidRDefault="00C56B27">
      <w:pPr>
        <w:rPr>
          <w:rFonts w:asciiTheme="minorHAnsi" w:eastAsia="Trebuchet MS" w:hAnsiTheme="minorHAnsi" w:cstheme="minorHAnsi"/>
          <w:color w:val="000000" w:themeColor="text1"/>
          <w:sz w:val="22"/>
          <w:szCs w:val="22"/>
          <w:lang w:eastAsia="en-GB"/>
        </w:rPr>
      </w:pPr>
      <w:hyperlink r:id="rId18" w:history="1">
        <w:r w:rsidR="008F5924" w:rsidRPr="00F86794">
          <w:rPr>
            <w:rStyle w:val="Hyperlink"/>
            <w:rFonts w:asciiTheme="minorHAnsi" w:eastAsia="Trebuchet MS" w:hAnsiTheme="minorHAnsi" w:cstheme="minorHAnsi"/>
            <w:color w:val="000000" w:themeColor="text1"/>
            <w:sz w:val="22"/>
            <w:szCs w:val="22"/>
            <w:highlight w:val="yellow"/>
            <w:lang w:eastAsia="en-GB"/>
          </w:rPr>
          <w:t>Online Submission</w:t>
        </w:r>
      </w:hyperlink>
      <w:r w:rsidR="00E76B22" w:rsidRPr="00F86794">
        <w:rPr>
          <w:rFonts w:asciiTheme="minorHAnsi" w:eastAsia="Trebuchet MS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</w:p>
    <w:p w14:paraId="150BF42B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06A2C31C" w14:textId="77777777" w:rsidR="00DB5EF6" w:rsidRPr="00F86794" w:rsidRDefault="00DB5EF6">
      <w:pPr>
        <w:rPr>
          <w:rFonts w:asciiTheme="minorHAnsi" w:eastAsia="Trebuchet MS" w:hAnsiTheme="minorHAnsi" w:cstheme="minorHAnsi"/>
          <w:color w:val="000000"/>
          <w:sz w:val="22"/>
          <w:szCs w:val="22"/>
          <w:lang w:eastAsia="en-GB"/>
        </w:rPr>
      </w:pPr>
    </w:p>
    <w:p w14:paraId="2D23B71B" w14:textId="77777777" w:rsidR="00DB5EF6" w:rsidRPr="00F86794" w:rsidRDefault="00DB5EF6">
      <w:pPr>
        <w:rPr>
          <w:rFonts w:asciiTheme="minorHAnsi" w:eastAsia="Trebuchet MS" w:hAnsiTheme="minorHAnsi" w:cstheme="minorHAnsi"/>
          <w:sz w:val="22"/>
          <w:szCs w:val="22"/>
        </w:rPr>
      </w:pPr>
    </w:p>
    <w:sectPr w:rsidR="00DB5EF6" w:rsidRPr="00F86794">
      <w:headerReference w:type="default" r:id="rId19"/>
      <w:footerReference w:type="even" r:id="rId20"/>
      <w:footerReference w:type="default" r:id="rId21"/>
      <w:pgSz w:w="11906" w:h="16838"/>
      <w:pgMar w:top="1258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E20ED" w14:textId="77777777" w:rsidR="00862DD0" w:rsidRDefault="00862DD0">
      <w:r>
        <w:separator/>
      </w:r>
    </w:p>
  </w:endnote>
  <w:endnote w:type="continuationSeparator" w:id="0">
    <w:p w14:paraId="704F8EA0" w14:textId="77777777" w:rsidR="00862DD0" w:rsidRDefault="00862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58E0A" w14:textId="4AE1E5BC" w:rsidR="00DB5EF6" w:rsidRDefault="00E76B22">
    <w:pPr>
      <w:pStyle w:val="Footer"/>
      <w:framePr w:wrap="around" w:vAnchor="text" w:hAnchor="margin" w:xAlign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 w:rsidR="00E82EF2">
      <w:rPr>
        <w:rStyle w:val="PageNumber"/>
        <w:noProof/>
      </w:rPr>
      <w:t>4</w:t>
    </w:r>
    <w:r>
      <w:rPr>
        <w:rStyle w:val="PageNumber"/>
      </w:rPr>
      <w:fldChar w:fldCharType="end"/>
    </w:r>
  </w:p>
  <w:p w14:paraId="399715F3" w14:textId="77777777" w:rsidR="00DB5EF6" w:rsidRDefault="00DB5E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B9E8A" w14:textId="77777777" w:rsidR="00DB5EF6" w:rsidRDefault="00E76B22">
    <w:pPr>
      <w:pStyle w:val="Footer"/>
      <w:jc w:val="center"/>
      <w:rPr>
        <w:rFonts w:ascii="Trebuchet MS" w:eastAsia="Trebuchet MS" w:hAnsi="Trebuchet MS" w:cs="Trebuchet MS"/>
        <w:noProof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fldChar w:fldCharType="begin"/>
    </w:r>
    <w:r>
      <w:rPr>
        <w:rFonts w:ascii="Trebuchet MS" w:eastAsia="Trebuchet MS" w:hAnsi="Trebuchet MS" w:cs="Trebuchet MS"/>
        <w:sz w:val="16"/>
        <w:szCs w:val="16"/>
      </w:rPr>
      <w:instrText>PAGE   \* MERGEFORMAT</w:instrText>
    </w:r>
    <w:r>
      <w:rPr>
        <w:rFonts w:ascii="Trebuchet MS" w:eastAsia="Trebuchet MS" w:hAnsi="Trebuchet MS" w:cs="Trebuchet MS"/>
        <w:sz w:val="16"/>
        <w:szCs w:val="16"/>
      </w:rPr>
      <w:fldChar w:fldCharType="separate"/>
    </w:r>
    <w:r w:rsidR="005D16EF">
      <w:rPr>
        <w:rFonts w:ascii="Trebuchet MS" w:eastAsia="Trebuchet MS" w:hAnsi="Trebuchet MS" w:cs="Trebuchet MS"/>
        <w:noProof/>
        <w:sz w:val="16"/>
        <w:szCs w:val="16"/>
      </w:rPr>
      <w:t>3</w:t>
    </w:r>
    <w:r>
      <w:rPr>
        <w:rFonts w:ascii="Trebuchet MS" w:eastAsia="Trebuchet MS" w:hAnsi="Trebuchet MS" w:cs="Trebuchet MS"/>
        <w:sz w:val="16"/>
        <w:szCs w:val="16"/>
      </w:rPr>
      <w:fldChar w:fldCharType="end"/>
    </w:r>
  </w:p>
  <w:p w14:paraId="731FB781" w14:textId="1F42B673" w:rsidR="00DB5EF6" w:rsidRDefault="00F86794">
    <w:pPr>
      <w:pStyle w:val="Footer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noProof/>
        <w:sz w:val="16"/>
        <w:szCs w:val="16"/>
      </w:rPr>
      <w:t>Academic Registry 2023-24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C450E" w14:textId="77777777" w:rsidR="00862DD0" w:rsidRDefault="00862DD0">
      <w:r>
        <w:separator/>
      </w:r>
    </w:p>
  </w:footnote>
  <w:footnote w:type="continuationSeparator" w:id="0">
    <w:p w14:paraId="729A7C58" w14:textId="77777777" w:rsidR="00862DD0" w:rsidRDefault="00862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6447" w14:textId="6C51879C" w:rsidR="00F86794" w:rsidRDefault="00EB30AA" w:rsidP="00F8679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BE67A6" wp14:editId="0C872268">
          <wp:simplePos x="0" y="0"/>
          <wp:positionH relativeFrom="column">
            <wp:posOffset>4832350</wp:posOffset>
          </wp:positionH>
          <wp:positionV relativeFrom="paragraph">
            <wp:posOffset>-448310</wp:posOffset>
          </wp:positionV>
          <wp:extent cx="1798320" cy="1798320"/>
          <wp:effectExtent l="0" t="0" r="0" b="0"/>
          <wp:wrapTight wrapText="bothSides">
            <wp:wrapPolygon edited="0">
              <wp:start x="9839" y="4119"/>
              <wp:lineTo x="8237" y="4805"/>
              <wp:lineTo x="4805" y="7322"/>
              <wp:lineTo x="4347" y="10297"/>
              <wp:lineTo x="4347" y="12356"/>
              <wp:lineTo x="6636" y="15559"/>
              <wp:lineTo x="6864" y="15788"/>
              <wp:lineTo x="9381" y="16703"/>
              <wp:lineTo x="10068" y="17161"/>
              <wp:lineTo x="11212" y="17161"/>
              <wp:lineTo x="11898" y="16703"/>
              <wp:lineTo x="14415" y="15788"/>
              <wp:lineTo x="14873" y="15559"/>
              <wp:lineTo x="16932" y="11898"/>
              <wp:lineTo x="16703" y="7551"/>
              <wp:lineTo x="13042" y="4805"/>
              <wp:lineTo x="11441" y="4119"/>
              <wp:lineTo x="9839" y="4119"/>
            </wp:wrapPolygon>
          </wp:wrapTight>
          <wp:docPr id="5718843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179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29AF"/>
    <w:multiLevelType w:val="multilevel"/>
    <w:tmpl w:val="A5BEE17A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56402DE"/>
    <w:multiLevelType w:val="multilevel"/>
    <w:tmpl w:val="43C2D11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" w15:restartNumberingAfterBreak="0">
    <w:nsid w:val="09DE3F8D"/>
    <w:multiLevelType w:val="multilevel"/>
    <w:tmpl w:val="B15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4475A"/>
    <w:multiLevelType w:val="hybridMultilevel"/>
    <w:tmpl w:val="18C46596"/>
    <w:lvl w:ilvl="0" w:tplc="CA18730C">
      <w:numFmt w:val="bullet"/>
      <w:lvlText w:val="-"/>
      <w:lvlJc w:val="left"/>
      <w:pPr>
        <w:ind w:left="720" w:hanging="360"/>
      </w:pPr>
      <w:rPr>
        <w:rFonts w:ascii="Calibri" w:eastAsia="Trebuchet M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F3ADB"/>
    <w:multiLevelType w:val="multilevel"/>
    <w:tmpl w:val="463023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E185613"/>
    <w:multiLevelType w:val="multilevel"/>
    <w:tmpl w:val="A64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1B0E68"/>
    <w:multiLevelType w:val="multilevel"/>
    <w:tmpl w:val="D64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AD60E4"/>
    <w:multiLevelType w:val="multilevel"/>
    <w:tmpl w:val="A1B88CB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8" w15:restartNumberingAfterBreak="0">
    <w:nsid w:val="1C995221"/>
    <w:multiLevelType w:val="multilevel"/>
    <w:tmpl w:val="1E6A2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66E96"/>
    <w:multiLevelType w:val="multilevel"/>
    <w:tmpl w:val="84A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A3C41"/>
    <w:multiLevelType w:val="multilevel"/>
    <w:tmpl w:val="94C60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2DF76AC"/>
    <w:multiLevelType w:val="multilevel"/>
    <w:tmpl w:val="E63E9D02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266703AE"/>
    <w:multiLevelType w:val="multilevel"/>
    <w:tmpl w:val="AEC67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48200D"/>
    <w:multiLevelType w:val="multilevel"/>
    <w:tmpl w:val="7B1C4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E0D2BA6"/>
    <w:multiLevelType w:val="multilevel"/>
    <w:tmpl w:val="671AEBD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5" w15:restartNumberingAfterBreak="0">
    <w:nsid w:val="49825749"/>
    <w:multiLevelType w:val="multilevel"/>
    <w:tmpl w:val="BB04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4337B7"/>
    <w:multiLevelType w:val="multilevel"/>
    <w:tmpl w:val="2FE0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E45261"/>
    <w:multiLevelType w:val="multilevel"/>
    <w:tmpl w:val="26D072E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8" w15:restartNumberingAfterBreak="0">
    <w:nsid w:val="5B9108AF"/>
    <w:multiLevelType w:val="hybridMultilevel"/>
    <w:tmpl w:val="B3B4B3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877A3"/>
    <w:multiLevelType w:val="multilevel"/>
    <w:tmpl w:val="07AE0D3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0" w15:restartNumberingAfterBreak="0">
    <w:nsid w:val="5E152104"/>
    <w:multiLevelType w:val="multilevel"/>
    <w:tmpl w:val="801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613F6"/>
    <w:multiLevelType w:val="multilevel"/>
    <w:tmpl w:val="EB4EBC82"/>
    <w:lvl w:ilvl="0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F755E24"/>
    <w:multiLevelType w:val="multilevel"/>
    <w:tmpl w:val="C55AAB6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724A5486"/>
    <w:multiLevelType w:val="multilevel"/>
    <w:tmpl w:val="DFF2C2B6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591179">
    <w:abstractNumId w:val="0"/>
  </w:num>
  <w:num w:numId="2" w16cid:durableId="328102945">
    <w:abstractNumId w:val="19"/>
  </w:num>
  <w:num w:numId="3" w16cid:durableId="1950745762">
    <w:abstractNumId w:val="21"/>
  </w:num>
  <w:num w:numId="4" w16cid:durableId="755905725">
    <w:abstractNumId w:val="11"/>
  </w:num>
  <w:num w:numId="5" w16cid:durableId="94641983">
    <w:abstractNumId w:val="22"/>
  </w:num>
  <w:num w:numId="6" w16cid:durableId="579103918">
    <w:abstractNumId w:val="15"/>
  </w:num>
  <w:num w:numId="7" w16cid:durableId="1146514697">
    <w:abstractNumId w:val="8"/>
  </w:num>
  <w:num w:numId="8" w16cid:durableId="723218123">
    <w:abstractNumId w:val="17"/>
  </w:num>
  <w:num w:numId="9" w16cid:durableId="1507865391">
    <w:abstractNumId w:val="12"/>
  </w:num>
  <w:num w:numId="10" w16cid:durableId="845634803">
    <w:abstractNumId w:val="20"/>
  </w:num>
  <w:num w:numId="11" w16cid:durableId="6637114">
    <w:abstractNumId w:val="1"/>
  </w:num>
  <w:num w:numId="12" w16cid:durableId="1643806125">
    <w:abstractNumId w:val="10"/>
  </w:num>
  <w:num w:numId="13" w16cid:durableId="1921787731">
    <w:abstractNumId w:val="23"/>
  </w:num>
  <w:num w:numId="14" w16cid:durableId="1503665740">
    <w:abstractNumId w:val="14"/>
  </w:num>
  <w:num w:numId="15" w16cid:durableId="541864154">
    <w:abstractNumId w:val="13"/>
  </w:num>
  <w:num w:numId="16" w16cid:durableId="1110276844">
    <w:abstractNumId w:val="7"/>
  </w:num>
  <w:num w:numId="17" w16cid:durableId="536352347">
    <w:abstractNumId w:val="4"/>
  </w:num>
  <w:num w:numId="18" w16cid:durableId="182864970">
    <w:abstractNumId w:val="3"/>
  </w:num>
  <w:num w:numId="19" w16cid:durableId="769204056">
    <w:abstractNumId w:val="5"/>
  </w:num>
  <w:num w:numId="20" w16cid:durableId="697777310">
    <w:abstractNumId w:val="9"/>
  </w:num>
  <w:num w:numId="21" w16cid:durableId="1254361754">
    <w:abstractNumId w:val="6"/>
  </w:num>
  <w:num w:numId="22" w16cid:durableId="1640569466">
    <w:abstractNumId w:val="16"/>
  </w:num>
  <w:num w:numId="23" w16cid:durableId="2097359989">
    <w:abstractNumId w:val="18"/>
  </w:num>
  <w:num w:numId="24" w16cid:durableId="1429428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EF6"/>
    <w:rsid w:val="0000247B"/>
    <w:rsid w:val="000439C1"/>
    <w:rsid w:val="00046342"/>
    <w:rsid w:val="00106244"/>
    <w:rsid w:val="001C4852"/>
    <w:rsid w:val="002010DD"/>
    <w:rsid w:val="00215B40"/>
    <w:rsid w:val="0024551E"/>
    <w:rsid w:val="002F2F17"/>
    <w:rsid w:val="002F3ED5"/>
    <w:rsid w:val="003A3FB5"/>
    <w:rsid w:val="003C1D64"/>
    <w:rsid w:val="003C2E06"/>
    <w:rsid w:val="003D7EF1"/>
    <w:rsid w:val="003E4754"/>
    <w:rsid w:val="00426788"/>
    <w:rsid w:val="004350AC"/>
    <w:rsid w:val="0047373B"/>
    <w:rsid w:val="00487C0F"/>
    <w:rsid w:val="004B4AE3"/>
    <w:rsid w:val="004C63AD"/>
    <w:rsid w:val="004C71BA"/>
    <w:rsid w:val="004D00D1"/>
    <w:rsid w:val="004D2EBE"/>
    <w:rsid w:val="004E3F5B"/>
    <w:rsid w:val="0050136C"/>
    <w:rsid w:val="005170B1"/>
    <w:rsid w:val="00534536"/>
    <w:rsid w:val="0054311D"/>
    <w:rsid w:val="005D16EF"/>
    <w:rsid w:val="005E64C9"/>
    <w:rsid w:val="007202D2"/>
    <w:rsid w:val="00740275"/>
    <w:rsid w:val="0074255C"/>
    <w:rsid w:val="00760150"/>
    <w:rsid w:val="00763C43"/>
    <w:rsid w:val="00862DD0"/>
    <w:rsid w:val="0089212F"/>
    <w:rsid w:val="008E5E77"/>
    <w:rsid w:val="008F5924"/>
    <w:rsid w:val="009433AF"/>
    <w:rsid w:val="009815A8"/>
    <w:rsid w:val="00985F56"/>
    <w:rsid w:val="009E5668"/>
    <w:rsid w:val="00A35F3D"/>
    <w:rsid w:val="00A60D87"/>
    <w:rsid w:val="00A960D6"/>
    <w:rsid w:val="00AF379B"/>
    <w:rsid w:val="00B115AA"/>
    <w:rsid w:val="00B7030A"/>
    <w:rsid w:val="00BB2FF0"/>
    <w:rsid w:val="00BC680E"/>
    <w:rsid w:val="00BE2044"/>
    <w:rsid w:val="00C17327"/>
    <w:rsid w:val="00C30463"/>
    <w:rsid w:val="00C337FF"/>
    <w:rsid w:val="00C45EFB"/>
    <w:rsid w:val="00C56B27"/>
    <w:rsid w:val="00D036FA"/>
    <w:rsid w:val="00D26AE9"/>
    <w:rsid w:val="00D773D8"/>
    <w:rsid w:val="00DB567E"/>
    <w:rsid w:val="00DB5EF6"/>
    <w:rsid w:val="00DD1812"/>
    <w:rsid w:val="00E66BB8"/>
    <w:rsid w:val="00E76B22"/>
    <w:rsid w:val="00E82EF2"/>
    <w:rsid w:val="00EB30AA"/>
    <w:rsid w:val="00F53823"/>
    <w:rsid w:val="00F76CA2"/>
    <w:rsid w:val="00F86794"/>
    <w:rsid w:val="00FF2E83"/>
    <w:rsid w:val="12531AF7"/>
    <w:rsid w:val="17FEC350"/>
    <w:rsid w:val="2198D14A"/>
    <w:rsid w:val="21CC4F91"/>
    <w:rsid w:val="39DA12BB"/>
    <w:rsid w:val="400BB995"/>
    <w:rsid w:val="4B391118"/>
    <w:rsid w:val="4C7DD3B5"/>
    <w:rsid w:val="4F79CFF1"/>
    <w:rsid w:val="5337A357"/>
    <w:rsid w:val="5AC90671"/>
    <w:rsid w:val="5DDAFAFD"/>
    <w:rsid w:val="713F255F"/>
    <w:rsid w:val="74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07C33"/>
  <w15:docId w15:val="{1B54713C-C01A-403F-8ABD-0E7B20D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ar-S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character" w:customStyle="1" w:styleId="NoList10">
    <w:name w:val="No List10"/>
    <w:semiHidden/>
    <w:unhideWhenUsed/>
  </w:style>
  <w:style w:type="character" w:customStyle="1" w:styleId="NoList100">
    <w:name w:val="No List1_0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next w:val="Normal"/>
    <w:link w:val="BodyTextChar"/>
    <w:pPr>
      <w:spacing w:after="12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2">
    <w:name w:val="Body Text 2"/>
    <w:basedOn w:val="Normal"/>
    <w:pPr>
      <w:spacing w:after="120"/>
    </w:pPr>
    <w:rPr>
      <w:b/>
      <w:bCs/>
      <w:i/>
      <w:i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next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Pr>
      <w:rFonts w:ascii="Arial" w:eastAsia="Arial" w:hAnsi="Arial" w:cs="Arial"/>
      <w:b/>
      <w:bCs/>
      <w:kern w:val="32"/>
      <w:sz w:val="32"/>
      <w:szCs w:val="32"/>
      <w:lang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rPr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337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6794"/>
    <w:pPr>
      <w:ind w:left="720"/>
      <w:contextualSpacing/>
    </w:pPr>
  </w:style>
  <w:style w:type="paragraph" w:customStyle="1" w:styleId="paragraph">
    <w:name w:val="paragraph"/>
    <w:basedOn w:val="Normal"/>
    <w:rsid w:val="00BC680E"/>
    <w:pPr>
      <w:spacing w:before="100" w:beforeAutospacing="1" w:after="100" w:afterAutospacing="1"/>
      <w:jc w:val="left"/>
    </w:pPr>
    <w:rPr>
      <w:lang w:eastAsia="en-GB"/>
    </w:rPr>
  </w:style>
  <w:style w:type="character" w:customStyle="1" w:styleId="normaltextrun">
    <w:name w:val="normaltextrun"/>
    <w:basedOn w:val="DefaultParagraphFont"/>
    <w:rsid w:val="00BC680E"/>
  </w:style>
  <w:style w:type="character" w:customStyle="1" w:styleId="eop">
    <w:name w:val="eop"/>
    <w:basedOn w:val="DefaultParagraphFont"/>
    <w:rsid w:val="00BC680E"/>
  </w:style>
  <w:style w:type="character" w:customStyle="1" w:styleId="scxw74364804">
    <w:name w:val="scxw74364804"/>
    <w:basedOn w:val="DefaultParagraphFont"/>
    <w:rsid w:val="00BC680E"/>
  </w:style>
  <w:style w:type="character" w:customStyle="1" w:styleId="BodyTextChar">
    <w:name w:val="Body Text Char"/>
    <w:basedOn w:val="DefaultParagraphFont"/>
    <w:link w:val="BodyText"/>
    <w:rsid w:val="00C56B27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olent.ac.uk/about/documents/assessment-regulations.pdf" TargetMode="External"/><Relationship Id="rId18" Type="http://schemas.openxmlformats.org/officeDocument/2006/relationships/hyperlink" Target="http://learn.solent.ac.uk/onlinesubmission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students.solent.ac.uk/official-documents/quality-management/academic-handbook/2o-assessment-principles-and-regulations.pdf" TargetMode="External"/><Relationship Id="rId17" Type="http://schemas.openxmlformats.org/officeDocument/2006/relationships/hyperlink" Target="https://staff.solent.ac.uk/official-documents/quality-management/academic-handbook/2o-assessment-regulations-annex-1-grade-marking-scale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taff.solent.ac.uk/official-documents/quality-management/academic-handbook/2s-solent-university-ethics-policy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ur03.safelinks.protection.outlook.com/?url=https%3A%2F%2Fsolentfutures.careercentre.me%2Fprogrammes%2F%3FprogrammeID%3DThzJ%252bRbk%252bQXoSlEaujPR0g%253d%253d&amp;data=04%7C01%7Cian.harris%40solent.ac.uk%7Cf1bda34c4d564e82f6cb08da067fdf48%7Cd684e4cd491a4577bf33546478d72e3c%7C0%7C0%7C637829443517919744%7CUnknown%7CTWFpbGZsb3d8eyJWIjoiMC4wLjAwMDAiLCJQIjoiV2luMzIiLCJBTiI6Ik1haWwiLCJXVCI6Mn0%3D%7C3000&amp;sdata=ObCFbM3zY7CgU6SVNtitaq1udg0%2Bzlp1GuCAJ1y1utw%3D&amp;reserved=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tudents.solent.ac.uk/official-documents/quality-management/academic-handbook/4l-student-academic-misconduct-procedure.pdf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udents.solent.ac.uk/official-documents/quality-management/academic-handbook/2p-extenuating-circumstances.pdf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25B66DCF3A246911B038DA6600E88" ma:contentTypeVersion="11" ma:contentTypeDescription="Create a new document." ma:contentTypeScope="" ma:versionID="fee9baf41d6160cc941e8e20970b63e7">
  <xsd:schema xmlns:xsd="http://www.w3.org/2001/XMLSchema" xmlns:xs="http://www.w3.org/2001/XMLSchema" xmlns:p="http://schemas.microsoft.com/office/2006/metadata/properties" xmlns:ns3="48658c6a-d3b4-41e1-a035-2bde4f8f533b" xmlns:ns4="f303edcd-40d7-4c53-8cdb-0dca1ddcea19" targetNamespace="http://schemas.microsoft.com/office/2006/metadata/properties" ma:root="true" ma:fieldsID="4b6e3c208795b23ee07d939e7cd18496" ns3:_="" ns4:_="">
    <xsd:import namespace="48658c6a-d3b4-41e1-a035-2bde4f8f533b"/>
    <xsd:import namespace="f303edcd-40d7-4c53-8cdb-0dca1ddcea1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8c6a-d3b4-41e1-a035-2bde4f8f53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3edcd-40d7-4c53-8cdb-0dca1ddcea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59F10-757B-40EF-8FFB-A08281B5AC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C6813C-634E-4C73-8E17-26158AEE0B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921853-88D5-4C96-9A75-7FEAA487DC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A87788-0DD3-4A70-B8BD-7B56FE93A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58c6a-d3b4-41e1-a035-2bde4f8f533b"/>
    <ds:schemaRef ds:uri="f303edcd-40d7-4c53-8cdb-0dca1ddce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1363</Words>
  <Characters>7772</Characters>
  <Application>Microsoft Office Word</Application>
  <DocSecurity>0</DocSecurity>
  <Lines>64</Lines>
  <Paragraphs>18</Paragraphs>
  <ScaleCrop>false</ScaleCrop>
  <Company>Southampton Institute</Company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Handbook: 4O Coursework assessment brief template</dc:title>
  <dc:subject>Use this template to conduct a coursework assessment.</dc:subject>
  <dc:creator>Alison Charters</dc:creator>
  <cp:keywords>coursework assessment brief template, course work assessment, 4o, academic handbook, registry services</cp:keywords>
  <cp:lastModifiedBy>Warren Earle</cp:lastModifiedBy>
  <cp:revision>2</cp:revision>
  <cp:lastPrinted>2009-08-13T15:53:00Z</cp:lastPrinted>
  <dcterms:created xsi:type="dcterms:W3CDTF">2024-04-15T15:08:00Z</dcterms:created>
  <dcterms:modified xsi:type="dcterms:W3CDTF">2024-04-15T15:08:00Z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0x01010069D25B66DCF3A246911B038DA6600E88</vt:lpwstr>
  </property>
</Properties>
</file>