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BE65" w14:textId="6F5C294E" w:rsidR="00DB5EF6" w:rsidRDefault="0014218E">
      <w:pPr>
        <w:jc w:val="left"/>
        <w:rPr>
          <w:rFonts w:ascii="Trebuchet MS" w:eastAsia="Trebuchet MS" w:hAnsi="Trebuchet MS" w:cs="Trebuchet MS"/>
          <w:b/>
          <w:bCs/>
          <w:kern w:val="32"/>
          <w:sz w:val="28"/>
          <w:szCs w:val="28"/>
        </w:rPr>
      </w:pPr>
      <w:r>
        <w:rPr>
          <w:noProof/>
        </w:rPr>
        <w:drawing>
          <wp:anchor distT="0" distB="0" distL="114300" distR="114300" simplePos="0" relativeHeight="251659264" behindDoc="1" locked="0" layoutInCell="1" allowOverlap="1" wp14:anchorId="3DA9940A" wp14:editId="2120627F">
            <wp:simplePos x="0" y="0"/>
            <wp:positionH relativeFrom="column">
              <wp:posOffset>4922139</wp:posOffset>
            </wp:positionH>
            <wp:positionV relativeFrom="page">
              <wp:posOffset>-168275</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descr="A red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352" name="Picture 2" descr="A red circle with white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margin">
              <wp14:pctWidth>0</wp14:pctWidth>
            </wp14:sizeRelH>
            <wp14:sizeRelV relativeFrom="margin">
              <wp14:pctHeight>0</wp14:pctHeight>
            </wp14:sizeRelV>
          </wp:anchor>
        </w:drawing>
      </w:r>
    </w:p>
    <w:p w14:paraId="494C2E70" w14:textId="5EA3FFA9" w:rsidR="00DB5EF6" w:rsidRPr="00F86794" w:rsidRDefault="00F95D2F">
      <w:pPr>
        <w:pStyle w:val="Heading1"/>
        <w:tabs>
          <w:tab w:val="left" w:pos="4500"/>
        </w:tabs>
        <w:spacing w:before="0" w:after="0"/>
        <w:jc w:val="center"/>
        <w:rPr>
          <w:rFonts w:asciiTheme="minorHAnsi" w:eastAsia="Trebuchet MS" w:hAnsiTheme="minorHAnsi" w:cstheme="minorHAnsi"/>
          <w:sz w:val="28"/>
          <w:szCs w:val="28"/>
        </w:rPr>
      </w:pPr>
      <w:r>
        <w:rPr>
          <w:rFonts w:asciiTheme="minorHAnsi" w:eastAsia="Trebuchet MS" w:hAnsiTheme="minorHAnsi" w:cstheme="minorHAnsi"/>
          <w:sz w:val="28"/>
          <w:szCs w:val="28"/>
        </w:rPr>
        <w:t xml:space="preserve">Southampton </w:t>
      </w:r>
      <w:r w:rsidR="00E76B22"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681"/>
        <w:gridCol w:w="5967"/>
      </w:tblGrid>
      <w:tr w:rsidR="00A817BC" w:rsidRPr="00B45C2F" w14:paraId="296BA9EF" w14:textId="77777777" w:rsidTr="003D763F">
        <w:tc>
          <w:tcPr>
            <w:tcW w:w="3681" w:type="dxa"/>
          </w:tcPr>
          <w:p w14:paraId="473D48DB"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Module Title:</w:t>
            </w:r>
          </w:p>
        </w:tc>
        <w:tc>
          <w:tcPr>
            <w:tcW w:w="5967" w:type="dxa"/>
          </w:tcPr>
          <w:p w14:paraId="1520E130"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Industrial Consulting Project</w:t>
            </w:r>
          </w:p>
        </w:tc>
      </w:tr>
      <w:tr w:rsidR="00A817BC" w:rsidRPr="00B45C2F" w14:paraId="0889BADF" w14:textId="77777777" w:rsidTr="003D763F">
        <w:tc>
          <w:tcPr>
            <w:tcW w:w="3681" w:type="dxa"/>
          </w:tcPr>
          <w:p w14:paraId="2262F1D8"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Module Code:</w:t>
            </w:r>
          </w:p>
        </w:tc>
        <w:tc>
          <w:tcPr>
            <w:tcW w:w="5967" w:type="dxa"/>
          </w:tcPr>
          <w:p w14:paraId="48E4B1E7"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COM617</w:t>
            </w:r>
          </w:p>
        </w:tc>
      </w:tr>
      <w:tr w:rsidR="00A817BC" w:rsidRPr="00B45C2F" w14:paraId="332248A0" w14:textId="77777777" w:rsidTr="003D763F">
        <w:tc>
          <w:tcPr>
            <w:tcW w:w="3681" w:type="dxa"/>
          </w:tcPr>
          <w:p w14:paraId="26D2A939"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Module Leader:</w:t>
            </w:r>
          </w:p>
        </w:tc>
        <w:tc>
          <w:tcPr>
            <w:tcW w:w="5967" w:type="dxa"/>
          </w:tcPr>
          <w:p w14:paraId="7AB2A9A0"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Martin Reid</w:t>
            </w:r>
          </w:p>
        </w:tc>
      </w:tr>
      <w:tr w:rsidR="00A817BC" w:rsidRPr="00B45C2F" w14:paraId="4B3BCACD" w14:textId="77777777" w:rsidTr="003D763F">
        <w:tc>
          <w:tcPr>
            <w:tcW w:w="3681" w:type="dxa"/>
          </w:tcPr>
          <w:p w14:paraId="4548F260"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Level:</w:t>
            </w:r>
          </w:p>
        </w:tc>
        <w:tc>
          <w:tcPr>
            <w:tcW w:w="5967" w:type="dxa"/>
          </w:tcPr>
          <w:p w14:paraId="1A8714F5"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6</w:t>
            </w:r>
          </w:p>
        </w:tc>
      </w:tr>
      <w:tr w:rsidR="00A817BC" w:rsidRPr="00B45C2F" w14:paraId="60B728A6" w14:textId="77777777" w:rsidTr="003D763F">
        <w:tc>
          <w:tcPr>
            <w:tcW w:w="3681" w:type="dxa"/>
          </w:tcPr>
          <w:p w14:paraId="4FE00578"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Assessment Title:</w:t>
            </w:r>
          </w:p>
        </w:tc>
        <w:tc>
          <w:tcPr>
            <w:tcW w:w="5967" w:type="dxa"/>
          </w:tcPr>
          <w:p w14:paraId="603EB51E" w14:textId="77777777" w:rsidR="00A817BC" w:rsidRPr="00B45C2F" w:rsidRDefault="00A817BC" w:rsidP="001D08EB">
            <w:pPr>
              <w:rPr>
                <w:rFonts w:ascii="Trebuchet MS" w:eastAsia="Trebuchet MS" w:hAnsi="Trebuchet MS" w:cs="Trebuchet MS"/>
                <w:sz w:val="21"/>
                <w:szCs w:val="21"/>
              </w:rPr>
            </w:pPr>
            <w:r w:rsidRPr="00B45C2F">
              <w:rPr>
                <w:rFonts w:ascii="Trebuchet MS" w:hAnsi="Trebuchet MS"/>
                <w:sz w:val="21"/>
                <w:szCs w:val="21"/>
              </w:rPr>
              <w:t>Group Presentation</w:t>
            </w:r>
          </w:p>
        </w:tc>
      </w:tr>
      <w:tr w:rsidR="00A817BC" w:rsidRPr="00B45C2F" w14:paraId="68F5BCA4" w14:textId="77777777" w:rsidTr="00D12674">
        <w:trPr>
          <w:trHeight w:val="253"/>
        </w:trPr>
        <w:tc>
          <w:tcPr>
            <w:tcW w:w="3681" w:type="dxa"/>
          </w:tcPr>
          <w:p w14:paraId="6D9F3F98"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Assessment Number:</w:t>
            </w:r>
          </w:p>
        </w:tc>
        <w:tc>
          <w:tcPr>
            <w:tcW w:w="5967" w:type="dxa"/>
          </w:tcPr>
          <w:p w14:paraId="11579B83"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AE2</w:t>
            </w:r>
          </w:p>
        </w:tc>
      </w:tr>
      <w:tr w:rsidR="00A817BC" w:rsidRPr="00B45C2F" w14:paraId="0AF07A71" w14:textId="77777777" w:rsidTr="00D12674">
        <w:trPr>
          <w:trHeight w:val="285"/>
        </w:trPr>
        <w:tc>
          <w:tcPr>
            <w:tcW w:w="3681" w:type="dxa"/>
          </w:tcPr>
          <w:p w14:paraId="3652C76E"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Assessment Type:</w:t>
            </w:r>
          </w:p>
        </w:tc>
        <w:tc>
          <w:tcPr>
            <w:tcW w:w="5967" w:type="dxa"/>
          </w:tcPr>
          <w:p w14:paraId="20B9975C"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Presentation</w:t>
            </w:r>
          </w:p>
        </w:tc>
      </w:tr>
      <w:tr w:rsidR="00A817BC" w:rsidRPr="00B45C2F" w14:paraId="7C891090" w14:textId="77777777" w:rsidTr="00BC0279">
        <w:trPr>
          <w:trHeight w:val="687"/>
        </w:trPr>
        <w:tc>
          <w:tcPr>
            <w:tcW w:w="3681" w:type="dxa"/>
          </w:tcPr>
          <w:p w14:paraId="4696089B"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Restrictions on Time/Word Count:</w:t>
            </w:r>
          </w:p>
        </w:tc>
        <w:tc>
          <w:tcPr>
            <w:tcW w:w="5967" w:type="dxa"/>
          </w:tcPr>
          <w:p w14:paraId="04D50E0F" w14:textId="16055242" w:rsidR="00A817BC" w:rsidRPr="001D108A" w:rsidRDefault="00B96112" w:rsidP="001D08EB">
            <w:pPr>
              <w:jc w:val="left"/>
              <w:rPr>
                <w:rFonts w:ascii="Trebuchet MS" w:eastAsia="Trebuchet MS" w:hAnsi="Trebuchet MS" w:cs="Trebuchet MS"/>
                <w:sz w:val="15"/>
                <w:szCs w:val="15"/>
              </w:rPr>
            </w:pPr>
            <w:r w:rsidRPr="00B96112">
              <w:rPr>
                <w:rFonts w:ascii="Trebuchet MS" w:hAnsi="Trebuchet MS"/>
                <w:sz w:val="21"/>
                <w:szCs w:val="21"/>
              </w:rPr>
              <w:t>8 mins</w:t>
            </w:r>
            <w:r w:rsidR="00BC0279">
              <w:rPr>
                <w:rFonts w:ascii="Trebuchet MS" w:hAnsi="Trebuchet MS"/>
                <w:sz w:val="21"/>
                <w:szCs w:val="21"/>
              </w:rPr>
              <w:t xml:space="preserve"> </w:t>
            </w:r>
            <w:r w:rsidRPr="00B96112">
              <w:rPr>
                <w:rFonts w:ascii="Trebuchet MS" w:hAnsi="Trebuchet MS"/>
                <w:sz w:val="21"/>
                <w:szCs w:val="21"/>
              </w:rPr>
              <w:t>Plus, a 7 min Demo of product</w:t>
            </w:r>
            <w:r w:rsidR="00BC0279">
              <w:rPr>
                <w:rFonts w:ascii="Trebuchet MS" w:hAnsi="Trebuchet MS"/>
                <w:sz w:val="21"/>
                <w:szCs w:val="21"/>
              </w:rPr>
              <w:t xml:space="preserve"> </w:t>
            </w:r>
            <w:r w:rsidRPr="00B96112">
              <w:rPr>
                <w:rFonts w:ascii="Trebuchet MS" w:hAnsi="Trebuchet MS"/>
                <w:sz w:val="21"/>
                <w:szCs w:val="21"/>
              </w:rPr>
              <w:t>15 mins total Plus Q&amp;A</w:t>
            </w:r>
            <w:r w:rsidRPr="00B96112">
              <w:rPr>
                <w:rFonts w:ascii="Trebuchet MS" w:hAnsi="Trebuchet MS"/>
                <w:sz w:val="21"/>
                <w:szCs w:val="21"/>
              </w:rPr>
              <w:br/>
            </w:r>
            <w:r w:rsidRPr="003D763F">
              <w:rPr>
                <w:rFonts w:ascii="Trebuchet MS" w:hAnsi="Trebuchet MS"/>
                <w:color w:val="C00000"/>
                <w:sz w:val="20"/>
                <w:szCs w:val="20"/>
              </w:rPr>
              <w:t>Presentations will need to be recorded for moderation purposes</w:t>
            </w:r>
          </w:p>
        </w:tc>
      </w:tr>
      <w:tr w:rsidR="00A817BC" w:rsidRPr="00B45C2F" w14:paraId="1B9284EA" w14:textId="77777777" w:rsidTr="003D763F">
        <w:tc>
          <w:tcPr>
            <w:tcW w:w="3681" w:type="dxa"/>
          </w:tcPr>
          <w:p w14:paraId="314D7094" w14:textId="77777777" w:rsidR="00A817BC" w:rsidRPr="00B45C2F" w:rsidRDefault="00A817BC" w:rsidP="001D08EB">
            <w:pPr>
              <w:jc w:val="left"/>
              <w:rPr>
                <w:rFonts w:ascii="Trebuchet MS" w:eastAsia="Trebuchet MS" w:hAnsi="Trebuchet MS" w:cs="Trebuchet MS"/>
                <w:sz w:val="21"/>
                <w:szCs w:val="21"/>
              </w:rPr>
            </w:pPr>
            <w:r w:rsidRPr="00B45C2F">
              <w:rPr>
                <w:rFonts w:ascii="Trebuchet MS" w:eastAsia="Trebuchet MS" w:hAnsi="Trebuchet MS" w:cs="Trebuchet MS"/>
                <w:sz w:val="21"/>
                <w:szCs w:val="21"/>
              </w:rPr>
              <w:t>Consequence of not meeting time/word count limit:</w:t>
            </w:r>
          </w:p>
        </w:tc>
        <w:tc>
          <w:tcPr>
            <w:tcW w:w="5967" w:type="dxa"/>
          </w:tcPr>
          <w:p w14:paraId="02E4B8CF"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There is no penalty for submitting below the time limit, but students should be aware that there is a risk they may not maximise their potential mark.</w:t>
            </w:r>
          </w:p>
        </w:tc>
      </w:tr>
      <w:tr w:rsidR="00A817BC" w:rsidRPr="00B45C2F" w14:paraId="394D7F71" w14:textId="77777777" w:rsidTr="003D763F">
        <w:tc>
          <w:tcPr>
            <w:tcW w:w="3681" w:type="dxa"/>
          </w:tcPr>
          <w:p w14:paraId="5F01C2D3"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Individual/Group:</w:t>
            </w:r>
          </w:p>
        </w:tc>
        <w:tc>
          <w:tcPr>
            <w:tcW w:w="5967" w:type="dxa"/>
          </w:tcPr>
          <w:p w14:paraId="28B24550" w14:textId="77777777" w:rsidR="00E64AC5" w:rsidRPr="00F72EDF" w:rsidRDefault="00A817BC" w:rsidP="00E64AC5">
            <w:pPr>
              <w:rPr>
                <w:rFonts w:ascii="Trebuchet MS" w:eastAsia="Trebuchet MS" w:hAnsi="Trebuchet MS" w:cstheme="minorHAnsi"/>
                <w:color w:val="EE0000"/>
                <w:sz w:val="22"/>
                <w:szCs w:val="22"/>
              </w:rPr>
            </w:pPr>
            <w:r w:rsidRPr="00E64AC5">
              <w:rPr>
                <w:rFonts w:ascii="Trebuchet MS" w:eastAsia="Trebuchet MS" w:hAnsi="Trebuchet MS" w:cs="Trebuchet MS"/>
                <w:b/>
                <w:bCs/>
                <w:sz w:val="21"/>
                <w:szCs w:val="21"/>
              </w:rPr>
              <w:t>Group</w:t>
            </w:r>
            <w:r w:rsidR="00E64AC5">
              <w:rPr>
                <w:rFonts w:ascii="Trebuchet MS" w:eastAsia="Trebuchet MS" w:hAnsi="Trebuchet MS" w:cs="Trebuchet MS"/>
                <w:sz w:val="21"/>
                <w:szCs w:val="21"/>
              </w:rPr>
              <w:br/>
            </w:r>
            <w:r w:rsidR="00E64AC5" w:rsidRPr="00F72EDF">
              <w:rPr>
                <w:rFonts w:ascii="Trebuchet MS" w:eastAsia="Trebuchet MS" w:hAnsi="Trebuchet MS" w:cstheme="minorHAnsi"/>
                <w:b/>
                <w:bCs/>
                <w:color w:val="EE0000"/>
                <w:sz w:val="20"/>
                <w:szCs w:val="20"/>
              </w:rPr>
              <w:t>All group members will receive the same grade.</w:t>
            </w:r>
            <w:r w:rsidR="00E64AC5" w:rsidRPr="00F72EDF">
              <w:rPr>
                <w:rFonts w:ascii="Trebuchet MS" w:eastAsia="Trebuchet MS" w:hAnsi="Trebuchet MS" w:cstheme="minorHAnsi"/>
                <w:color w:val="EE0000"/>
                <w:sz w:val="20"/>
                <w:szCs w:val="20"/>
              </w:rPr>
              <w:t xml:space="preserve"> However, the assessors reserve the right to adjust an individual’s grade if they have not contributed to the project.</w:t>
            </w:r>
          </w:p>
          <w:p w14:paraId="619C03DF" w14:textId="5A19C37C" w:rsidR="00A817BC" w:rsidRPr="00B45C2F" w:rsidRDefault="00A817BC" w:rsidP="001D08EB">
            <w:pPr>
              <w:rPr>
                <w:rFonts w:ascii="Trebuchet MS" w:eastAsia="Trebuchet MS" w:hAnsi="Trebuchet MS" w:cs="Trebuchet MS"/>
                <w:sz w:val="21"/>
                <w:szCs w:val="21"/>
              </w:rPr>
            </w:pPr>
          </w:p>
        </w:tc>
      </w:tr>
      <w:tr w:rsidR="00A817BC" w:rsidRPr="00B45C2F" w14:paraId="6FB9272B" w14:textId="77777777" w:rsidTr="003D763F">
        <w:tc>
          <w:tcPr>
            <w:tcW w:w="3681" w:type="dxa"/>
          </w:tcPr>
          <w:p w14:paraId="6D1EEE6F"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Assessment Weighting:</w:t>
            </w:r>
          </w:p>
        </w:tc>
        <w:tc>
          <w:tcPr>
            <w:tcW w:w="5967" w:type="dxa"/>
          </w:tcPr>
          <w:p w14:paraId="56AE171A"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40%</w:t>
            </w:r>
          </w:p>
        </w:tc>
      </w:tr>
      <w:tr w:rsidR="00A817BC" w:rsidRPr="00B45C2F" w14:paraId="6ECA69A4" w14:textId="77777777" w:rsidTr="003D763F">
        <w:tc>
          <w:tcPr>
            <w:tcW w:w="3681" w:type="dxa"/>
          </w:tcPr>
          <w:p w14:paraId="2D209DF3"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Issue Date:</w:t>
            </w:r>
          </w:p>
        </w:tc>
        <w:tc>
          <w:tcPr>
            <w:tcW w:w="5967" w:type="dxa"/>
          </w:tcPr>
          <w:p w14:paraId="57583A88" w14:textId="64499DBB" w:rsidR="00A817BC" w:rsidRPr="00B45C2F" w:rsidRDefault="00A817BC" w:rsidP="001D08EB">
            <w:pPr>
              <w:rPr>
                <w:rFonts w:ascii="Trebuchet MS" w:eastAsia="Trebuchet MS" w:hAnsi="Trebuchet MS" w:cs="Trebuchet MS"/>
                <w:sz w:val="21"/>
                <w:szCs w:val="21"/>
              </w:rPr>
            </w:pPr>
            <w:r>
              <w:rPr>
                <w:rFonts w:ascii="Trebuchet MS" w:eastAsia="Trebuchet MS" w:hAnsi="Trebuchet MS" w:cs="Trebuchet MS"/>
                <w:sz w:val="21"/>
                <w:szCs w:val="21"/>
              </w:rPr>
              <w:t>January 202</w:t>
            </w:r>
            <w:r w:rsidR="00E64AC5">
              <w:rPr>
                <w:rFonts w:ascii="Trebuchet MS" w:eastAsia="Trebuchet MS" w:hAnsi="Trebuchet MS" w:cs="Trebuchet MS"/>
                <w:sz w:val="21"/>
                <w:szCs w:val="21"/>
              </w:rPr>
              <w:t>6</w:t>
            </w:r>
          </w:p>
        </w:tc>
      </w:tr>
      <w:tr w:rsidR="00A817BC" w:rsidRPr="00B45C2F" w14:paraId="0D64928E" w14:textId="77777777" w:rsidTr="003D763F">
        <w:tc>
          <w:tcPr>
            <w:tcW w:w="3681" w:type="dxa"/>
          </w:tcPr>
          <w:p w14:paraId="6643AA8B"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Hand In Date:</w:t>
            </w:r>
          </w:p>
        </w:tc>
        <w:tc>
          <w:tcPr>
            <w:tcW w:w="5967" w:type="dxa"/>
          </w:tcPr>
          <w:p w14:paraId="4CF27AF9" w14:textId="726FBC13" w:rsidR="00A817BC" w:rsidRPr="00B45C2F" w:rsidRDefault="00A817BC" w:rsidP="001D08EB">
            <w:pPr>
              <w:rPr>
                <w:rFonts w:ascii="Trebuchet MS" w:eastAsia="Trebuchet MS" w:hAnsi="Trebuchet MS" w:cs="Trebuchet MS"/>
                <w:b/>
                <w:bCs/>
                <w:sz w:val="21"/>
                <w:szCs w:val="21"/>
              </w:rPr>
            </w:pPr>
            <w:r>
              <w:rPr>
                <w:rFonts w:ascii="Trebuchet MS" w:eastAsia="Trebuchet MS" w:hAnsi="Trebuchet MS" w:cs="Trebuchet MS"/>
                <w:b/>
                <w:bCs/>
                <w:sz w:val="21"/>
                <w:szCs w:val="21"/>
              </w:rPr>
              <w:t>Week of 1</w:t>
            </w:r>
            <w:r w:rsidR="00E64AC5">
              <w:rPr>
                <w:rFonts w:ascii="Trebuchet MS" w:eastAsia="Trebuchet MS" w:hAnsi="Trebuchet MS" w:cs="Trebuchet MS"/>
                <w:b/>
                <w:bCs/>
                <w:sz w:val="21"/>
                <w:szCs w:val="21"/>
              </w:rPr>
              <w:t>5</w:t>
            </w:r>
            <w:r w:rsidRPr="00A817BC">
              <w:rPr>
                <w:rFonts w:ascii="Trebuchet MS" w:eastAsia="Trebuchet MS" w:hAnsi="Trebuchet MS" w:cs="Trebuchet MS"/>
                <w:b/>
                <w:bCs/>
                <w:sz w:val="21"/>
                <w:szCs w:val="21"/>
                <w:vertAlign w:val="superscript"/>
              </w:rPr>
              <w:t>th</w:t>
            </w:r>
            <w:r>
              <w:rPr>
                <w:rFonts w:ascii="Trebuchet MS" w:eastAsia="Trebuchet MS" w:hAnsi="Trebuchet MS" w:cs="Trebuchet MS"/>
                <w:b/>
                <w:bCs/>
                <w:sz w:val="21"/>
                <w:szCs w:val="21"/>
              </w:rPr>
              <w:t xml:space="preserve"> May 202</w:t>
            </w:r>
            <w:r w:rsidR="00E64AC5">
              <w:rPr>
                <w:rFonts w:ascii="Trebuchet MS" w:eastAsia="Trebuchet MS" w:hAnsi="Trebuchet MS" w:cs="Trebuchet MS"/>
                <w:b/>
                <w:bCs/>
                <w:sz w:val="21"/>
                <w:szCs w:val="21"/>
              </w:rPr>
              <w:t>6</w:t>
            </w:r>
          </w:p>
        </w:tc>
      </w:tr>
      <w:tr w:rsidR="00A817BC" w:rsidRPr="00B45C2F" w14:paraId="706C154E" w14:textId="77777777" w:rsidTr="003D763F">
        <w:tc>
          <w:tcPr>
            <w:tcW w:w="3681" w:type="dxa"/>
          </w:tcPr>
          <w:p w14:paraId="6656FADF"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Planned Feedback Date:</w:t>
            </w:r>
          </w:p>
        </w:tc>
        <w:tc>
          <w:tcPr>
            <w:tcW w:w="5967" w:type="dxa"/>
          </w:tcPr>
          <w:p w14:paraId="31E31A13" w14:textId="77777777" w:rsidR="00A817BC" w:rsidRPr="00B45C2F" w:rsidRDefault="00A817BC" w:rsidP="001D08EB">
            <w:pPr>
              <w:rPr>
                <w:rFonts w:ascii="Trebuchet MS" w:eastAsia="Trebuchet MS" w:hAnsi="Trebuchet MS" w:cs="Trebuchet MS"/>
                <w:sz w:val="21"/>
                <w:szCs w:val="21"/>
              </w:rPr>
            </w:pPr>
            <w:r w:rsidRPr="00B45C2F">
              <w:rPr>
                <w:rFonts w:ascii="Trebuchet MS" w:eastAsia="Trebuchet MS" w:hAnsi="Trebuchet MS" w:cs="Trebuchet MS"/>
                <w:sz w:val="21"/>
                <w:szCs w:val="21"/>
              </w:rPr>
              <w:t>With 4 weeks of submission</w:t>
            </w:r>
          </w:p>
        </w:tc>
      </w:tr>
      <w:tr w:rsidR="00A817BC" w:rsidRPr="00B45C2F" w14:paraId="0E2FD99F" w14:textId="77777777" w:rsidTr="003D763F">
        <w:tc>
          <w:tcPr>
            <w:tcW w:w="3681" w:type="dxa"/>
          </w:tcPr>
          <w:p w14:paraId="7D7A3955" w14:textId="77777777" w:rsidR="00A817BC" w:rsidRPr="00B45C2F" w:rsidRDefault="00A817BC" w:rsidP="001D08EB">
            <w:pPr>
              <w:jc w:val="left"/>
              <w:rPr>
                <w:rFonts w:ascii="Trebuchet MS" w:eastAsia="Trebuchet MS" w:hAnsi="Trebuchet MS" w:cs="Trebuchet MS"/>
                <w:sz w:val="21"/>
                <w:szCs w:val="21"/>
              </w:rPr>
            </w:pPr>
            <w:r w:rsidRPr="00B45C2F">
              <w:rPr>
                <w:rFonts w:ascii="Trebuchet MS" w:eastAsia="Trebuchet MS" w:hAnsi="Trebuchet MS" w:cs="Trebuchet MS"/>
                <w:sz w:val="21"/>
                <w:szCs w:val="21"/>
              </w:rPr>
              <w:t>Mode of Submission:</w:t>
            </w:r>
          </w:p>
        </w:tc>
        <w:tc>
          <w:tcPr>
            <w:tcW w:w="5967" w:type="dxa"/>
          </w:tcPr>
          <w:p w14:paraId="54F67693" w14:textId="1C0AC5A2" w:rsidR="00A817BC" w:rsidRPr="00B45C2F" w:rsidRDefault="005D16C4" w:rsidP="001D08EB">
            <w:pPr>
              <w:jc w:val="left"/>
              <w:rPr>
                <w:rFonts w:ascii="Trebuchet MS" w:eastAsia="Trebuchet MS" w:hAnsi="Trebuchet MS" w:cs="Trebuchet MS"/>
                <w:sz w:val="21"/>
                <w:szCs w:val="21"/>
              </w:rPr>
            </w:pPr>
            <w:r>
              <w:rPr>
                <w:rFonts w:ascii="Trebuchet MS" w:eastAsia="Trebuchet MS" w:hAnsi="Trebuchet MS" w:cs="Trebuchet MS"/>
                <w:sz w:val="21"/>
                <w:szCs w:val="21"/>
              </w:rPr>
              <w:t>Group Presentation</w:t>
            </w:r>
            <w:r>
              <w:rPr>
                <w:rFonts w:ascii="Trebuchet MS" w:eastAsia="Trebuchet MS" w:hAnsi="Trebuchet MS" w:cs="Trebuchet MS"/>
                <w:sz w:val="21"/>
                <w:szCs w:val="21"/>
              </w:rPr>
              <w:br/>
            </w:r>
            <w:r w:rsidRPr="003D763F">
              <w:rPr>
                <w:rFonts w:ascii="Trebuchet MS" w:hAnsi="Trebuchet MS"/>
                <w:color w:val="C00000"/>
                <w:sz w:val="20"/>
                <w:szCs w:val="20"/>
              </w:rPr>
              <w:t>Presentations will need to be recorded for moderation purposes</w:t>
            </w:r>
          </w:p>
        </w:tc>
      </w:tr>
      <w:tr w:rsidR="00A817BC" w:rsidRPr="00B45C2F" w14:paraId="7B8CAF2E" w14:textId="77777777" w:rsidTr="003D763F">
        <w:trPr>
          <w:trHeight w:val="385"/>
        </w:trPr>
        <w:tc>
          <w:tcPr>
            <w:tcW w:w="3681" w:type="dxa"/>
          </w:tcPr>
          <w:p w14:paraId="5CBC51AC" w14:textId="77777777" w:rsidR="00A817BC" w:rsidRPr="00B45C2F" w:rsidRDefault="00A817BC" w:rsidP="001D08EB">
            <w:pPr>
              <w:jc w:val="left"/>
              <w:rPr>
                <w:rFonts w:ascii="Trebuchet MS" w:eastAsia="Trebuchet MS" w:hAnsi="Trebuchet MS" w:cs="Trebuchet MS"/>
                <w:sz w:val="21"/>
                <w:szCs w:val="21"/>
              </w:rPr>
            </w:pPr>
            <w:r w:rsidRPr="00B45C2F">
              <w:rPr>
                <w:rFonts w:ascii="Trebuchet MS" w:eastAsia="Trebuchet MS" w:hAnsi="Trebuchet MS" w:cs="Trebuchet MS"/>
                <w:sz w:val="21"/>
                <w:szCs w:val="21"/>
              </w:rPr>
              <w:t>Number of copies to be submitted:</w:t>
            </w:r>
          </w:p>
        </w:tc>
        <w:tc>
          <w:tcPr>
            <w:tcW w:w="5967" w:type="dxa"/>
          </w:tcPr>
          <w:p w14:paraId="3F961411" w14:textId="77777777" w:rsidR="00A817BC" w:rsidRPr="00B45C2F" w:rsidRDefault="00A817BC" w:rsidP="001D08EB">
            <w:pPr>
              <w:ind w:right="74"/>
              <w:rPr>
                <w:rFonts w:ascii="Trebuchet MS" w:eastAsia="Trebuchet MS" w:hAnsi="Trebuchet MS" w:cs="Trebuchet MS"/>
                <w:sz w:val="21"/>
                <w:szCs w:val="21"/>
              </w:rPr>
            </w:pPr>
            <w:r w:rsidRPr="00B45C2F">
              <w:rPr>
                <w:rFonts w:ascii="Trebuchet MS" w:eastAsia="Trebuchet MS" w:hAnsi="Trebuchet MS" w:cs="Trebuchet MS"/>
                <w:sz w:val="21"/>
                <w:szCs w:val="21"/>
              </w:rPr>
              <w:t>1</w:t>
            </w:r>
          </w:p>
        </w:tc>
      </w:tr>
      <w:tr w:rsidR="00A817BC" w:rsidRPr="00B45C2F" w14:paraId="59A02B8A" w14:textId="77777777" w:rsidTr="003D763F">
        <w:trPr>
          <w:trHeight w:val="138"/>
        </w:trPr>
        <w:tc>
          <w:tcPr>
            <w:tcW w:w="3681" w:type="dxa"/>
          </w:tcPr>
          <w:p w14:paraId="5F298433" w14:textId="77777777" w:rsidR="00A817BC" w:rsidRPr="00B45C2F" w:rsidRDefault="00A817BC" w:rsidP="001D08EB">
            <w:pPr>
              <w:pStyle w:val="Heading1"/>
              <w:spacing w:before="0" w:after="0"/>
              <w:rPr>
                <w:rFonts w:ascii="Trebuchet MS" w:eastAsia="Trebuchet MS" w:hAnsi="Trebuchet MS" w:cs="Trebuchet MS"/>
                <w:b w:val="0"/>
                <w:sz w:val="21"/>
                <w:szCs w:val="21"/>
              </w:rPr>
            </w:pPr>
            <w:r w:rsidRPr="00B45C2F">
              <w:rPr>
                <w:rFonts w:ascii="Trebuchet MS" w:eastAsia="Trebuchet MS" w:hAnsi="Trebuchet MS" w:cs="Trebuchet MS"/>
                <w:b w:val="0"/>
                <w:sz w:val="21"/>
                <w:szCs w:val="21"/>
              </w:rPr>
              <w:t xml:space="preserve">Anonymous Marking </w:t>
            </w:r>
          </w:p>
        </w:tc>
        <w:tc>
          <w:tcPr>
            <w:tcW w:w="5967" w:type="dxa"/>
          </w:tcPr>
          <w:p w14:paraId="56C1888B" w14:textId="77777777" w:rsidR="00A817BC" w:rsidRPr="00B45C2F" w:rsidRDefault="00A817BC" w:rsidP="001D08EB">
            <w:pPr>
              <w:pStyle w:val="Heading1"/>
              <w:spacing w:before="0" w:after="0"/>
              <w:rPr>
                <w:rFonts w:ascii="Trebuchet MS" w:eastAsia="Trebuchet MS" w:hAnsi="Trebuchet MS" w:cs="Trebuchet MS"/>
                <w:b w:val="0"/>
                <w:sz w:val="21"/>
                <w:szCs w:val="21"/>
              </w:rPr>
            </w:pPr>
            <w:r w:rsidRPr="00B45C2F">
              <w:rPr>
                <w:rFonts w:ascii="Trebuchet MS" w:eastAsia="Trebuchet MS" w:hAnsi="Trebuchet MS" w:cs="Trebuchet MS"/>
                <w:b w:val="0"/>
                <w:sz w:val="21"/>
                <w:szCs w:val="21"/>
              </w:rPr>
              <w:t>This assessment</w:t>
            </w:r>
            <w:r w:rsidRPr="00B45C2F">
              <w:rPr>
                <w:rFonts w:ascii="Trebuchet MS" w:eastAsia="Trebuchet MS" w:hAnsi="Trebuchet MS" w:cs="Trebuchet MS"/>
                <w:sz w:val="21"/>
                <w:szCs w:val="21"/>
              </w:rPr>
              <w:t xml:space="preserve"> is exempt from anonymous marking.</w:t>
            </w:r>
          </w:p>
        </w:tc>
      </w:tr>
    </w:tbl>
    <w:p w14:paraId="24786010" w14:textId="4FD08E5A" w:rsidR="0012713A" w:rsidRPr="00C84835" w:rsidRDefault="00790A95" w:rsidP="00C84835">
      <w:pPr>
        <w:jc w:val="left"/>
        <w:rPr>
          <w:rFonts w:ascii="Trebuchet MS" w:hAnsi="Trebuchet MS"/>
          <w:b/>
          <w:bCs/>
          <w:sz w:val="22"/>
          <w:szCs w:val="22"/>
        </w:rPr>
      </w:pPr>
      <w:r>
        <w:rPr>
          <w:rFonts w:ascii="Trebuchet MS" w:eastAsia="Trebuchet MS" w:hAnsi="Trebuchet MS" w:cstheme="minorHAnsi"/>
        </w:rPr>
        <w:br/>
      </w:r>
      <w:r w:rsidR="00B83F3F" w:rsidRPr="004A26A5">
        <w:rPr>
          <w:rFonts w:ascii="Trebuchet MS" w:eastAsia="Trebuchet MS" w:hAnsi="Trebuchet MS" w:cstheme="minorHAnsi"/>
          <w:b/>
          <w:bCs/>
          <w:sz w:val="22"/>
          <w:szCs w:val="22"/>
        </w:rPr>
        <w:t xml:space="preserve">Assessment criteria </w:t>
      </w:r>
      <w:r w:rsidR="00CE1056" w:rsidRPr="00E96401">
        <w:rPr>
          <w:rFonts w:ascii="Trebuchet MS" w:eastAsia="Trebuchet MS" w:hAnsi="Trebuchet MS" w:cstheme="minorHAnsi"/>
          <w:sz w:val="22"/>
          <w:szCs w:val="22"/>
        </w:rPr>
        <w:br/>
      </w:r>
      <w:r w:rsidR="0012713A" w:rsidRPr="009472E4">
        <w:rPr>
          <w:sz w:val="22"/>
          <w:szCs w:val="22"/>
        </w:rPr>
        <w:br/>
      </w:r>
      <w:r w:rsidR="0012713A" w:rsidRPr="009472E4">
        <w:rPr>
          <w:rFonts w:ascii="Trebuchet MS" w:hAnsi="Trebuchet MS"/>
          <w:sz w:val="22"/>
          <w:szCs w:val="22"/>
        </w:rPr>
        <w:t>Using the Project Initiation Document PID Produced submitted for AE1 (60%) you are now required to make a summary presentation of your project</w:t>
      </w:r>
      <w:r w:rsidR="00DE2062">
        <w:rPr>
          <w:rFonts w:ascii="Trebuchet MS" w:hAnsi="Trebuchet MS"/>
          <w:sz w:val="22"/>
          <w:szCs w:val="22"/>
        </w:rPr>
        <w:t xml:space="preserve">. </w:t>
      </w:r>
      <w:r w:rsidR="0012713A" w:rsidRPr="00DE2062">
        <w:rPr>
          <w:rFonts w:ascii="Trebuchet MS" w:hAnsi="Trebuchet MS"/>
          <w:b/>
          <w:bCs/>
          <w:sz w:val="22"/>
          <w:szCs w:val="22"/>
        </w:rPr>
        <w:t>Support of how to do this will be offered in the Directed Learning Video lectures.</w:t>
      </w:r>
      <w:r w:rsidR="0012713A" w:rsidRPr="00DE2062">
        <w:rPr>
          <w:rFonts w:ascii="Trebuchet MS" w:hAnsi="Trebuchet MS"/>
          <w:b/>
          <w:bCs/>
          <w:sz w:val="22"/>
          <w:szCs w:val="22"/>
        </w:rPr>
        <w:br/>
      </w:r>
    </w:p>
    <w:p w14:paraId="390A05A7" w14:textId="77777777" w:rsidR="0012713A" w:rsidRPr="009472E4" w:rsidRDefault="0012713A" w:rsidP="0012713A">
      <w:pPr>
        <w:spacing w:line="276" w:lineRule="auto"/>
        <w:jc w:val="left"/>
        <w:rPr>
          <w:rFonts w:ascii="Trebuchet MS" w:hAnsi="Trebuchet MS"/>
          <w:sz w:val="22"/>
          <w:szCs w:val="22"/>
        </w:rPr>
      </w:pPr>
      <w:r w:rsidRPr="009472E4">
        <w:rPr>
          <w:rFonts w:ascii="Trebuchet MS" w:hAnsi="Trebuchet MS"/>
          <w:sz w:val="22"/>
          <w:szCs w:val="22"/>
        </w:rPr>
        <w:t>As with other tasks in this module we advise that individual group members play to their strengths so we would recommend that you select the individual/s with the best presentation skills to present your pitch.</w:t>
      </w:r>
      <w:r w:rsidRPr="009472E4">
        <w:rPr>
          <w:rFonts w:ascii="Trebuchet MS" w:hAnsi="Trebuchet MS"/>
          <w:sz w:val="22"/>
          <w:szCs w:val="22"/>
        </w:rPr>
        <w:br/>
      </w:r>
    </w:p>
    <w:p w14:paraId="4E4E9B80" w14:textId="284BED1E" w:rsidR="0012713A" w:rsidRPr="00AC6489" w:rsidRDefault="0012713A" w:rsidP="00AC6489">
      <w:pPr>
        <w:spacing w:line="276" w:lineRule="auto"/>
        <w:jc w:val="left"/>
        <w:rPr>
          <w:rFonts w:ascii="Trebuchet MS" w:hAnsi="Trebuchet MS"/>
          <w:b/>
          <w:bCs/>
          <w:sz w:val="22"/>
          <w:szCs w:val="22"/>
        </w:rPr>
      </w:pPr>
      <w:r w:rsidRPr="00AC6489">
        <w:rPr>
          <w:rFonts w:ascii="Trebuchet MS" w:hAnsi="Trebuchet MS"/>
          <w:b/>
          <w:bCs/>
          <w:sz w:val="22"/>
          <w:szCs w:val="22"/>
        </w:rPr>
        <w:t xml:space="preserve">You will present </w:t>
      </w:r>
      <w:r w:rsidR="00A56222" w:rsidRPr="00AC6489">
        <w:rPr>
          <w:rFonts w:ascii="Trebuchet MS" w:hAnsi="Trebuchet MS"/>
          <w:b/>
          <w:bCs/>
          <w:sz w:val="22"/>
          <w:szCs w:val="22"/>
        </w:rPr>
        <w:t xml:space="preserve">your project lifecycle (based on PID document) </w:t>
      </w:r>
      <w:r w:rsidR="00D8711A" w:rsidRPr="00AC6489">
        <w:rPr>
          <w:rFonts w:ascii="Trebuchet MS" w:hAnsi="Trebuchet MS"/>
          <w:b/>
          <w:bCs/>
          <w:sz w:val="22"/>
          <w:szCs w:val="22"/>
        </w:rPr>
        <w:t>using a</w:t>
      </w:r>
      <w:r w:rsidR="00037D27" w:rsidRPr="00AC6489">
        <w:rPr>
          <w:rFonts w:ascii="Trebuchet MS" w:hAnsi="Trebuchet MS"/>
          <w:b/>
          <w:bCs/>
          <w:sz w:val="22"/>
          <w:szCs w:val="22"/>
        </w:rPr>
        <w:t xml:space="preserve"> </w:t>
      </w:r>
      <w:r w:rsidRPr="00AC6489">
        <w:rPr>
          <w:rFonts w:ascii="Trebuchet MS" w:hAnsi="Trebuchet MS"/>
          <w:b/>
          <w:bCs/>
          <w:sz w:val="22"/>
          <w:szCs w:val="22"/>
        </w:rPr>
        <w:t xml:space="preserve">slide deck </w:t>
      </w:r>
      <w:r w:rsidR="00D8711A" w:rsidRPr="00AC6489">
        <w:rPr>
          <w:rFonts w:ascii="Trebuchet MS" w:hAnsi="Trebuchet MS"/>
          <w:b/>
          <w:bCs/>
          <w:sz w:val="22"/>
          <w:szCs w:val="22"/>
        </w:rPr>
        <w:t xml:space="preserve">you will </w:t>
      </w:r>
      <w:r w:rsidR="002E3B6A" w:rsidRPr="00AC6489">
        <w:rPr>
          <w:rFonts w:ascii="Trebuchet MS" w:hAnsi="Trebuchet MS"/>
          <w:b/>
          <w:bCs/>
          <w:sz w:val="22"/>
          <w:szCs w:val="22"/>
        </w:rPr>
        <w:t xml:space="preserve">also demonstrate you </w:t>
      </w:r>
      <w:r w:rsidR="00D8711A" w:rsidRPr="00AC6489">
        <w:rPr>
          <w:rFonts w:ascii="Trebuchet MS" w:hAnsi="Trebuchet MS"/>
          <w:b/>
          <w:bCs/>
          <w:sz w:val="22"/>
          <w:szCs w:val="22"/>
        </w:rPr>
        <w:t>solution/</w:t>
      </w:r>
      <w:r w:rsidR="002E3B6A" w:rsidRPr="00AC6489">
        <w:rPr>
          <w:rFonts w:ascii="Trebuchet MS" w:hAnsi="Trebuchet MS"/>
          <w:b/>
          <w:bCs/>
          <w:sz w:val="22"/>
          <w:szCs w:val="22"/>
        </w:rPr>
        <w:t>MVP</w:t>
      </w:r>
      <w:r w:rsidR="00D8711A" w:rsidRPr="00AC6489">
        <w:rPr>
          <w:rFonts w:ascii="Trebuchet MS" w:hAnsi="Trebuchet MS"/>
          <w:b/>
          <w:bCs/>
          <w:sz w:val="22"/>
          <w:szCs w:val="22"/>
        </w:rPr>
        <w:t xml:space="preserve"> working</w:t>
      </w:r>
      <w:r w:rsidR="002E3B6A" w:rsidRPr="00AC6489">
        <w:rPr>
          <w:rFonts w:ascii="Trebuchet MS" w:hAnsi="Trebuchet MS"/>
          <w:b/>
          <w:bCs/>
          <w:sz w:val="22"/>
          <w:szCs w:val="22"/>
        </w:rPr>
        <w:t>. Y</w:t>
      </w:r>
      <w:r w:rsidR="00D8711A" w:rsidRPr="00AC6489">
        <w:rPr>
          <w:rFonts w:ascii="Trebuchet MS" w:hAnsi="Trebuchet MS"/>
          <w:b/>
          <w:bCs/>
          <w:sz w:val="22"/>
          <w:szCs w:val="22"/>
        </w:rPr>
        <w:t>ou will also need to offer access/links to the product produce if possible or applicable</w:t>
      </w:r>
      <w:r w:rsidR="002E3B6A" w:rsidRPr="00AC6489">
        <w:rPr>
          <w:rFonts w:ascii="Trebuchet MS" w:hAnsi="Trebuchet MS"/>
          <w:b/>
          <w:bCs/>
          <w:sz w:val="22"/>
          <w:szCs w:val="22"/>
        </w:rPr>
        <w:t xml:space="preserve">. This will take place either </w:t>
      </w:r>
      <w:r w:rsidRPr="00AC6489">
        <w:rPr>
          <w:rFonts w:ascii="Trebuchet MS" w:hAnsi="Trebuchet MS"/>
          <w:b/>
          <w:bCs/>
          <w:sz w:val="22"/>
          <w:szCs w:val="22"/>
        </w:rPr>
        <w:t>online or face-face) to be confirmed with you support Tutor.</w:t>
      </w:r>
      <w:r w:rsidRPr="00AC6489">
        <w:rPr>
          <w:rFonts w:ascii="Trebuchet MS" w:hAnsi="Trebuchet MS"/>
          <w:b/>
          <w:bCs/>
          <w:sz w:val="22"/>
          <w:szCs w:val="22"/>
        </w:rPr>
        <w:br/>
      </w:r>
    </w:p>
    <w:p w14:paraId="38B06A12" w14:textId="7135F511" w:rsidR="0012713A" w:rsidRPr="00D12674" w:rsidRDefault="0012713A" w:rsidP="00D12674">
      <w:pPr>
        <w:jc w:val="left"/>
        <w:rPr>
          <w:rFonts w:ascii="Trebuchet MS" w:hAnsi="Trebuchet MS"/>
          <w:sz w:val="22"/>
          <w:szCs w:val="22"/>
        </w:rPr>
      </w:pPr>
      <w:r w:rsidRPr="00AC6489">
        <w:rPr>
          <w:rFonts w:ascii="Trebuchet MS" w:hAnsi="Trebuchet MS"/>
          <w:sz w:val="22"/>
          <w:szCs w:val="22"/>
        </w:rPr>
        <w:t>This assessment will be graded with the support of the industry project sponsor who will offer the group final feedback.</w:t>
      </w:r>
      <w:r w:rsidRPr="00AC6489">
        <w:rPr>
          <w:rFonts w:ascii="Trebuchet MS" w:hAnsi="Trebuchet MS"/>
          <w:sz w:val="22"/>
          <w:szCs w:val="22"/>
        </w:rPr>
        <w:br/>
      </w:r>
    </w:p>
    <w:p w14:paraId="111320D6" w14:textId="2868DC9B" w:rsidR="00F74A68" w:rsidRPr="007026D4" w:rsidRDefault="00D12674" w:rsidP="007026D4">
      <w:pPr>
        <w:ind w:left="720"/>
        <w:jc w:val="left"/>
        <w:rPr>
          <w:rFonts w:ascii="Trebuchet MS" w:hAnsi="Trebuchet MS"/>
          <w:sz w:val="22"/>
          <w:szCs w:val="22"/>
        </w:rPr>
      </w:pPr>
      <w:r w:rsidRPr="00D12674">
        <w:rPr>
          <w:rFonts w:ascii="Trebuchet MS" w:hAnsi="Trebuchet MS"/>
          <w:sz w:val="22"/>
          <w:szCs w:val="22"/>
        </w:rPr>
        <w:t>8 mins</w:t>
      </w:r>
      <w:r w:rsidR="007026D4">
        <w:rPr>
          <w:rFonts w:ascii="Trebuchet MS" w:hAnsi="Trebuchet MS"/>
          <w:sz w:val="22"/>
          <w:szCs w:val="22"/>
        </w:rPr>
        <w:t xml:space="preserve"> p</w:t>
      </w:r>
      <w:r w:rsidRPr="00D12674">
        <w:rPr>
          <w:rFonts w:ascii="Trebuchet MS" w:hAnsi="Trebuchet MS"/>
          <w:sz w:val="22"/>
          <w:szCs w:val="22"/>
        </w:rPr>
        <w:t>lus, a 7 min Demo of product</w:t>
      </w:r>
      <w:r w:rsidR="007026D4">
        <w:rPr>
          <w:rFonts w:ascii="Trebuchet MS" w:hAnsi="Trebuchet MS"/>
          <w:sz w:val="22"/>
          <w:szCs w:val="22"/>
        </w:rPr>
        <w:t xml:space="preserve"> </w:t>
      </w:r>
      <w:r w:rsidRPr="005C1BA4">
        <w:rPr>
          <w:rFonts w:ascii="Trebuchet MS" w:hAnsi="Trebuchet MS"/>
          <w:b/>
          <w:bCs/>
          <w:sz w:val="22"/>
          <w:szCs w:val="22"/>
        </w:rPr>
        <w:t>15 mins total Plus Q&amp;A</w:t>
      </w:r>
      <w:r w:rsidRPr="00D12674">
        <w:rPr>
          <w:rFonts w:ascii="Trebuchet MS" w:hAnsi="Trebuchet MS"/>
          <w:sz w:val="22"/>
          <w:szCs w:val="22"/>
        </w:rPr>
        <w:br/>
      </w:r>
      <w:r w:rsidRPr="00D12674">
        <w:rPr>
          <w:rFonts w:ascii="Trebuchet MS" w:hAnsi="Trebuchet MS"/>
          <w:color w:val="C00000"/>
          <w:sz w:val="22"/>
          <w:szCs w:val="22"/>
        </w:rPr>
        <w:t>Presentations will need to be recorded for moderation purposes</w:t>
      </w:r>
    </w:p>
    <w:p w14:paraId="04B68742" w14:textId="77777777" w:rsidR="00254E83" w:rsidRDefault="00254E83">
      <w:pPr>
        <w:jc w:val="left"/>
        <w:rPr>
          <w:rFonts w:ascii="Trebuchet MS" w:eastAsia="Trebuchet MS" w:hAnsi="Trebuchet MS" w:cstheme="minorHAnsi"/>
          <w:b/>
          <w:bCs/>
          <w:kern w:val="32"/>
          <w:sz w:val="22"/>
          <w:szCs w:val="22"/>
        </w:rPr>
      </w:pPr>
      <w:r>
        <w:rPr>
          <w:rFonts w:ascii="Trebuchet MS" w:eastAsia="Trebuchet MS" w:hAnsi="Trebuchet MS" w:cstheme="minorHAnsi"/>
          <w:b/>
          <w:bCs/>
          <w:kern w:val="32"/>
          <w:sz w:val="22"/>
          <w:szCs w:val="22"/>
        </w:rPr>
        <w:br w:type="page"/>
      </w:r>
    </w:p>
    <w:p w14:paraId="452799E9" w14:textId="1356D1AD" w:rsidR="00DB5EF6" w:rsidRPr="00241D69" w:rsidRDefault="00190447" w:rsidP="00106B12">
      <w:pPr>
        <w:jc w:val="left"/>
        <w:rPr>
          <w:rFonts w:ascii="Trebuchet MS" w:eastAsia="Trebuchet MS" w:hAnsi="Trebuchet MS" w:cstheme="minorHAnsi"/>
          <w:b/>
          <w:bCs/>
          <w:kern w:val="32"/>
          <w:sz w:val="22"/>
          <w:szCs w:val="22"/>
        </w:rPr>
      </w:pPr>
      <w:r w:rsidRPr="00241D69">
        <w:rPr>
          <w:rFonts w:ascii="Trebuchet MS" w:eastAsia="Trebuchet MS" w:hAnsi="Trebuchet MS" w:cstheme="minorHAnsi"/>
          <w:b/>
          <w:bCs/>
          <w:kern w:val="32"/>
          <w:sz w:val="22"/>
          <w:szCs w:val="22"/>
        </w:rPr>
        <w:lastRenderedPageBreak/>
        <w:t xml:space="preserve">Use of AI in this </w:t>
      </w:r>
      <w:r w:rsidR="00621664" w:rsidRPr="00241D69">
        <w:rPr>
          <w:rFonts w:ascii="Trebuchet MS" w:eastAsia="Trebuchet MS" w:hAnsi="Trebuchet MS" w:cstheme="minorHAnsi"/>
          <w:b/>
          <w:bCs/>
          <w:kern w:val="32"/>
          <w:sz w:val="22"/>
          <w:szCs w:val="22"/>
        </w:rPr>
        <w:t>A</w:t>
      </w:r>
      <w:r w:rsidR="00D53500" w:rsidRPr="00241D69">
        <w:rPr>
          <w:rFonts w:ascii="Trebuchet MS" w:eastAsia="Trebuchet MS" w:hAnsi="Trebuchet MS" w:cstheme="minorHAnsi"/>
          <w:b/>
          <w:bCs/>
          <w:kern w:val="32"/>
          <w:sz w:val="22"/>
          <w:szCs w:val="22"/>
        </w:rPr>
        <w:t>ssessment</w:t>
      </w:r>
      <w:r w:rsidR="00F95D2F">
        <w:rPr>
          <w:rFonts w:ascii="Trebuchet MS" w:eastAsia="Trebuchet MS" w:hAnsi="Trebuchet MS" w:cstheme="minorHAnsi"/>
          <w:b/>
          <w:bCs/>
          <w:kern w:val="32"/>
          <w:sz w:val="22"/>
          <w:szCs w:val="22"/>
        </w:rPr>
        <w:br/>
      </w:r>
    </w:p>
    <w:p w14:paraId="547A34AF" w14:textId="39D89895" w:rsidR="00106B12" w:rsidRDefault="00D53500" w:rsidP="00E85487">
      <w:pPr>
        <w:jc w:val="left"/>
        <w:rPr>
          <w:rFonts w:ascii="Trebuchet MS" w:eastAsia="Trebuchet MS" w:hAnsi="Trebuchet MS" w:cstheme="minorHAnsi"/>
          <w:sz w:val="22"/>
          <w:szCs w:val="22"/>
        </w:rPr>
      </w:pPr>
      <w:r w:rsidRPr="00241D69">
        <w:rPr>
          <w:rFonts w:ascii="Trebuchet MS" w:eastAsia="Trebuchet MS" w:hAnsi="Trebuchet MS" w:cstheme="minorHAnsi"/>
          <w:sz w:val="22"/>
          <w:szCs w:val="22"/>
        </w:rPr>
        <w:t xml:space="preserve">Generative AI is permitted at </w:t>
      </w:r>
      <w:r w:rsidR="00F95D2F">
        <w:rPr>
          <w:rFonts w:ascii="Trebuchet MS" w:eastAsia="Trebuchet MS" w:hAnsi="Trebuchet MS" w:cstheme="minorHAnsi"/>
          <w:sz w:val="22"/>
          <w:szCs w:val="22"/>
        </w:rPr>
        <w:t xml:space="preserve">Southampton </w:t>
      </w:r>
      <w:r w:rsidRPr="00241D69">
        <w:rPr>
          <w:rFonts w:ascii="Trebuchet MS" w:eastAsia="Trebuchet MS" w:hAnsi="Trebuchet MS" w:cstheme="minorHAnsi"/>
          <w:sz w:val="22"/>
          <w:szCs w:val="22"/>
        </w:rPr>
        <w:t xml:space="preserve">Solent University under specific </w:t>
      </w:r>
      <w:r w:rsidR="00621664" w:rsidRPr="00241D69">
        <w:rPr>
          <w:rFonts w:ascii="Trebuchet MS" w:eastAsia="Trebuchet MS" w:hAnsi="Trebuchet MS" w:cstheme="minorHAnsi"/>
          <w:sz w:val="22"/>
          <w:szCs w:val="22"/>
        </w:rPr>
        <w:t>conditions and</w:t>
      </w:r>
      <w:r w:rsidRPr="00241D69">
        <w:rPr>
          <w:rFonts w:ascii="Trebuchet MS" w:eastAsia="Trebuchet MS" w:hAnsi="Trebuchet MS" w:cstheme="minorHAnsi"/>
          <w:sz w:val="22"/>
          <w:szCs w:val="22"/>
        </w:rPr>
        <w:t xml:space="preserve"> must</w:t>
      </w:r>
      <w:r w:rsidR="00621664" w:rsidRPr="00241D69">
        <w:rPr>
          <w:rFonts w:ascii="Trebuchet MS" w:eastAsia="Trebuchet MS" w:hAnsi="Trebuchet MS" w:cstheme="minorHAnsi"/>
          <w:sz w:val="22"/>
          <w:szCs w:val="22"/>
        </w:rPr>
        <w:t xml:space="preserve"> continue to</w:t>
      </w:r>
      <w:r w:rsidRPr="00241D69">
        <w:rPr>
          <w:rFonts w:ascii="Trebuchet MS" w:eastAsia="Trebuchet MS" w:hAnsi="Trebuchet MS" w:cstheme="minorHAnsi"/>
          <w:sz w:val="22"/>
          <w:szCs w:val="22"/>
        </w:rPr>
        <w:t xml:space="preserve"> follow the university’s rules around Academic Misconduct</w:t>
      </w:r>
      <w:r w:rsidR="00621664" w:rsidRPr="00241D69">
        <w:rPr>
          <w:rFonts w:ascii="Trebuchet MS" w:eastAsia="Trebuchet MS" w:hAnsi="Trebuchet MS" w:cstheme="minorHAnsi"/>
          <w:sz w:val="22"/>
          <w:szCs w:val="22"/>
        </w:rPr>
        <w:t xml:space="preserve"> and the AI and Academic Integrity policy</w:t>
      </w:r>
      <w:r w:rsidRPr="00241D69">
        <w:rPr>
          <w:rFonts w:ascii="Trebuchet MS" w:eastAsia="Trebuchet MS" w:hAnsi="Trebuchet MS" w:cstheme="minorHAnsi"/>
          <w:sz w:val="22"/>
          <w:szCs w:val="22"/>
        </w:rPr>
        <w:t>. In this assessment, you are allowed to use AI for the following tasks:</w:t>
      </w:r>
    </w:p>
    <w:p w14:paraId="087A372E" w14:textId="77777777" w:rsidR="005451B1" w:rsidRDefault="005451B1" w:rsidP="00E85487">
      <w:pPr>
        <w:jc w:val="left"/>
        <w:rPr>
          <w:rFonts w:ascii="Trebuchet MS" w:eastAsia="Trebuchet MS" w:hAnsi="Trebuchet MS" w:cstheme="minorHAnsi"/>
          <w:sz w:val="22"/>
          <w:szCs w:val="22"/>
        </w:rPr>
      </w:pPr>
    </w:p>
    <w:p w14:paraId="38678D33" w14:textId="77777777" w:rsidR="001625B9" w:rsidRPr="00563C71" w:rsidRDefault="001625B9" w:rsidP="00563C71">
      <w:pPr>
        <w:pStyle w:val="ListParagraph"/>
        <w:numPr>
          <w:ilvl w:val="0"/>
          <w:numId w:val="39"/>
        </w:numPr>
        <w:rPr>
          <w:rFonts w:ascii="Trebuchet MS" w:hAnsi="Trebuchet MS"/>
          <w:sz w:val="22"/>
          <w:szCs w:val="22"/>
        </w:rPr>
      </w:pPr>
      <w:r w:rsidRPr="00563C71">
        <w:rPr>
          <w:rFonts w:ascii="Trebuchet MS" w:hAnsi="Trebuchet MS"/>
          <w:sz w:val="22"/>
          <w:szCs w:val="22"/>
        </w:rPr>
        <w:t xml:space="preserve">Where you use generative AI and AI-assisted technologies in the writing process, these should only be used to improve readability and language of the work and not to replace key tasks such as coming up with a topic/project idea, doing you own research, making up results and conclusions. </w:t>
      </w:r>
    </w:p>
    <w:p w14:paraId="3174D877" w14:textId="77777777" w:rsidR="001625B9" w:rsidRPr="001625B9" w:rsidRDefault="001625B9" w:rsidP="001625B9">
      <w:pPr>
        <w:rPr>
          <w:rFonts w:ascii="Trebuchet MS" w:hAnsi="Trebuchet MS"/>
          <w:sz w:val="22"/>
          <w:szCs w:val="22"/>
        </w:rPr>
      </w:pPr>
    </w:p>
    <w:p w14:paraId="77A0B3C4" w14:textId="1B071C16" w:rsidR="001625B9" w:rsidRPr="00563C71" w:rsidRDefault="001625B9" w:rsidP="00563C71">
      <w:pPr>
        <w:pStyle w:val="ListParagraph"/>
        <w:numPr>
          <w:ilvl w:val="0"/>
          <w:numId w:val="39"/>
        </w:numPr>
        <w:rPr>
          <w:rFonts w:ascii="Trebuchet MS" w:hAnsi="Trebuchet MS"/>
          <w:sz w:val="22"/>
          <w:szCs w:val="22"/>
        </w:rPr>
      </w:pPr>
      <w:r w:rsidRPr="00563C71">
        <w:rPr>
          <w:rFonts w:ascii="Trebuchet MS" w:hAnsi="Trebuchet MS"/>
          <w:sz w:val="22"/>
          <w:szCs w:val="22"/>
        </w:rPr>
        <w:t xml:space="preserve">Using AI should be done with your own human oversight and </w:t>
      </w:r>
      <w:r w:rsidR="00F95D2F" w:rsidRPr="00563C71">
        <w:rPr>
          <w:rFonts w:ascii="Trebuchet MS" w:hAnsi="Trebuchet MS"/>
          <w:sz w:val="22"/>
          <w:szCs w:val="22"/>
        </w:rPr>
        <w:t>control,</w:t>
      </w:r>
      <w:r w:rsidRPr="00563C71">
        <w:rPr>
          <w:rFonts w:ascii="Trebuchet MS" w:hAnsi="Trebuchet MS"/>
          <w:sz w:val="22"/>
          <w:szCs w:val="22"/>
        </w:rPr>
        <w:t xml:space="preserve"> and all work should be reviewed and edited carefully, because AI can generate authoritative-sounding output that can be incorrect, incomplete, or biased. </w:t>
      </w:r>
    </w:p>
    <w:p w14:paraId="1D54F0BC" w14:textId="77777777" w:rsidR="00106B12" w:rsidRPr="00241D69" w:rsidRDefault="00106B12" w:rsidP="00E85487">
      <w:pPr>
        <w:jc w:val="left"/>
        <w:rPr>
          <w:rFonts w:ascii="Trebuchet MS" w:eastAsia="Trebuchet MS" w:hAnsi="Trebuchet MS" w:cstheme="minorHAnsi"/>
          <w:sz w:val="22"/>
          <w:szCs w:val="22"/>
        </w:rPr>
      </w:pPr>
    </w:p>
    <w:p w14:paraId="75CA7F41" w14:textId="7BF6CAD3" w:rsidR="00106B12" w:rsidRPr="00106B12" w:rsidRDefault="00106B12" w:rsidP="00106B12">
      <w:pPr>
        <w:numPr>
          <w:ilvl w:val="0"/>
          <w:numId w:val="35"/>
        </w:num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Research</w:t>
      </w:r>
      <w:r w:rsidRPr="00106B12">
        <w:rPr>
          <w:rFonts w:ascii="Trebuchet MS" w:eastAsia="Trebuchet MS" w:hAnsi="Trebuchet MS" w:cstheme="minorHAnsi"/>
          <w:sz w:val="22"/>
          <w:szCs w:val="22"/>
        </w:rPr>
        <w:t>: Students are encouraged to use AI to help identify key topics, suggest reading materials, or generate research questions. All AI-generated content must be verified by traditional sources. For example, if AI suggests a strategy for group project implementation, students should locate academic or peer-reviewed evidence to support or refute the suggestion.</w:t>
      </w:r>
      <w:r w:rsidRPr="00241D69">
        <w:rPr>
          <w:rFonts w:ascii="Trebuchet MS" w:eastAsia="Trebuchet MS" w:hAnsi="Trebuchet MS" w:cstheme="minorHAnsi"/>
          <w:sz w:val="22"/>
          <w:szCs w:val="22"/>
        </w:rPr>
        <w:br/>
      </w:r>
    </w:p>
    <w:p w14:paraId="0F576270" w14:textId="52869410" w:rsidR="00106B12" w:rsidRDefault="00106B12" w:rsidP="00AA6579">
      <w:pPr>
        <w:numPr>
          <w:ilvl w:val="0"/>
          <w:numId w:val="35"/>
        </w:num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Writing</w:t>
      </w:r>
      <w:r w:rsidRPr="00106B12">
        <w:rPr>
          <w:rFonts w:ascii="Trebuchet MS" w:eastAsia="Trebuchet MS" w:hAnsi="Trebuchet MS" w:cstheme="minorHAnsi"/>
          <w:sz w:val="22"/>
          <w:szCs w:val="22"/>
        </w:rPr>
        <w:t>: AI may assist in generating ideas or organi</w:t>
      </w:r>
      <w:r w:rsidR="00A711D8" w:rsidRPr="00241D69">
        <w:rPr>
          <w:rFonts w:ascii="Trebuchet MS" w:eastAsia="Trebuchet MS" w:hAnsi="Trebuchet MS" w:cstheme="minorHAnsi"/>
          <w:sz w:val="22"/>
          <w:szCs w:val="22"/>
        </w:rPr>
        <w:t>s</w:t>
      </w:r>
      <w:r w:rsidRPr="00106B12">
        <w:rPr>
          <w:rFonts w:ascii="Trebuchet MS" w:eastAsia="Trebuchet MS" w:hAnsi="Trebuchet MS" w:cstheme="minorHAnsi"/>
          <w:sz w:val="22"/>
          <w:szCs w:val="22"/>
        </w:rPr>
        <w:t xml:space="preserve">ing content, but the final writing must reflect the student’s own understanding. </w:t>
      </w:r>
    </w:p>
    <w:p w14:paraId="73059963" w14:textId="77777777" w:rsidR="00881CCC" w:rsidRPr="00241D69" w:rsidRDefault="00881CCC" w:rsidP="004A26A5">
      <w:pPr>
        <w:ind w:left="720"/>
        <w:jc w:val="left"/>
        <w:rPr>
          <w:rFonts w:ascii="Trebuchet MS" w:eastAsia="Trebuchet MS" w:hAnsi="Trebuchet MS" w:cstheme="minorHAnsi"/>
          <w:sz w:val="22"/>
          <w:szCs w:val="22"/>
        </w:rPr>
      </w:pPr>
    </w:p>
    <w:p w14:paraId="487BD25F" w14:textId="77777777" w:rsidR="00A46EBF" w:rsidRDefault="00A46EBF" w:rsidP="00A46EBF">
      <w:pPr>
        <w:ind w:left="720"/>
        <w:jc w:val="left"/>
        <w:rPr>
          <w:rFonts w:ascii="Trebuchet MS" w:eastAsia="Trebuchet MS" w:hAnsi="Trebuchet MS" w:cstheme="minorHAnsi"/>
          <w:sz w:val="22"/>
          <w:szCs w:val="22"/>
        </w:rPr>
      </w:pPr>
    </w:p>
    <w:p w14:paraId="7E86A0FD" w14:textId="77777777" w:rsidR="004A26A5" w:rsidRPr="00106B12" w:rsidRDefault="004A26A5" w:rsidP="00A46EBF">
      <w:pPr>
        <w:ind w:left="720"/>
        <w:jc w:val="left"/>
        <w:rPr>
          <w:rFonts w:ascii="Trebuchet MS" w:eastAsia="Trebuchet MS" w:hAnsi="Trebuchet MS" w:cstheme="minorHAnsi"/>
          <w:sz w:val="22"/>
          <w:szCs w:val="22"/>
        </w:rPr>
      </w:pPr>
    </w:p>
    <w:p w14:paraId="26681710" w14:textId="4506093D" w:rsidR="00106B12" w:rsidRPr="00106B12" w:rsidRDefault="00106B12" w:rsidP="00106B12">
      <w:p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Ethical Use of AI:</w:t>
      </w:r>
    </w:p>
    <w:p w14:paraId="02499962" w14:textId="77777777" w:rsidR="00106B12" w:rsidRPr="00241D69" w:rsidRDefault="00106B12" w:rsidP="00106B12">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 xml:space="preserve">AI tools should be used as </w:t>
      </w:r>
      <w:r w:rsidRPr="00106B12">
        <w:rPr>
          <w:rFonts w:ascii="Trebuchet MS" w:eastAsia="Trebuchet MS" w:hAnsi="Trebuchet MS" w:cstheme="minorHAnsi"/>
          <w:i/>
          <w:iCs/>
          <w:sz w:val="22"/>
          <w:szCs w:val="22"/>
        </w:rPr>
        <w:t>assistants</w:t>
      </w:r>
      <w:r w:rsidRPr="00106B12">
        <w:rPr>
          <w:rFonts w:ascii="Trebuchet MS" w:eastAsia="Trebuchet MS" w:hAnsi="Trebuchet MS" w:cstheme="minorHAnsi"/>
          <w:sz w:val="22"/>
          <w:szCs w:val="22"/>
        </w:rPr>
        <w:t>, not as a replacement for independent research and critical thinking.</w:t>
      </w:r>
    </w:p>
    <w:p w14:paraId="14C3D5CB" w14:textId="77777777" w:rsidR="00106B12" w:rsidRPr="00106B12" w:rsidRDefault="00106B12" w:rsidP="00106B12">
      <w:pPr>
        <w:ind w:left="720"/>
        <w:jc w:val="left"/>
        <w:rPr>
          <w:rFonts w:ascii="Trebuchet MS" w:eastAsia="Trebuchet MS" w:hAnsi="Trebuchet MS" w:cstheme="minorHAnsi"/>
          <w:sz w:val="22"/>
          <w:szCs w:val="22"/>
        </w:rPr>
      </w:pPr>
    </w:p>
    <w:p w14:paraId="5C8DEC89" w14:textId="5D657464" w:rsidR="00106B12" w:rsidRPr="00241D69" w:rsidRDefault="00106B12" w:rsidP="00106B12">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 xml:space="preserve">Students must clearly document where and how AI tools were used in the research or writing process (e.g., indicating when </w:t>
      </w:r>
      <w:r w:rsidR="00F6783C">
        <w:rPr>
          <w:rFonts w:ascii="Trebuchet MS" w:eastAsia="Trebuchet MS" w:hAnsi="Trebuchet MS" w:cstheme="minorHAnsi"/>
          <w:sz w:val="22"/>
          <w:szCs w:val="22"/>
        </w:rPr>
        <w:t>an AI</w:t>
      </w:r>
      <w:r w:rsidRPr="00106B12">
        <w:rPr>
          <w:rFonts w:ascii="Trebuchet MS" w:eastAsia="Trebuchet MS" w:hAnsi="Trebuchet MS" w:cstheme="minorHAnsi"/>
          <w:sz w:val="22"/>
          <w:szCs w:val="22"/>
        </w:rPr>
        <w:t xml:space="preserve"> </w:t>
      </w:r>
      <w:r w:rsidR="00F6783C">
        <w:rPr>
          <w:rFonts w:ascii="Trebuchet MS" w:eastAsia="Trebuchet MS" w:hAnsi="Trebuchet MS" w:cstheme="minorHAnsi"/>
          <w:sz w:val="22"/>
          <w:szCs w:val="22"/>
        </w:rPr>
        <w:t xml:space="preserve">tool/platform </w:t>
      </w:r>
      <w:r w:rsidR="00F95D2F">
        <w:rPr>
          <w:rFonts w:ascii="Trebuchet MS" w:eastAsia="Trebuchet MS" w:hAnsi="Trebuchet MS" w:cstheme="minorHAnsi"/>
          <w:sz w:val="22"/>
          <w:szCs w:val="22"/>
        </w:rPr>
        <w:t xml:space="preserve">has </w:t>
      </w:r>
      <w:r w:rsidRPr="00106B12">
        <w:rPr>
          <w:rFonts w:ascii="Trebuchet MS" w:eastAsia="Trebuchet MS" w:hAnsi="Trebuchet MS" w:cstheme="minorHAnsi"/>
          <w:sz w:val="22"/>
          <w:szCs w:val="22"/>
        </w:rPr>
        <w:t>provided a summary or suggested a research source).</w:t>
      </w:r>
    </w:p>
    <w:p w14:paraId="2F1D4835" w14:textId="77777777" w:rsidR="00106B12" w:rsidRPr="00106B12" w:rsidRDefault="00106B12" w:rsidP="00106B12">
      <w:pPr>
        <w:ind w:left="720"/>
        <w:jc w:val="left"/>
        <w:rPr>
          <w:rFonts w:ascii="Trebuchet MS" w:eastAsia="Trebuchet MS" w:hAnsi="Trebuchet MS" w:cstheme="minorHAnsi"/>
          <w:sz w:val="22"/>
          <w:szCs w:val="22"/>
        </w:rPr>
      </w:pPr>
    </w:p>
    <w:p w14:paraId="6424B097" w14:textId="0C284D51" w:rsidR="00D53500" w:rsidRPr="003F125E" w:rsidRDefault="00106B12" w:rsidP="00E85487">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Failure to appropriately attribute AI usage or submitting AI-generated content without verification will be considered academic misconduct.</w:t>
      </w:r>
    </w:p>
    <w:p w14:paraId="4C150F3A" w14:textId="77777777" w:rsidR="00D53500" w:rsidRPr="00241D69" w:rsidRDefault="00D53500">
      <w:pPr>
        <w:rPr>
          <w:rFonts w:ascii="Trebuchet MS" w:eastAsia="Trebuchet MS" w:hAnsi="Trebuchet MS" w:cstheme="minorHAnsi"/>
          <w:sz w:val="22"/>
          <w:szCs w:val="22"/>
        </w:rPr>
      </w:pPr>
    </w:p>
    <w:p w14:paraId="357EB2C7" w14:textId="10ED1A79" w:rsidR="00621664" w:rsidRPr="00241D69" w:rsidRDefault="00621664">
      <w:pPr>
        <w:rPr>
          <w:rStyle w:val="Hyperlink"/>
          <w:rFonts w:ascii="Trebuchet MS" w:hAnsi="Trebuchet MS" w:cstheme="minorHAnsi"/>
          <w:sz w:val="22"/>
          <w:szCs w:val="22"/>
        </w:rPr>
      </w:pPr>
      <w:hyperlink r:id="rId12" w:history="1">
        <w:r w:rsidRPr="00241D69">
          <w:rPr>
            <w:rStyle w:val="Hyperlink"/>
            <w:rFonts w:ascii="Trebuchet MS" w:hAnsi="Trebuchet MS" w:cstheme="minorHAnsi"/>
            <w:sz w:val="22"/>
            <w:szCs w:val="22"/>
          </w:rPr>
          <w:t>AI and Academic Integrity Policy</w:t>
        </w:r>
      </w:hyperlink>
    </w:p>
    <w:p w14:paraId="390E893B" w14:textId="77777777" w:rsidR="00AF5C96" w:rsidRDefault="00AF5C96">
      <w:pPr>
        <w:rPr>
          <w:rStyle w:val="Hyperlink"/>
          <w:rFonts w:asciiTheme="minorHAnsi" w:hAnsiTheme="minorHAnsi" w:cstheme="minorHAnsi"/>
          <w:sz w:val="22"/>
          <w:szCs w:val="22"/>
        </w:rPr>
      </w:pPr>
    </w:p>
    <w:p w14:paraId="17C26054" w14:textId="77777777" w:rsidR="002C719E" w:rsidRDefault="002C719E" w:rsidP="002C719E">
      <w:pPr>
        <w:rPr>
          <w:rStyle w:val="Hyperlink"/>
          <w:rFonts w:asciiTheme="minorHAnsi" w:hAnsiTheme="minorHAnsi" w:cstheme="minorHAnsi"/>
          <w:sz w:val="22"/>
          <w:szCs w:val="22"/>
        </w:rPr>
      </w:pPr>
    </w:p>
    <w:p w14:paraId="67FD22D1" w14:textId="77777777" w:rsidR="00724627" w:rsidRDefault="00724627" w:rsidP="002C719E">
      <w:pPr>
        <w:rPr>
          <w:rFonts w:ascii="Trebuchet MS" w:eastAsia="Trebuchet MS" w:hAnsi="Trebuchet MS" w:cs="Trebuchet MS"/>
          <w:b/>
          <w:bCs/>
          <w:sz w:val="22"/>
          <w:szCs w:val="22"/>
        </w:rPr>
      </w:pPr>
    </w:p>
    <w:p w14:paraId="675A92A2" w14:textId="77777777" w:rsidR="00551B0D" w:rsidRDefault="00551B0D" w:rsidP="002C719E">
      <w:pPr>
        <w:rPr>
          <w:rFonts w:ascii="Trebuchet MS" w:eastAsia="Trebuchet MS" w:hAnsi="Trebuchet MS" w:cs="Trebuchet MS"/>
          <w:b/>
          <w:bCs/>
          <w:sz w:val="22"/>
          <w:szCs w:val="22"/>
        </w:rPr>
      </w:pPr>
    </w:p>
    <w:p w14:paraId="78BA315B" w14:textId="01F1EE10" w:rsidR="00695710" w:rsidRDefault="00695710" w:rsidP="00876CAF">
      <w:pPr>
        <w:jc w:val="left"/>
        <w:rPr>
          <w:rFonts w:asciiTheme="minorHAnsi" w:eastAsia="Trebuchet MS" w:hAnsiTheme="minorHAnsi" w:cstheme="minorHAnsi"/>
          <w:sz w:val="22"/>
          <w:szCs w:val="22"/>
        </w:rPr>
      </w:pPr>
    </w:p>
    <w:p w14:paraId="474CAFC4" w14:textId="77777777" w:rsidR="00551B0D" w:rsidRDefault="00551B0D">
      <w:pPr>
        <w:jc w:val="left"/>
        <w:rPr>
          <w:rFonts w:ascii="Trebuchet MS" w:eastAsia="Trebuchet MS" w:hAnsi="Trebuchet MS" w:cstheme="minorHAnsi"/>
          <w:b/>
          <w:bCs/>
          <w:sz w:val="22"/>
          <w:szCs w:val="22"/>
        </w:rPr>
      </w:pPr>
      <w:r>
        <w:rPr>
          <w:rFonts w:ascii="Trebuchet MS" w:eastAsia="Trebuchet MS" w:hAnsi="Trebuchet MS" w:cstheme="minorHAnsi"/>
          <w:b/>
          <w:bCs/>
          <w:sz w:val="22"/>
          <w:szCs w:val="22"/>
        </w:rPr>
        <w:br w:type="page"/>
      </w:r>
    </w:p>
    <w:p w14:paraId="57D74BBD" w14:textId="633D7209" w:rsidR="00AF5C96" w:rsidRPr="0087285B" w:rsidRDefault="00AF5C96" w:rsidP="00876CAF">
      <w:pPr>
        <w:jc w:val="left"/>
        <w:rPr>
          <w:rFonts w:asciiTheme="minorHAnsi" w:eastAsia="Trebuchet MS" w:hAnsiTheme="minorHAnsi" w:cstheme="minorHAnsi"/>
          <w:b/>
          <w:bCs/>
          <w:kern w:val="32"/>
          <w:sz w:val="22"/>
          <w:szCs w:val="22"/>
        </w:rPr>
      </w:pPr>
      <w:r w:rsidRPr="0087285B">
        <w:rPr>
          <w:rFonts w:ascii="Trebuchet MS" w:eastAsia="Trebuchet MS" w:hAnsi="Trebuchet MS" w:cstheme="minorHAnsi"/>
          <w:b/>
          <w:bCs/>
          <w:sz w:val="22"/>
          <w:szCs w:val="22"/>
        </w:rPr>
        <w:lastRenderedPageBreak/>
        <w:t>Learning Outcomes</w:t>
      </w:r>
    </w:p>
    <w:p w14:paraId="730AF2E8" w14:textId="35563CBB" w:rsidR="00E82426" w:rsidRPr="00241D69" w:rsidRDefault="00AF5C96" w:rsidP="00AF5C96">
      <w:pPr>
        <w:pStyle w:val="BodyText"/>
        <w:rPr>
          <w:rFonts w:ascii="Trebuchet MS" w:eastAsia="Trebuchet MS" w:hAnsi="Trebuchet MS" w:cstheme="minorHAnsi"/>
          <w:sz w:val="22"/>
          <w:szCs w:val="22"/>
        </w:rPr>
      </w:pPr>
      <w:r w:rsidRPr="00241D69">
        <w:rPr>
          <w:rFonts w:ascii="Trebuchet MS" w:eastAsia="Trebuchet MS" w:hAnsi="Trebuchet MS" w:cstheme="minorHAnsi"/>
          <w:sz w:val="22"/>
          <w:szCs w:val="22"/>
        </w:rPr>
        <w:t>This assessment will enable you to demonstrate in full or in part your fulfilment of the following learning outcomes identified in the Module Descriptor:</w:t>
      </w:r>
    </w:p>
    <w:p w14:paraId="2750AA03" w14:textId="77777777" w:rsidR="004A26A5" w:rsidRDefault="004A26A5" w:rsidP="00551B0D">
      <w:pPr>
        <w:spacing w:line="276" w:lineRule="auto"/>
        <w:jc w:val="left"/>
        <w:rPr>
          <w:rFonts w:ascii="Trebuchet MS" w:eastAsia="Trebuchet MS" w:hAnsi="Trebuchet MS" w:cs="Trebuchet MS"/>
          <w:b/>
          <w:bCs/>
          <w:sz w:val="22"/>
          <w:szCs w:val="22"/>
        </w:rPr>
      </w:pPr>
    </w:p>
    <w:p w14:paraId="717DAC1F" w14:textId="0DDB0B64" w:rsidR="00551B0D" w:rsidRDefault="00551B0D" w:rsidP="00551B0D">
      <w:pPr>
        <w:spacing w:line="276" w:lineRule="auto"/>
        <w:jc w:val="left"/>
        <w:rPr>
          <w:rFonts w:ascii="Trebuchet MS" w:eastAsia="Trebuchet MS" w:hAnsi="Trebuchet MS" w:cs="Trebuchet MS"/>
          <w:b/>
          <w:bCs/>
          <w:sz w:val="22"/>
          <w:szCs w:val="22"/>
        </w:rPr>
      </w:pPr>
      <w:r>
        <w:rPr>
          <w:rFonts w:ascii="Trebuchet MS" w:eastAsia="Trebuchet MS" w:hAnsi="Trebuchet MS" w:cs="Trebuchet MS"/>
          <w:b/>
          <w:bCs/>
          <w:sz w:val="22"/>
          <w:szCs w:val="22"/>
        </w:rPr>
        <w:t>Learning Outcomes</w:t>
      </w:r>
    </w:p>
    <w:p w14:paraId="7D41243C" w14:textId="77777777" w:rsidR="00551B0D" w:rsidRDefault="00551B0D" w:rsidP="00551B0D">
      <w:pPr>
        <w:spacing w:line="276" w:lineRule="auto"/>
        <w:jc w:val="left"/>
        <w:rPr>
          <w:rFonts w:ascii="Trebuchet MS" w:eastAsia="Trebuchet MS" w:hAnsi="Trebuchet MS" w:cs="Trebuchet MS"/>
          <w:b/>
          <w:bCs/>
          <w:sz w:val="22"/>
          <w:szCs w:val="22"/>
        </w:rPr>
      </w:pPr>
    </w:p>
    <w:p w14:paraId="4717FF1E" w14:textId="4CB4E0D6" w:rsidR="00551B0D" w:rsidRPr="00DE52D1" w:rsidRDefault="00551B0D" w:rsidP="00551B0D">
      <w:pPr>
        <w:pStyle w:val="ListParagraph"/>
        <w:numPr>
          <w:ilvl w:val="0"/>
          <w:numId w:val="44"/>
        </w:numPr>
        <w:jc w:val="left"/>
        <w:rPr>
          <w:rFonts w:ascii="Trebuchet MS" w:hAnsi="Trebuchet MS"/>
        </w:rPr>
      </w:pPr>
      <w:r w:rsidRPr="00DE52D1">
        <w:rPr>
          <w:rFonts w:ascii="Trebuchet MS" w:eastAsia="Trebuchet MS" w:hAnsi="Trebuchet MS" w:cs="Trebuchet MS"/>
        </w:rPr>
        <w:t>Understanding theoretical, practical and change issues currently faced by the</w:t>
      </w:r>
      <w:r w:rsidRPr="00DE52D1">
        <w:rPr>
          <w:rFonts w:ascii="Trebuchet MS" w:hAnsi="Trebuchet MS"/>
          <w:color w:val="171717"/>
        </w:rPr>
        <w:t xml:space="preserve"> technology industry.</w:t>
      </w:r>
      <w:r w:rsidR="004A26A5" w:rsidRPr="00DE52D1">
        <w:rPr>
          <w:rFonts w:ascii="Trebuchet MS" w:hAnsi="Trebuchet MS"/>
          <w:color w:val="171717"/>
        </w:rPr>
        <w:br/>
      </w:r>
    </w:p>
    <w:p w14:paraId="7EA2FC55" w14:textId="522246EF" w:rsidR="00551B0D" w:rsidRPr="00DE52D1" w:rsidRDefault="00551B0D" w:rsidP="00551B0D">
      <w:pPr>
        <w:pStyle w:val="ListParagraph"/>
        <w:numPr>
          <w:ilvl w:val="0"/>
          <w:numId w:val="44"/>
        </w:numPr>
        <w:jc w:val="left"/>
        <w:rPr>
          <w:rFonts w:ascii="Trebuchet MS" w:hAnsi="Trebuchet MS"/>
        </w:rPr>
      </w:pPr>
      <w:r w:rsidRPr="00DE52D1">
        <w:rPr>
          <w:rFonts w:ascii="Trebuchet MS" w:eastAsia="Trebuchet MS" w:hAnsi="Trebuchet MS" w:cs="Trebuchet MS"/>
          <w:color w:val="000000" w:themeColor="text1"/>
        </w:rPr>
        <w:t>Evaluate</w:t>
      </w:r>
      <w:r w:rsidRPr="00DE52D1">
        <w:rPr>
          <w:rFonts w:ascii="Trebuchet MS" w:eastAsia="Trebuchet MS" w:hAnsi="Trebuchet MS" w:cs="Trebuchet MS"/>
        </w:rPr>
        <w:t xml:space="preserve"> opportunities for employment within the digital and technology industries</w:t>
      </w:r>
      <w:r w:rsidR="004A26A5" w:rsidRPr="00DE52D1">
        <w:rPr>
          <w:rFonts w:ascii="Trebuchet MS" w:eastAsia="Trebuchet MS" w:hAnsi="Trebuchet MS" w:cs="Trebuchet MS"/>
        </w:rPr>
        <w:br/>
      </w:r>
    </w:p>
    <w:p w14:paraId="4DB7524C" w14:textId="2AE6D069" w:rsidR="00551B0D" w:rsidRPr="00DE52D1" w:rsidRDefault="00551B0D" w:rsidP="00551B0D">
      <w:pPr>
        <w:pStyle w:val="ListParagraph"/>
        <w:numPr>
          <w:ilvl w:val="0"/>
          <w:numId w:val="44"/>
        </w:numPr>
        <w:jc w:val="left"/>
        <w:rPr>
          <w:rFonts w:ascii="Trebuchet MS" w:hAnsi="Trebuchet MS"/>
        </w:rPr>
      </w:pPr>
      <w:r w:rsidRPr="00DE52D1">
        <w:rPr>
          <w:rFonts w:ascii="Trebuchet MS" w:eastAsia="Trebuchet MS" w:hAnsi="Trebuchet MS" w:cs="Trebuchet MS"/>
        </w:rPr>
        <w:t>Reflect and respond to peer review.</w:t>
      </w:r>
      <w:r w:rsidR="00816D29" w:rsidRPr="00DE52D1">
        <w:rPr>
          <w:rFonts w:ascii="Trebuchet MS" w:hAnsi="Trebuchet MS"/>
        </w:rPr>
        <w:t xml:space="preserve"> </w:t>
      </w:r>
      <w:r w:rsidR="00817BC8" w:rsidRPr="00DE52D1">
        <w:rPr>
          <w:rFonts w:ascii="Trebuchet MS" w:hAnsi="Trebuchet MS"/>
          <w:i/>
          <w:iCs/>
        </w:rPr>
        <w:t>(e.g.</w:t>
      </w:r>
      <w:r w:rsidR="00C548BA" w:rsidRPr="00DE52D1">
        <w:rPr>
          <w:rFonts w:ascii="Trebuchet MS" w:hAnsi="Trebuchet MS"/>
          <w:i/>
          <w:iCs/>
        </w:rPr>
        <w:t xml:space="preserve"> </w:t>
      </w:r>
      <w:r w:rsidR="00816D29" w:rsidRPr="00DE52D1">
        <w:rPr>
          <w:rFonts w:ascii="Trebuchet MS" w:eastAsia="Trebuchet MS" w:hAnsi="Trebuchet MS" w:cs="Trebuchet MS"/>
          <w:i/>
          <w:iCs/>
        </w:rPr>
        <w:t>Teams review prototypes, documents, or code to identify potential issues and ensure high standards.)</w:t>
      </w:r>
      <w:r w:rsidR="004A26A5" w:rsidRPr="00DE52D1">
        <w:rPr>
          <w:rFonts w:ascii="Trebuchet MS" w:eastAsia="Trebuchet MS" w:hAnsi="Trebuchet MS" w:cs="Trebuchet MS"/>
          <w:i/>
          <w:iCs/>
        </w:rPr>
        <w:br/>
      </w:r>
    </w:p>
    <w:p w14:paraId="0CDD0C8C" w14:textId="08082CD3" w:rsidR="00551B0D" w:rsidRPr="00DE52D1" w:rsidRDefault="00551B0D" w:rsidP="00551B0D">
      <w:pPr>
        <w:pStyle w:val="ListParagraph"/>
        <w:numPr>
          <w:ilvl w:val="0"/>
          <w:numId w:val="44"/>
        </w:numPr>
        <w:jc w:val="left"/>
        <w:rPr>
          <w:rFonts w:ascii="Trebuchet MS" w:hAnsi="Trebuchet MS"/>
        </w:rPr>
      </w:pPr>
      <w:r w:rsidRPr="00DE52D1">
        <w:rPr>
          <w:rFonts w:ascii="Trebuchet MS" w:eastAsia="Trebuchet MS" w:hAnsi="Trebuchet MS" w:cs="Trebuchet MS"/>
        </w:rPr>
        <w:t xml:space="preserve">Research, present and articulate an argument for a specific problem to an audience. </w:t>
      </w:r>
      <w:r w:rsidR="004A26A5" w:rsidRPr="00DE52D1">
        <w:rPr>
          <w:rFonts w:ascii="Trebuchet MS" w:eastAsia="Trebuchet MS" w:hAnsi="Trebuchet MS" w:cs="Trebuchet MS"/>
        </w:rPr>
        <w:br/>
      </w:r>
    </w:p>
    <w:p w14:paraId="17370FA8" w14:textId="77777777" w:rsidR="00551B0D" w:rsidRPr="00DE52D1" w:rsidRDefault="00551B0D" w:rsidP="00551B0D">
      <w:pPr>
        <w:pStyle w:val="ListParagraph"/>
        <w:numPr>
          <w:ilvl w:val="0"/>
          <w:numId w:val="44"/>
        </w:numPr>
        <w:jc w:val="left"/>
        <w:rPr>
          <w:rFonts w:ascii="Trebuchet MS" w:hAnsi="Trebuchet MS"/>
        </w:rPr>
      </w:pPr>
      <w:r w:rsidRPr="00DE52D1">
        <w:rPr>
          <w:rFonts w:ascii="Trebuchet MS" w:eastAsia="Arial" w:hAnsi="Trebuchet MS" w:cs="Arial"/>
        </w:rPr>
        <w:t>Identify, contextualise, and apply appropriate practices within a professional, legal and ethical framework.</w:t>
      </w:r>
    </w:p>
    <w:p w14:paraId="5D1D2652" w14:textId="77777777" w:rsidR="00DE52D1" w:rsidRPr="00DE52D1" w:rsidRDefault="00DE52D1" w:rsidP="00DE52D1">
      <w:pPr>
        <w:pStyle w:val="ListParagraph"/>
        <w:jc w:val="left"/>
        <w:rPr>
          <w:rFonts w:ascii="Trebuchet MS" w:hAnsi="Trebuchet MS"/>
        </w:rPr>
      </w:pPr>
    </w:p>
    <w:p w14:paraId="36606DBC" w14:textId="77777777" w:rsidR="00551B0D" w:rsidRPr="00DE52D1" w:rsidRDefault="00551B0D" w:rsidP="00551B0D">
      <w:pPr>
        <w:pStyle w:val="ListParagraph"/>
        <w:numPr>
          <w:ilvl w:val="0"/>
          <w:numId w:val="44"/>
        </w:numPr>
        <w:jc w:val="left"/>
        <w:rPr>
          <w:rFonts w:ascii="Trebuchet MS" w:hAnsi="Trebuchet MS"/>
        </w:rPr>
      </w:pPr>
      <w:r w:rsidRPr="00DE52D1">
        <w:rPr>
          <w:rFonts w:ascii="Trebuchet MS" w:eastAsia="Trebuchet MS" w:hAnsi="Trebuchet MS" w:cs="Trebuchet MS"/>
        </w:rPr>
        <w:t>Work collaboratively with others as part of a development team.</w:t>
      </w:r>
    </w:p>
    <w:p w14:paraId="654FBBEB" w14:textId="77777777" w:rsidR="00082652" w:rsidRPr="00DE52D1" w:rsidRDefault="00082652" w:rsidP="00082652">
      <w:pPr>
        <w:jc w:val="left"/>
        <w:rPr>
          <w:rFonts w:ascii="Trebuchet MS" w:eastAsia="Trebuchet MS" w:hAnsi="Trebuchet MS" w:cstheme="minorHAnsi"/>
          <w:sz w:val="22"/>
          <w:szCs w:val="22"/>
        </w:rPr>
      </w:pPr>
    </w:p>
    <w:p w14:paraId="3EE924ED" w14:textId="77777777" w:rsidR="00082652" w:rsidRPr="00241D69" w:rsidRDefault="00082652" w:rsidP="00082652">
      <w:pPr>
        <w:pStyle w:val="ListParagraph"/>
        <w:rPr>
          <w:rFonts w:ascii="Trebuchet MS" w:eastAsia="Trebuchet MS" w:hAnsi="Trebuchet MS" w:cstheme="minorHAnsi"/>
          <w:b/>
          <w:bCs/>
          <w:sz w:val="22"/>
          <w:szCs w:val="22"/>
        </w:rPr>
      </w:pPr>
    </w:p>
    <w:p w14:paraId="55574F52" w14:textId="77777777" w:rsidR="00082652" w:rsidRPr="00241D69" w:rsidRDefault="00082652" w:rsidP="00082652">
      <w:pPr>
        <w:jc w:val="left"/>
        <w:rPr>
          <w:rFonts w:ascii="Trebuchet MS" w:eastAsia="Trebuchet MS" w:hAnsi="Trebuchet MS" w:cstheme="minorHAnsi"/>
          <w:sz w:val="22"/>
          <w:szCs w:val="22"/>
        </w:rPr>
      </w:pPr>
    </w:p>
    <w:p w14:paraId="17BFFFFF" w14:textId="77777777" w:rsidR="00082652" w:rsidRPr="00241D69" w:rsidRDefault="00082652" w:rsidP="00082652">
      <w:pPr>
        <w:jc w:val="left"/>
        <w:rPr>
          <w:rFonts w:ascii="Trebuchet MS" w:eastAsia="Trebuchet MS" w:hAnsi="Trebuchet MS" w:cstheme="minorHAnsi"/>
          <w:sz w:val="22"/>
          <w:szCs w:val="22"/>
        </w:rPr>
      </w:pPr>
    </w:p>
    <w:p w14:paraId="39467D28" w14:textId="77777777" w:rsidR="00655B26" w:rsidRPr="002C719E" w:rsidRDefault="00655B26" w:rsidP="00655B26">
      <w:pPr>
        <w:rPr>
          <w:rFonts w:ascii="Trebuchet MS" w:eastAsia="Trebuchet MS" w:hAnsi="Trebuchet MS" w:cs="Trebuchet MS"/>
          <w:b/>
          <w:bCs/>
          <w:sz w:val="22"/>
          <w:szCs w:val="22"/>
        </w:rPr>
      </w:pPr>
      <w:r w:rsidRPr="002C719E">
        <w:rPr>
          <w:rFonts w:ascii="Trebuchet MS" w:eastAsia="Trebuchet MS" w:hAnsi="Trebuchet MS" w:cs="Trebuchet MS"/>
          <w:b/>
          <w:bCs/>
          <w:sz w:val="22"/>
          <w:szCs w:val="22"/>
        </w:rPr>
        <w:t xml:space="preserve">RE-ASSESSMENT ARRANGEMENTS - Refers &amp; Defers: </w:t>
      </w:r>
    </w:p>
    <w:p w14:paraId="603C3ADA" w14:textId="77777777" w:rsidR="00655B26" w:rsidRPr="002C719E" w:rsidRDefault="00655B26" w:rsidP="00655B26">
      <w:pPr>
        <w:rPr>
          <w:rFonts w:ascii="Trebuchet MS" w:eastAsia="Trebuchet MS" w:hAnsi="Trebuchet MS" w:cs="Trebuchet MS"/>
          <w:sz w:val="22"/>
          <w:szCs w:val="22"/>
        </w:rPr>
      </w:pPr>
      <w:r w:rsidRPr="002C719E">
        <w:rPr>
          <w:rFonts w:ascii="Trebuchet MS" w:eastAsia="Trebuchet MS" w:hAnsi="Trebuchet MS" w:cs="Trebuchet MS"/>
          <w:sz w:val="22"/>
          <w:szCs w:val="22"/>
        </w:rPr>
        <w:br/>
        <w:t>Students who are referred in AE, will with the benefit of feedback rework the assessment and make good their assessment.</w:t>
      </w:r>
    </w:p>
    <w:p w14:paraId="01AAAD71" w14:textId="77777777" w:rsidR="00655B26" w:rsidRPr="002C719E" w:rsidRDefault="00655B26" w:rsidP="00655B26">
      <w:pPr>
        <w:rPr>
          <w:rFonts w:ascii="Trebuchet MS" w:eastAsia="Trebuchet MS" w:hAnsi="Trebuchet MS" w:cs="Trebuchet MS"/>
          <w:sz w:val="22"/>
          <w:szCs w:val="22"/>
        </w:rPr>
      </w:pPr>
    </w:p>
    <w:p w14:paraId="0BCC7F47" w14:textId="478ACCB3" w:rsidR="00655B26" w:rsidRPr="002C719E" w:rsidRDefault="00655B26" w:rsidP="00655B26">
      <w:pPr>
        <w:rPr>
          <w:rFonts w:ascii="Trebuchet MS" w:eastAsia="Trebuchet MS" w:hAnsi="Trebuchet MS" w:cs="Trebuchet MS"/>
          <w:b/>
          <w:bCs/>
          <w:sz w:val="22"/>
          <w:szCs w:val="22"/>
        </w:rPr>
      </w:pPr>
      <w:r w:rsidRPr="002C719E">
        <w:rPr>
          <w:rFonts w:ascii="Trebuchet MS" w:eastAsia="Trebuchet MS" w:hAnsi="Trebuchet MS" w:cs="Trebuchet MS"/>
          <w:b/>
          <w:bCs/>
          <w:sz w:val="22"/>
          <w:szCs w:val="22"/>
        </w:rPr>
        <w:t xml:space="preserve">Deadline for resit coursework will be Wednesday </w:t>
      </w:r>
      <w:r w:rsidR="00E64AC5">
        <w:rPr>
          <w:rFonts w:ascii="Trebuchet MS" w:eastAsia="Trebuchet MS" w:hAnsi="Trebuchet MS" w:cs="Trebuchet MS"/>
          <w:b/>
          <w:bCs/>
          <w:sz w:val="22"/>
          <w:szCs w:val="22"/>
        </w:rPr>
        <w:t>1st</w:t>
      </w:r>
      <w:r w:rsidRPr="002C719E">
        <w:rPr>
          <w:rFonts w:ascii="Trebuchet MS" w:eastAsia="Trebuchet MS" w:hAnsi="Trebuchet MS" w:cs="Trebuchet MS"/>
          <w:b/>
          <w:bCs/>
          <w:sz w:val="22"/>
          <w:szCs w:val="22"/>
        </w:rPr>
        <w:t xml:space="preserve"> July 202</w:t>
      </w:r>
      <w:r w:rsidR="00E64AC5">
        <w:rPr>
          <w:rFonts w:ascii="Trebuchet MS" w:eastAsia="Trebuchet MS" w:hAnsi="Trebuchet MS" w:cs="Trebuchet MS"/>
          <w:b/>
          <w:bCs/>
          <w:sz w:val="22"/>
          <w:szCs w:val="22"/>
        </w:rPr>
        <w:t>6</w:t>
      </w:r>
      <w:r w:rsidRPr="002C719E">
        <w:rPr>
          <w:rFonts w:ascii="Trebuchet MS" w:eastAsia="Trebuchet MS" w:hAnsi="Trebuchet MS" w:cs="Trebuchet MS"/>
          <w:b/>
          <w:bCs/>
          <w:sz w:val="22"/>
          <w:szCs w:val="22"/>
        </w:rPr>
        <w:t xml:space="preserve"> before 16:00hrs</w:t>
      </w:r>
    </w:p>
    <w:p w14:paraId="0E4CF204" w14:textId="3F3B7540" w:rsidR="0087285B" w:rsidRDefault="00655B26" w:rsidP="00655B26">
      <w:pPr>
        <w:jc w:val="left"/>
        <w:rPr>
          <w:rFonts w:ascii="Trebuchet MS" w:eastAsia="Trebuchet MS" w:hAnsi="Trebuchet MS" w:cstheme="minorHAnsi"/>
          <w:b/>
          <w:bCs/>
          <w:sz w:val="22"/>
          <w:szCs w:val="22"/>
        </w:rPr>
      </w:pPr>
      <w:r>
        <w:rPr>
          <w:rFonts w:asciiTheme="minorHAnsi" w:eastAsia="Trebuchet MS" w:hAnsiTheme="minorHAnsi" w:cstheme="minorHAnsi"/>
          <w:sz w:val="22"/>
          <w:szCs w:val="22"/>
        </w:rPr>
        <w:br/>
      </w:r>
      <w:r w:rsidR="0087285B">
        <w:rPr>
          <w:rFonts w:ascii="Trebuchet MS" w:eastAsia="Trebuchet MS" w:hAnsi="Trebuchet MS" w:cstheme="minorHAnsi"/>
          <w:b/>
          <w:bCs/>
          <w:sz w:val="22"/>
          <w:szCs w:val="22"/>
        </w:rPr>
        <w:br w:type="page"/>
      </w:r>
    </w:p>
    <w:p w14:paraId="00CD36C8" w14:textId="77777777" w:rsidR="00E45808" w:rsidRDefault="00E45808">
      <w:pPr>
        <w:rPr>
          <w:rFonts w:asciiTheme="minorHAnsi" w:hAnsiTheme="minorHAnsi" w:cstheme="minorHAnsi"/>
          <w:color w:val="000000" w:themeColor="text1"/>
          <w:sz w:val="22"/>
          <w:szCs w:val="22"/>
          <w:highlight w:val="yellow"/>
          <w:u w:val="single"/>
        </w:rPr>
        <w:sectPr w:rsidR="00E45808">
          <w:headerReference w:type="default" r:id="rId13"/>
          <w:footerReference w:type="even" r:id="rId14"/>
          <w:footerReference w:type="default" r:id="rId15"/>
          <w:pgSz w:w="11906" w:h="16838"/>
          <w:pgMar w:top="1258" w:right="1440" w:bottom="1440" w:left="1440" w:header="706" w:footer="706" w:gutter="0"/>
          <w:cols w:space="708"/>
          <w:docGrid w:linePitch="360"/>
        </w:sectPr>
      </w:pPr>
    </w:p>
    <w:tbl>
      <w:tblPr>
        <w:tblStyle w:val="TableGrid"/>
        <w:tblW w:w="15588" w:type="dxa"/>
        <w:jc w:val="center"/>
        <w:tblLayout w:type="fixed"/>
        <w:tblLook w:val="04A0" w:firstRow="1" w:lastRow="0" w:firstColumn="1" w:lastColumn="0" w:noHBand="0" w:noVBand="1"/>
      </w:tblPr>
      <w:tblGrid>
        <w:gridCol w:w="2405"/>
        <w:gridCol w:w="992"/>
        <w:gridCol w:w="851"/>
        <w:gridCol w:w="850"/>
        <w:gridCol w:w="709"/>
        <w:gridCol w:w="906"/>
        <w:gridCol w:w="794"/>
        <w:gridCol w:w="794"/>
        <w:gridCol w:w="793"/>
        <w:gridCol w:w="794"/>
        <w:gridCol w:w="794"/>
        <w:gridCol w:w="793"/>
        <w:gridCol w:w="794"/>
        <w:gridCol w:w="794"/>
        <w:gridCol w:w="540"/>
        <w:gridCol w:w="709"/>
        <w:gridCol w:w="567"/>
        <w:gridCol w:w="709"/>
      </w:tblGrid>
      <w:tr w:rsidR="00BD4B02" w:rsidRPr="006F1A40" w14:paraId="000971B8" w14:textId="2E6B04AF" w:rsidTr="00BD4B02">
        <w:trPr>
          <w:trHeight w:val="281"/>
          <w:jc w:val="center"/>
        </w:trPr>
        <w:tc>
          <w:tcPr>
            <w:tcW w:w="2405" w:type="dxa"/>
            <w:vMerge w:val="restart"/>
            <w:shd w:val="clear" w:color="auto" w:fill="F2F2F2" w:themeFill="background1" w:themeFillShade="F2"/>
            <w:vAlign w:val="center"/>
          </w:tcPr>
          <w:p w14:paraId="0ADB0983" w14:textId="77777777" w:rsidR="00BD4B02" w:rsidRPr="00DA6CBB" w:rsidRDefault="00BD4B02" w:rsidP="001C44BF">
            <w:pPr>
              <w:jc w:val="center"/>
              <w:rPr>
                <w:rFonts w:ascii="Trebuchet MS" w:hAnsi="Trebuchet MS"/>
                <w:b/>
                <w:bCs/>
                <w:sz w:val="16"/>
                <w:szCs w:val="16"/>
              </w:rPr>
            </w:pPr>
            <w:r w:rsidRPr="00DA6CBB">
              <w:rPr>
                <w:rFonts w:ascii="Trebuchet MS" w:eastAsia="Trebuchet MS" w:hAnsi="Trebuchet MS" w:cs="Trebuchet MS"/>
                <w:b/>
                <w:bCs/>
                <w:sz w:val="16"/>
                <w:szCs w:val="16"/>
              </w:rPr>
              <w:lastRenderedPageBreak/>
              <w:t>Industrial Consulting Project</w:t>
            </w:r>
          </w:p>
          <w:p w14:paraId="625FC0BE" w14:textId="29450EAE" w:rsidR="00BD4B02" w:rsidRPr="00DA6CBB" w:rsidRDefault="00BD4B02" w:rsidP="001C44BF">
            <w:pPr>
              <w:jc w:val="center"/>
              <w:rPr>
                <w:rFonts w:ascii="Trebuchet MS" w:hAnsi="Trebuchet MS"/>
                <w:b/>
                <w:bCs/>
                <w:sz w:val="16"/>
                <w:szCs w:val="16"/>
              </w:rPr>
            </w:pPr>
            <w:r w:rsidRPr="00DA6CBB">
              <w:rPr>
                <w:rFonts w:ascii="Trebuchet MS" w:hAnsi="Trebuchet MS"/>
                <w:b/>
                <w:bCs/>
                <w:sz w:val="16"/>
                <w:szCs w:val="16"/>
              </w:rPr>
              <w:t>COM617</w:t>
            </w:r>
            <w:r>
              <w:rPr>
                <w:rFonts w:ascii="Trebuchet MS" w:hAnsi="Trebuchet MS"/>
                <w:b/>
                <w:bCs/>
                <w:sz w:val="16"/>
                <w:szCs w:val="16"/>
              </w:rPr>
              <w:t xml:space="preserve"> AE2 (40%)</w:t>
            </w:r>
          </w:p>
        </w:tc>
        <w:tc>
          <w:tcPr>
            <w:tcW w:w="3402" w:type="dxa"/>
            <w:gridSpan w:val="4"/>
            <w:shd w:val="clear" w:color="auto" w:fill="92D050"/>
            <w:vAlign w:val="center"/>
          </w:tcPr>
          <w:p w14:paraId="0E7231E3" w14:textId="5C287266"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1</w:t>
            </w:r>
            <w:r w:rsidRPr="00B74F1A">
              <w:rPr>
                <w:rFonts w:ascii="Trebuchet MS" w:hAnsi="Trebuchet MS"/>
                <w:b/>
                <w:bCs/>
                <w:sz w:val="16"/>
                <w:szCs w:val="16"/>
                <w:vertAlign w:val="superscript"/>
              </w:rPr>
              <w:t>st</w:t>
            </w:r>
            <w:r w:rsidRPr="00B74F1A">
              <w:rPr>
                <w:rFonts w:ascii="Trebuchet MS" w:hAnsi="Trebuchet MS"/>
                <w:b/>
                <w:bCs/>
                <w:sz w:val="16"/>
                <w:szCs w:val="16"/>
              </w:rPr>
              <w:t xml:space="preserve"> (Distinction)</w:t>
            </w:r>
          </w:p>
        </w:tc>
        <w:tc>
          <w:tcPr>
            <w:tcW w:w="2494" w:type="dxa"/>
            <w:gridSpan w:val="3"/>
            <w:shd w:val="clear" w:color="auto" w:fill="FFC000"/>
            <w:vAlign w:val="center"/>
          </w:tcPr>
          <w:p w14:paraId="4DF092CD" w14:textId="1452B9BC"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2:1 (Merit)</w:t>
            </w:r>
          </w:p>
        </w:tc>
        <w:tc>
          <w:tcPr>
            <w:tcW w:w="2381" w:type="dxa"/>
            <w:gridSpan w:val="3"/>
            <w:shd w:val="clear" w:color="auto" w:fill="FFC000"/>
            <w:vAlign w:val="center"/>
          </w:tcPr>
          <w:p w14:paraId="213CAB4D" w14:textId="626D02BB"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2:2 (Pass)</w:t>
            </w:r>
          </w:p>
        </w:tc>
        <w:tc>
          <w:tcPr>
            <w:tcW w:w="2381" w:type="dxa"/>
            <w:gridSpan w:val="3"/>
            <w:shd w:val="clear" w:color="auto" w:fill="FFC000"/>
            <w:vAlign w:val="center"/>
          </w:tcPr>
          <w:p w14:paraId="2F8460DF" w14:textId="011AD345"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3</w:t>
            </w:r>
            <w:r w:rsidRPr="00B74F1A">
              <w:rPr>
                <w:rFonts w:ascii="Trebuchet MS" w:hAnsi="Trebuchet MS"/>
                <w:b/>
                <w:bCs/>
                <w:sz w:val="16"/>
                <w:szCs w:val="16"/>
                <w:vertAlign w:val="superscript"/>
              </w:rPr>
              <w:t>rd</w:t>
            </w:r>
            <w:r w:rsidRPr="00B74F1A">
              <w:rPr>
                <w:rFonts w:ascii="Trebuchet MS" w:hAnsi="Trebuchet MS"/>
                <w:b/>
                <w:bCs/>
                <w:sz w:val="16"/>
                <w:szCs w:val="16"/>
              </w:rPr>
              <w:t xml:space="preserve"> (Pass)</w:t>
            </w:r>
          </w:p>
        </w:tc>
        <w:tc>
          <w:tcPr>
            <w:tcW w:w="2525" w:type="dxa"/>
            <w:gridSpan w:val="4"/>
            <w:shd w:val="clear" w:color="auto" w:fill="FF0000"/>
            <w:vAlign w:val="center"/>
          </w:tcPr>
          <w:p w14:paraId="5A9F6EC3" w14:textId="7D58D11F"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Fail</w:t>
            </w:r>
          </w:p>
        </w:tc>
      </w:tr>
      <w:tr w:rsidR="00BD4B02" w:rsidRPr="006F1A40" w14:paraId="4F59CB76" w14:textId="14609DF7" w:rsidTr="00CA0324">
        <w:trPr>
          <w:trHeight w:val="281"/>
          <w:jc w:val="center"/>
        </w:trPr>
        <w:tc>
          <w:tcPr>
            <w:tcW w:w="2405" w:type="dxa"/>
            <w:vMerge/>
            <w:shd w:val="clear" w:color="auto" w:fill="F2F2F2" w:themeFill="background1" w:themeFillShade="F2"/>
            <w:vAlign w:val="center"/>
          </w:tcPr>
          <w:p w14:paraId="630ECDAF" w14:textId="3BF410AE" w:rsidR="00BD4B02" w:rsidRPr="00DA6CBB" w:rsidRDefault="00BD4B02" w:rsidP="001C44BF">
            <w:pPr>
              <w:jc w:val="center"/>
              <w:rPr>
                <w:rFonts w:ascii="Trebuchet MS" w:hAnsi="Trebuchet MS"/>
                <w:b/>
                <w:bCs/>
                <w:sz w:val="16"/>
                <w:szCs w:val="16"/>
              </w:rPr>
            </w:pPr>
          </w:p>
        </w:tc>
        <w:tc>
          <w:tcPr>
            <w:tcW w:w="3402" w:type="dxa"/>
            <w:gridSpan w:val="4"/>
            <w:shd w:val="clear" w:color="auto" w:fill="92D050"/>
            <w:vAlign w:val="center"/>
          </w:tcPr>
          <w:p w14:paraId="49F5A417" w14:textId="7777777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70-100</w:t>
            </w:r>
          </w:p>
        </w:tc>
        <w:tc>
          <w:tcPr>
            <w:tcW w:w="2494" w:type="dxa"/>
            <w:gridSpan w:val="3"/>
            <w:shd w:val="clear" w:color="auto" w:fill="FFC000"/>
            <w:vAlign w:val="center"/>
          </w:tcPr>
          <w:p w14:paraId="6FA4E74F" w14:textId="7777777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60-69</w:t>
            </w:r>
          </w:p>
        </w:tc>
        <w:tc>
          <w:tcPr>
            <w:tcW w:w="2381" w:type="dxa"/>
            <w:gridSpan w:val="3"/>
            <w:shd w:val="clear" w:color="auto" w:fill="FFC000"/>
            <w:vAlign w:val="center"/>
          </w:tcPr>
          <w:p w14:paraId="244AC38D" w14:textId="7777777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50-59</w:t>
            </w:r>
          </w:p>
        </w:tc>
        <w:tc>
          <w:tcPr>
            <w:tcW w:w="2381" w:type="dxa"/>
            <w:gridSpan w:val="3"/>
            <w:shd w:val="clear" w:color="auto" w:fill="FFC000"/>
            <w:vAlign w:val="center"/>
          </w:tcPr>
          <w:p w14:paraId="633CC9D1" w14:textId="7777777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40-49</w:t>
            </w:r>
          </w:p>
        </w:tc>
        <w:tc>
          <w:tcPr>
            <w:tcW w:w="2525" w:type="dxa"/>
            <w:gridSpan w:val="4"/>
            <w:shd w:val="clear" w:color="auto" w:fill="FF0000"/>
            <w:vAlign w:val="center"/>
          </w:tcPr>
          <w:p w14:paraId="5998B9D6" w14:textId="100A2795"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0-39</w:t>
            </w:r>
          </w:p>
        </w:tc>
      </w:tr>
      <w:tr w:rsidR="00BD4B02" w:rsidRPr="006F1A40" w14:paraId="29D18F5A" w14:textId="3BAAC367" w:rsidTr="009E24B7">
        <w:trPr>
          <w:trHeight w:val="278"/>
          <w:jc w:val="center"/>
        </w:trPr>
        <w:tc>
          <w:tcPr>
            <w:tcW w:w="2405" w:type="dxa"/>
            <w:vMerge/>
            <w:shd w:val="clear" w:color="auto" w:fill="F2F2F2" w:themeFill="background1" w:themeFillShade="F2"/>
            <w:vAlign w:val="center"/>
          </w:tcPr>
          <w:p w14:paraId="232D5F47" w14:textId="2705BD9A" w:rsidR="00BD4B02" w:rsidRPr="00B74F1A" w:rsidRDefault="00BD4B02" w:rsidP="001C44BF">
            <w:pPr>
              <w:rPr>
                <w:rFonts w:ascii="Trebuchet MS" w:hAnsi="Trebuchet MS"/>
                <w:b/>
                <w:bCs/>
                <w:sz w:val="16"/>
                <w:szCs w:val="16"/>
              </w:rPr>
            </w:pPr>
          </w:p>
        </w:tc>
        <w:tc>
          <w:tcPr>
            <w:tcW w:w="992" w:type="dxa"/>
            <w:tcBorders>
              <w:bottom w:val="single" w:sz="4" w:space="0" w:color="auto"/>
            </w:tcBorders>
            <w:shd w:val="clear" w:color="auto" w:fill="92D050"/>
            <w:vAlign w:val="center"/>
          </w:tcPr>
          <w:p w14:paraId="0A5385C1" w14:textId="65DA5043"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10</w:t>
            </w:r>
          </w:p>
        </w:tc>
        <w:tc>
          <w:tcPr>
            <w:tcW w:w="851" w:type="dxa"/>
            <w:tcBorders>
              <w:bottom w:val="single" w:sz="4" w:space="0" w:color="auto"/>
            </w:tcBorders>
            <w:shd w:val="clear" w:color="auto" w:fill="92D050"/>
            <w:vAlign w:val="center"/>
          </w:tcPr>
          <w:p w14:paraId="413EF90E" w14:textId="034615C0"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9</w:t>
            </w:r>
          </w:p>
        </w:tc>
        <w:tc>
          <w:tcPr>
            <w:tcW w:w="850" w:type="dxa"/>
            <w:tcBorders>
              <w:bottom w:val="single" w:sz="4" w:space="0" w:color="auto"/>
            </w:tcBorders>
            <w:shd w:val="clear" w:color="auto" w:fill="92D050"/>
            <w:vAlign w:val="center"/>
          </w:tcPr>
          <w:p w14:paraId="27E573EA" w14:textId="32BD2072"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8</w:t>
            </w:r>
          </w:p>
        </w:tc>
        <w:tc>
          <w:tcPr>
            <w:tcW w:w="709" w:type="dxa"/>
            <w:tcBorders>
              <w:bottom w:val="single" w:sz="4" w:space="0" w:color="auto"/>
            </w:tcBorders>
            <w:shd w:val="clear" w:color="auto" w:fill="92D050"/>
            <w:vAlign w:val="center"/>
          </w:tcPr>
          <w:p w14:paraId="1F480DFE" w14:textId="5E3B3D8F"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7</w:t>
            </w:r>
          </w:p>
        </w:tc>
        <w:tc>
          <w:tcPr>
            <w:tcW w:w="2494" w:type="dxa"/>
            <w:gridSpan w:val="3"/>
            <w:tcBorders>
              <w:bottom w:val="single" w:sz="4" w:space="0" w:color="auto"/>
            </w:tcBorders>
            <w:shd w:val="clear" w:color="auto" w:fill="FFC000"/>
            <w:vAlign w:val="center"/>
          </w:tcPr>
          <w:p w14:paraId="35D6D923" w14:textId="21B56DDE"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6</w:t>
            </w:r>
          </w:p>
        </w:tc>
        <w:tc>
          <w:tcPr>
            <w:tcW w:w="2381" w:type="dxa"/>
            <w:gridSpan w:val="3"/>
            <w:tcBorders>
              <w:bottom w:val="single" w:sz="4" w:space="0" w:color="auto"/>
            </w:tcBorders>
            <w:shd w:val="clear" w:color="auto" w:fill="FFC000"/>
            <w:vAlign w:val="center"/>
          </w:tcPr>
          <w:p w14:paraId="7417DBB6" w14:textId="338C8130"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5</w:t>
            </w:r>
          </w:p>
        </w:tc>
        <w:tc>
          <w:tcPr>
            <w:tcW w:w="2381" w:type="dxa"/>
            <w:gridSpan w:val="3"/>
            <w:tcBorders>
              <w:bottom w:val="single" w:sz="4" w:space="0" w:color="auto"/>
            </w:tcBorders>
            <w:shd w:val="clear" w:color="auto" w:fill="FFC000"/>
            <w:vAlign w:val="center"/>
          </w:tcPr>
          <w:p w14:paraId="3F33BEAE" w14:textId="72267967" w:rsidR="00BD4B02" w:rsidRPr="00B74F1A" w:rsidRDefault="00BD4B02" w:rsidP="004C41AA">
            <w:pPr>
              <w:jc w:val="center"/>
              <w:rPr>
                <w:rFonts w:ascii="Trebuchet MS" w:hAnsi="Trebuchet MS"/>
                <w:b/>
                <w:bCs/>
                <w:sz w:val="16"/>
                <w:szCs w:val="16"/>
              </w:rPr>
            </w:pPr>
            <w:r w:rsidRPr="00B74F1A">
              <w:rPr>
                <w:rFonts w:ascii="Trebuchet MS" w:hAnsi="Trebuchet MS"/>
                <w:b/>
                <w:bCs/>
                <w:sz w:val="16"/>
                <w:szCs w:val="16"/>
              </w:rPr>
              <w:t>4</w:t>
            </w:r>
          </w:p>
        </w:tc>
        <w:tc>
          <w:tcPr>
            <w:tcW w:w="540" w:type="dxa"/>
            <w:tcBorders>
              <w:bottom w:val="single" w:sz="4" w:space="0" w:color="auto"/>
            </w:tcBorders>
            <w:shd w:val="clear" w:color="auto" w:fill="FF0000"/>
            <w:vAlign w:val="center"/>
          </w:tcPr>
          <w:p w14:paraId="3F26E005" w14:textId="490C51F7"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3</w:t>
            </w:r>
          </w:p>
        </w:tc>
        <w:tc>
          <w:tcPr>
            <w:tcW w:w="1276" w:type="dxa"/>
            <w:gridSpan w:val="2"/>
            <w:tcBorders>
              <w:bottom w:val="single" w:sz="4" w:space="0" w:color="auto"/>
            </w:tcBorders>
            <w:shd w:val="clear" w:color="auto" w:fill="FF0000"/>
            <w:vAlign w:val="center"/>
          </w:tcPr>
          <w:p w14:paraId="5AAFEADA" w14:textId="67045DE2" w:rsidR="00BD4B02" w:rsidRPr="00B74F1A" w:rsidRDefault="00BD4B02" w:rsidP="0093428C">
            <w:pPr>
              <w:jc w:val="center"/>
              <w:rPr>
                <w:rFonts w:ascii="Trebuchet MS" w:hAnsi="Trebuchet MS"/>
                <w:b/>
                <w:bCs/>
                <w:color w:val="FFFFFF"/>
                <w:sz w:val="16"/>
                <w:szCs w:val="16"/>
              </w:rPr>
            </w:pPr>
            <w:r w:rsidRPr="00B74F1A">
              <w:rPr>
                <w:rFonts w:ascii="Trebuchet MS" w:hAnsi="Trebuchet MS"/>
                <w:b/>
                <w:bCs/>
                <w:color w:val="FFFFFF"/>
                <w:sz w:val="16"/>
                <w:szCs w:val="16"/>
              </w:rPr>
              <w:t>2</w:t>
            </w:r>
          </w:p>
        </w:tc>
        <w:tc>
          <w:tcPr>
            <w:tcW w:w="709" w:type="dxa"/>
            <w:tcBorders>
              <w:bottom w:val="single" w:sz="4" w:space="0" w:color="auto"/>
            </w:tcBorders>
            <w:shd w:val="clear" w:color="auto" w:fill="FF0000"/>
            <w:vAlign w:val="center"/>
          </w:tcPr>
          <w:p w14:paraId="21170A9B" w14:textId="2C434338"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BD4B02" w:rsidRPr="006F1A40" w14:paraId="2C05A02D" w14:textId="77777777" w:rsidTr="009E24B7">
        <w:trPr>
          <w:trHeight w:val="284"/>
          <w:jc w:val="center"/>
        </w:trPr>
        <w:tc>
          <w:tcPr>
            <w:tcW w:w="2405" w:type="dxa"/>
            <w:vMerge/>
            <w:shd w:val="clear" w:color="auto" w:fill="F2F2F2" w:themeFill="background1" w:themeFillShade="F2"/>
            <w:vAlign w:val="center"/>
          </w:tcPr>
          <w:p w14:paraId="0EDD8A4D" w14:textId="2D7F7649" w:rsidR="00BD4B02" w:rsidRPr="00B74F1A" w:rsidRDefault="00BD4B02" w:rsidP="001C44BF">
            <w:pPr>
              <w:rPr>
                <w:rFonts w:ascii="Trebuchet MS" w:hAnsi="Trebuchet MS"/>
                <w:b/>
                <w:bCs/>
                <w:sz w:val="16"/>
                <w:szCs w:val="16"/>
              </w:rPr>
            </w:pPr>
          </w:p>
        </w:tc>
        <w:tc>
          <w:tcPr>
            <w:tcW w:w="992" w:type="dxa"/>
            <w:shd w:val="clear" w:color="auto" w:fill="92D050"/>
            <w:vAlign w:val="center"/>
          </w:tcPr>
          <w:p w14:paraId="640F5B2D" w14:textId="1264F57B"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100</w:t>
            </w:r>
          </w:p>
        </w:tc>
        <w:tc>
          <w:tcPr>
            <w:tcW w:w="851" w:type="dxa"/>
            <w:shd w:val="clear" w:color="auto" w:fill="92D050"/>
            <w:vAlign w:val="center"/>
          </w:tcPr>
          <w:p w14:paraId="3C29B7D2" w14:textId="54F278FA"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92</w:t>
            </w:r>
          </w:p>
        </w:tc>
        <w:tc>
          <w:tcPr>
            <w:tcW w:w="850" w:type="dxa"/>
            <w:shd w:val="clear" w:color="auto" w:fill="92D050"/>
            <w:vAlign w:val="center"/>
          </w:tcPr>
          <w:p w14:paraId="277DD167" w14:textId="6BA9095C"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83</w:t>
            </w:r>
          </w:p>
        </w:tc>
        <w:tc>
          <w:tcPr>
            <w:tcW w:w="709" w:type="dxa"/>
            <w:shd w:val="clear" w:color="auto" w:fill="92D050"/>
            <w:vAlign w:val="center"/>
          </w:tcPr>
          <w:p w14:paraId="20D7154A" w14:textId="41842E3D"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74</w:t>
            </w:r>
          </w:p>
        </w:tc>
        <w:tc>
          <w:tcPr>
            <w:tcW w:w="906" w:type="dxa"/>
            <w:shd w:val="clear" w:color="auto" w:fill="FFC000"/>
            <w:vAlign w:val="center"/>
          </w:tcPr>
          <w:p w14:paraId="05A3F3FF" w14:textId="382C424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68</w:t>
            </w:r>
          </w:p>
        </w:tc>
        <w:tc>
          <w:tcPr>
            <w:tcW w:w="794" w:type="dxa"/>
            <w:shd w:val="clear" w:color="auto" w:fill="FFC000"/>
            <w:vAlign w:val="center"/>
          </w:tcPr>
          <w:p w14:paraId="7DD429EA" w14:textId="3B304C47"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65</w:t>
            </w:r>
          </w:p>
        </w:tc>
        <w:tc>
          <w:tcPr>
            <w:tcW w:w="794" w:type="dxa"/>
            <w:shd w:val="clear" w:color="auto" w:fill="FFC000"/>
            <w:vAlign w:val="center"/>
          </w:tcPr>
          <w:p w14:paraId="76588C8C" w14:textId="24EEBB0E"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62</w:t>
            </w:r>
          </w:p>
        </w:tc>
        <w:tc>
          <w:tcPr>
            <w:tcW w:w="793" w:type="dxa"/>
            <w:shd w:val="clear" w:color="auto" w:fill="FFC000"/>
            <w:vAlign w:val="center"/>
          </w:tcPr>
          <w:p w14:paraId="287F7984" w14:textId="38BCA52D"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58</w:t>
            </w:r>
          </w:p>
        </w:tc>
        <w:tc>
          <w:tcPr>
            <w:tcW w:w="794" w:type="dxa"/>
            <w:shd w:val="clear" w:color="auto" w:fill="FFC000"/>
            <w:vAlign w:val="center"/>
          </w:tcPr>
          <w:p w14:paraId="3D65881B" w14:textId="5C8DEFA1"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55</w:t>
            </w:r>
          </w:p>
        </w:tc>
        <w:tc>
          <w:tcPr>
            <w:tcW w:w="794" w:type="dxa"/>
            <w:shd w:val="clear" w:color="auto" w:fill="FFC000"/>
            <w:vAlign w:val="center"/>
          </w:tcPr>
          <w:p w14:paraId="3E14E0CE" w14:textId="25F4749E"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52</w:t>
            </w:r>
          </w:p>
        </w:tc>
        <w:tc>
          <w:tcPr>
            <w:tcW w:w="793" w:type="dxa"/>
            <w:shd w:val="clear" w:color="auto" w:fill="FFC000"/>
            <w:vAlign w:val="center"/>
          </w:tcPr>
          <w:p w14:paraId="4706B0C5" w14:textId="758B661F"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48</w:t>
            </w:r>
          </w:p>
        </w:tc>
        <w:tc>
          <w:tcPr>
            <w:tcW w:w="794" w:type="dxa"/>
            <w:shd w:val="clear" w:color="auto" w:fill="FFC000"/>
            <w:vAlign w:val="center"/>
          </w:tcPr>
          <w:p w14:paraId="66B85CD1" w14:textId="54CDE45E"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45</w:t>
            </w:r>
          </w:p>
        </w:tc>
        <w:tc>
          <w:tcPr>
            <w:tcW w:w="794" w:type="dxa"/>
            <w:shd w:val="clear" w:color="auto" w:fill="FFC000"/>
            <w:vAlign w:val="center"/>
          </w:tcPr>
          <w:p w14:paraId="420101BF" w14:textId="1DF45923" w:rsidR="00BD4B02" w:rsidRPr="00B74F1A" w:rsidRDefault="00BD4B02" w:rsidP="001C44BF">
            <w:pPr>
              <w:jc w:val="center"/>
              <w:rPr>
                <w:rFonts w:ascii="Trebuchet MS" w:hAnsi="Trebuchet MS"/>
                <w:b/>
                <w:bCs/>
                <w:sz w:val="16"/>
                <w:szCs w:val="16"/>
              </w:rPr>
            </w:pPr>
            <w:r w:rsidRPr="00B74F1A">
              <w:rPr>
                <w:rFonts w:ascii="Trebuchet MS" w:hAnsi="Trebuchet MS"/>
                <w:b/>
                <w:bCs/>
                <w:sz w:val="16"/>
                <w:szCs w:val="16"/>
              </w:rPr>
              <w:t>42</w:t>
            </w:r>
          </w:p>
        </w:tc>
        <w:tc>
          <w:tcPr>
            <w:tcW w:w="540" w:type="dxa"/>
            <w:shd w:val="clear" w:color="auto" w:fill="FF0000"/>
            <w:vAlign w:val="center"/>
          </w:tcPr>
          <w:p w14:paraId="3BACDE18" w14:textId="48FA371F"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35</w:t>
            </w:r>
          </w:p>
        </w:tc>
        <w:tc>
          <w:tcPr>
            <w:tcW w:w="709" w:type="dxa"/>
            <w:shd w:val="clear" w:color="auto" w:fill="FF0000"/>
            <w:vAlign w:val="center"/>
          </w:tcPr>
          <w:p w14:paraId="1F7C3190" w14:textId="10706254"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20</w:t>
            </w:r>
          </w:p>
        </w:tc>
        <w:tc>
          <w:tcPr>
            <w:tcW w:w="567" w:type="dxa"/>
            <w:shd w:val="clear" w:color="auto" w:fill="FF0000"/>
            <w:vAlign w:val="center"/>
          </w:tcPr>
          <w:p w14:paraId="71D11329" w14:textId="67548710"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15</w:t>
            </w:r>
          </w:p>
        </w:tc>
        <w:tc>
          <w:tcPr>
            <w:tcW w:w="709" w:type="dxa"/>
            <w:shd w:val="clear" w:color="auto" w:fill="FF0000"/>
            <w:vAlign w:val="center"/>
          </w:tcPr>
          <w:p w14:paraId="7CD900EE" w14:textId="5F624D85" w:rsidR="00BD4B02" w:rsidRPr="00B74F1A" w:rsidRDefault="00BD4B02" w:rsidP="001C44BF">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2D1F14" w:rsidRPr="006F1A40" w14:paraId="1DAF30C2" w14:textId="4A3949D8" w:rsidTr="006D3D86">
        <w:trPr>
          <w:trHeight w:val="1251"/>
          <w:jc w:val="center"/>
        </w:trPr>
        <w:tc>
          <w:tcPr>
            <w:tcW w:w="2405" w:type="dxa"/>
            <w:shd w:val="clear" w:color="auto" w:fill="F2F2F2" w:themeFill="background1" w:themeFillShade="F2"/>
            <w:vAlign w:val="bottom"/>
          </w:tcPr>
          <w:p w14:paraId="18A9F41B" w14:textId="5B2F33B4" w:rsidR="002D1F14" w:rsidRPr="00A875E9" w:rsidRDefault="002D1F14" w:rsidP="00A875E9">
            <w:pPr>
              <w:jc w:val="center"/>
              <w:rPr>
                <w:rFonts w:ascii="Trebuchet MS" w:hAnsi="Trebuchet MS"/>
                <w:b/>
                <w:bCs/>
                <w:sz w:val="20"/>
                <w:szCs w:val="20"/>
              </w:rPr>
            </w:pPr>
            <w:r w:rsidRPr="00A875E9">
              <w:rPr>
                <w:rFonts w:ascii="Trebuchet MS" w:hAnsi="Trebuchet MS"/>
                <w:b/>
                <w:bCs/>
                <w:sz w:val="20"/>
                <w:szCs w:val="20"/>
              </w:rPr>
              <w:t>Learning Outcomes</w:t>
            </w:r>
            <w:r w:rsidRPr="00A875E9">
              <w:rPr>
                <w:rFonts w:ascii="Trebuchet MS" w:hAnsi="Trebuchet MS"/>
                <w:b/>
                <w:bCs/>
                <w:sz w:val="20"/>
                <w:szCs w:val="20"/>
              </w:rPr>
              <w:br/>
            </w:r>
          </w:p>
        </w:tc>
        <w:tc>
          <w:tcPr>
            <w:tcW w:w="3402" w:type="dxa"/>
            <w:gridSpan w:val="4"/>
            <w:shd w:val="clear" w:color="auto" w:fill="C5E0B3" w:themeFill="accent6" w:themeFillTint="66"/>
          </w:tcPr>
          <w:p w14:paraId="2834F6E2" w14:textId="77777777" w:rsidR="006D3D86" w:rsidRDefault="006D3D86" w:rsidP="002D1F14">
            <w:pPr>
              <w:jc w:val="center"/>
              <w:rPr>
                <w:rFonts w:ascii="Trebuchet MS" w:hAnsi="Trebuchet MS" w:cstheme="minorHAnsi"/>
                <w:b/>
                <w:bCs/>
                <w:sz w:val="16"/>
                <w:szCs w:val="16"/>
              </w:rPr>
            </w:pPr>
          </w:p>
          <w:p w14:paraId="4B066053" w14:textId="77A24B70" w:rsidR="002D1F14" w:rsidRPr="0064416D" w:rsidRDefault="002D1F14" w:rsidP="002D1F14">
            <w:pPr>
              <w:jc w:val="center"/>
              <w:rPr>
                <w:rFonts w:ascii="Trebuchet MS" w:hAnsi="Trebuchet MS"/>
                <w:b/>
                <w:bCs/>
                <w:sz w:val="16"/>
                <w:szCs w:val="16"/>
              </w:rPr>
            </w:pPr>
            <w:r w:rsidRPr="0064416D">
              <w:rPr>
                <w:rFonts w:ascii="Trebuchet MS" w:hAnsi="Trebuchet MS" w:cstheme="minorHAnsi"/>
                <w:b/>
                <w:bCs/>
                <w:sz w:val="16"/>
                <w:szCs w:val="16"/>
              </w:rPr>
              <w:t>Extraordinary, flawless, publishable (or industry standard) Superb, outstanding, original, Articulated, highly impressive, excellent, Strong, proficient, very good</w:t>
            </w:r>
          </w:p>
        </w:tc>
        <w:tc>
          <w:tcPr>
            <w:tcW w:w="2494" w:type="dxa"/>
            <w:gridSpan w:val="3"/>
            <w:shd w:val="clear" w:color="auto" w:fill="FFD966" w:themeFill="accent4" w:themeFillTint="99"/>
          </w:tcPr>
          <w:p w14:paraId="1CF72DB6" w14:textId="77777777" w:rsidR="006D3D86" w:rsidRDefault="006D3D86" w:rsidP="002D1F14">
            <w:pPr>
              <w:jc w:val="center"/>
              <w:rPr>
                <w:rFonts w:ascii="Trebuchet MS" w:hAnsi="Trebuchet MS" w:cstheme="minorHAnsi"/>
                <w:b/>
                <w:bCs/>
                <w:sz w:val="16"/>
                <w:szCs w:val="16"/>
              </w:rPr>
            </w:pPr>
          </w:p>
          <w:p w14:paraId="4EAA2E4D" w14:textId="12F004DC" w:rsidR="002D1F14" w:rsidRPr="0064416D" w:rsidRDefault="002D1F14" w:rsidP="002D1F14">
            <w:pPr>
              <w:jc w:val="center"/>
              <w:rPr>
                <w:rFonts w:ascii="Trebuchet MS" w:hAnsi="Trebuchet MS"/>
                <w:b/>
                <w:bCs/>
                <w:sz w:val="16"/>
                <w:szCs w:val="16"/>
              </w:rPr>
            </w:pPr>
            <w:r w:rsidRPr="0064416D">
              <w:rPr>
                <w:rFonts w:ascii="Trebuchet MS" w:hAnsi="Trebuchet MS" w:cstheme="minorHAnsi"/>
                <w:b/>
                <w:bCs/>
                <w:sz w:val="16"/>
                <w:szCs w:val="16"/>
              </w:rPr>
              <w:t>Competent, good, effective, capable</w:t>
            </w:r>
          </w:p>
        </w:tc>
        <w:tc>
          <w:tcPr>
            <w:tcW w:w="2381" w:type="dxa"/>
            <w:gridSpan w:val="3"/>
            <w:shd w:val="clear" w:color="auto" w:fill="FFD966" w:themeFill="accent4" w:themeFillTint="99"/>
          </w:tcPr>
          <w:p w14:paraId="37AD8314" w14:textId="77777777" w:rsidR="006D3D86" w:rsidRDefault="006D3D86" w:rsidP="002D1F14">
            <w:pPr>
              <w:jc w:val="center"/>
              <w:rPr>
                <w:rFonts w:ascii="Trebuchet MS" w:hAnsi="Trebuchet MS" w:cstheme="minorHAnsi"/>
                <w:b/>
                <w:bCs/>
                <w:sz w:val="16"/>
                <w:szCs w:val="16"/>
              </w:rPr>
            </w:pPr>
          </w:p>
          <w:p w14:paraId="71BF0F8B" w14:textId="51A16506" w:rsidR="002D1F14" w:rsidRPr="0064416D" w:rsidRDefault="002D1F14" w:rsidP="002D1F14">
            <w:pPr>
              <w:jc w:val="center"/>
              <w:rPr>
                <w:rFonts w:ascii="Trebuchet MS" w:hAnsi="Trebuchet MS"/>
                <w:b/>
                <w:bCs/>
                <w:sz w:val="16"/>
                <w:szCs w:val="16"/>
              </w:rPr>
            </w:pPr>
            <w:r w:rsidRPr="0064416D">
              <w:rPr>
                <w:rFonts w:ascii="Trebuchet MS" w:hAnsi="Trebuchet MS" w:cstheme="minorHAnsi"/>
                <w:b/>
                <w:bCs/>
                <w:sz w:val="16"/>
                <w:szCs w:val="16"/>
              </w:rPr>
              <w:t>Reasonable, fair, appropriate</w:t>
            </w:r>
          </w:p>
        </w:tc>
        <w:tc>
          <w:tcPr>
            <w:tcW w:w="2381" w:type="dxa"/>
            <w:gridSpan w:val="3"/>
            <w:shd w:val="clear" w:color="auto" w:fill="FFD966" w:themeFill="accent4" w:themeFillTint="99"/>
          </w:tcPr>
          <w:p w14:paraId="5577AA73" w14:textId="77777777" w:rsidR="006D3D86" w:rsidRDefault="006D3D86" w:rsidP="002D1F14">
            <w:pPr>
              <w:jc w:val="center"/>
              <w:rPr>
                <w:rFonts w:ascii="Trebuchet MS" w:hAnsi="Trebuchet MS" w:cstheme="minorHAnsi"/>
                <w:b/>
                <w:bCs/>
                <w:sz w:val="16"/>
                <w:szCs w:val="16"/>
              </w:rPr>
            </w:pPr>
          </w:p>
          <w:p w14:paraId="49C443F4" w14:textId="168A5F53" w:rsidR="002D1F14" w:rsidRPr="0064416D" w:rsidRDefault="002D1F14" w:rsidP="002D1F14">
            <w:pPr>
              <w:jc w:val="center"/>
              <w:rPr>
                <w:rFonts w:ascii="Trebuchet MS" w:hAnsi="Trebuchet MS"/>
                <w:b/>
                <w:bCs/>
                <w:sz w:val="16"/>
                <w:szCs w:val="16"/>
              </w:rPr>
            </w:pPr>
            <w:r w:rsidRPr="0064416D">
              <w:rPr>
                <w:rFonts w:ascii="Trebuchet MS" w:hAnsi="Trebuchet MS" w:cstheme="minorHAnsi"/>
                <w:b/>
                <w:bCs/>
                <w:sz w:val="16"/>
                <w:szCs w:val="16"/>
              </w:rPr>
              <w:t>Basic, satisfactory, acceptable</w:t>
            </w:r>
          </w:p>
        </w:tc>
        <w:tc>
          <w:tcPr>
            <w:tcW w:w="2525" w:type="dxa"/>
            <w:gridSpan w:val="4"/>
            <w:shd w:val="clear" w:color="auto" w:fill="FF8B8B"/>
          </w:tcPr>
          <w:p w14:paraId="35F156B5" w14:textId="77777777" w:rsidR="006D3D86" w:rsidRDefault="006D3D86" w:rsidP="002D1F14">
            <w:pPr>
              <w:jc w:val="center"/>
              <w:rPr>
                <w:rFonts w:ascii="Trebuchet MS" w:hAnsi="Trebuchet MS" w:cstheme="minorBidi"/>
                <w:b/>
                <w:bCs/>
                <w:sz w:val="16"/>
                <w:szCs w:val="16"/>
              </w:rPr>
            </w:pPr>
          </w:p>
          <w:p w14:paraId="12D2CE65" w14:textId="6AD2D990" w:rsidR="002D1F14" w:rsidRPr="00F966F4" w:rsidRDefault="002D1F14" w:rsidP="002D1F14">
            <w:pPr>
              <w:jc w:val="center"/>
              <w:rPr>
                <w:rFonts w:ascii="Trebuchet MS" w:hAnsi="Trebuchet MS" w:cstheme="minorBidi"/>
                <w:b/>
                <w:bCs/>
                <w:sz w:val="16"/>
                <w:szCs w:val="16"/>
              </w:rPr>
            </w:pPr>
            <w:r w:rsidRPr="00F966F4">
              <w:rPr>
                <w:rFonts w:ascii="Trebuchet MS" w:hAnsi="Trebuchet MS" w:cstheme="minorBidi"/>
                <w:b/>
                <w:bCs/>
                <w:sz w:val="16"/>
                <w:szCs w:val="16"/>
              </w:rPr>
              <w:t>Fail, doesn’t meet pass threshold, inadequate, poor, unsatisfactory, limited, incomplete, learning outcomes not achieved</w:t>
            </w:r>
          </w:p>
        </w:tc>
      </w:tr>
      <w:tr w:rsidR="002D1F14" w:rsidRPr="006F1A40" w14:paraId="4B2BDDA7" w14:textId="77777777" w:rsidTr="006D3D86">
        <w:trPr>
          <w:trHeight w:val="3265"/>
          <w:jc w:val="center"/>
        </w:trPr>
        <w:tc>
          <w:tcPr>
            <w:tcW w:w="2405" w:type="dxa"/>
            <w:shd w:val="clear" w:color="auto" w:fill="F2F2F2" w:themeFill="background1" w:themeFillShade="F2"/>
            <w:vAlign w:val="center"/>
          </w:tcPr>
          <w:p w14:paraId="75FE6EBE" w14:textId="040CD6E9" w:rsidR="002D1F14" w:rsidRPr="00A803F4" w:rsidRDefault="002D1F14" w:rsidP="002D1F14">
            <w:pPr>
              <w:jc w:val="left"/>
              <w:rPr>
                <w:rFonts w:ascii="Trebuchet MS" w:hAnsi="Trebuchet MS"/>
                <w:b/>
                <w:bCs/>
                <w:sz w:val="16"/>
                <w:szCs w:val="16"/>
              </w:rPr>
            </w:pPr>
            <w:r w:rsidRPr="00A803F4">
              <w:rPr>
                <w:rFonts w:ascii="Trebuchet MS" w:hAnsi="Trebuchet MS"/>
                <w:b/>
                <w:bCs/>
                <w:sz w:val="16"/>
                <w:szCs w:val="16"/>
              </w:rPr>
              <w:t xml:space="preserve">1. Presentation of the project lifecycle. </w:t>
            </w:r>
            <w:r w:rsidRPr="00A803F4">
              <w:rPr>
                <w:rFonts w:ascii="Trebuchet MS" w:hAnsi="Trebuchet MS"/>
                <w:b/>
                <w:bCs/>
                <w:sz w:val="16"/>
                <w:szCs w:val="16"/>
              </w:rPr>
              <w:br/>
            </w:r>
            <w:r>
              <w:rPr>
                <w:rFonts w:ascii="Trebuchet MS" w:hAnsi="Trebuchet MS"/>
                <w:b/>
                <w:bCs/>
                <w:sz w:val="16"/>
                <w:szCs w:val="16"/>
              </w:rPr>
              <w:br/>
            </w:r>
            <w:r w:rsidRPr="00004049">
              <w:rPr>
                <w:rFonts w:ascii="Trebuchet MS" w:hAnsi="Trebuchet MS"/>
                <w:b/>
                <w:bCs/>
                <w:sz w:val="14"/>
                <w:szCs w:val="14"/>
              </w:rPr>
              <w:t>LO1:</w:t>
            </w:r>
            <w:r w:rsidRPr="0079210F">
              <w:rPr>
                <w:rFonts w:ascii="Trebuchet MS" w:hAnsi="Trebuchet MS"/>
                <w:sz w:val="14"/>
                <w:szCs w:val="14"/>
              </w:rPr>
              <w:t xml:space="preserve"> Understanding theoretical, practical, and change issues currently faced by the technology industry.</w:t>
            </w:r>
            <w:r>
              <w:rPr>
                <w:rFonts w:ascii="Trebuchet MS" w:hAnsi="Trebuchet MS"/>
                <w:sz w:val="14"/>
                <w:szCs w:val="14"/>
              </w:rPr>
              <w:br/>
            </w:r>
            <w:r>
              <w:rPr>
                <w:rFonts w:ascii="Trebuchet MS" w:hAnsi="Trebuchet MS"/>
                <w:sz w:val="14"/>
                <w:szCs w:val="14"/>
              </w:rPr>
              <w:br/>
            </w:r>
            <w:r w:rsidRPr="00004049">
              <w:rPr>
                <w:rFonts w:ascii="Trebuchet MS" w:hAnsi="Trebuchet MS"/>
                <w:b/>
                <w:bCs/>
                <w:sz w:val="14"/>
                <w:szCs w:val="14"/>
              </w:rPr>
              <w:t>LO4:</w:t>
            </w:r>
            <w:r w:rsidRPr="00B5591E">
              <w:rPr>
                <w:rFonts w:ascii="Trebuchet MS" w:hAnsi="Trebuchet MS"/>
                <w:sz w:val="14"/>
                <w:szCs w:val="14"/>
              </w:rPr>
              <w:t xml:space="preserve"> Research, present and articulate an argument for a specific problem to an audience.</w:t>
            </w:r>
            <w:r w:rsidRPr="00B5591E">
              <w:rPr>
                <w:rFonts w:ascii="Trebuchet MS" w:hAnsi="Trebuchet MS"/>
                <w:sz w:val="14"/>
                <w:szCs w:val="14"/>
              </w:rPr>
              <w:br/>
            </w:r>
            <w:r w:rsidRPr="00B5591E">
              <w:rPr>
                <w:rFonts w:ascii="Trebuchet MS" w:hAnsi="Trebuchet MS"/>
                <w:sz w:val="14"/>
                <w:szCs w:val="14"/>
              </w:rPr>
              <w:br/>
            </w:r>
            <w:r w:rsidRPr="00004049">
              <w:rPr>
                <w:rFonts w:ascii="Trebuchet MS" w:hAnsi="Trebuchet MS"/>
                <w:b/>
                <w:bCs/>
                <w:sz w:val="14"/>
                <w:szCs w:val="14"/>
              </w:rPr>
              <w:t>LO5:</w:t>
            </w:r>
            <w:r w:rsidRPr="00B5591E">
              <w:rPr>
                <w:rFonts w:ascii="Trebuchet MS" w:hAnsi="Trebuchet MS"/>
                <w:sz w:val="14"/>
                <w:szCs w:val="14"/>
              </w:rPr>
              <w:t xml:space="preserve"> Identify, contextualise, and apply appropriate practices within a professional, legal and ethical framework.</w:t>
            </w:r>
            <w:r>
              <w:rPr>
                <w:rFonts w:ascii="Trebuchet MS" w:hAnsi="Trebuchet MS"/>
                <w:sz w:val="14"/>
                <w:szCs w:val="14"/>
              </w:rPr>
              <w:br/>
            </w:r>
          </w:p>
        </w:tc>
        <w:tc>
          <w:tcPr>
            <w:tcW w:w="3402" w:type="dxa"/>
            <w:gridSpan w:val="4"/>
            <w:shd w:val="clear" w:color="auto" w:fill="C5E0B3" w:themeFill="accent6" w:themeFillTint="66"/>
          </w:tcPr>
          <w:p w14:paraId="3A0C768C" w14:textId="77777777" w:rsidR="006D3D86" w:rsidRDefault="006D3D86" w:rsidP="002D1F14">
            <w:pPr>
              <w:jc w:val="left"/>
              <w:rPr>
                <w:rFonts w:ascii="Trebuchet MS" w:hAnsi="Trebuchet MS" w:cstheme="minorHAnsi"/>
                <w:sz w:val="16"/>
                <w:szCs w:val="16"/>
              </w:rPr>
            </w:pPr>
          </w:p>
          <w:p w14:paraId="3CEB5EBE" w14:textId="52CA6834"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Provides an excellent and detailed articulation of all phases of the project lifecycle, with very good practical examples and seamless progression. Effectively addresses challenges and solutions.</w:t>
            </w:r>
          </w:p>
        </w:tc>
        <w:tc>
          <w:tcPr>
            <w:tcW w:w="2494" w:type="dxa"/>
            <w:gridSpan w:val="3"/>
            <w:shd w:val="clear" w:color="auto" w:fill="FFD966" w:themeFill="accent4" w:themeFillTint="99"/>
          </w:tcPr>
          <w:p w14:paraId="2C9E7245" w14:textId="3432A334"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Demonstrates a competent and good understanding of the project lifecycle, covering most phases with relevant detail and examples. Some minor gaps in clarity or progression.</w:t>
            </w:r>
          </w:p>
        </w:tc>
        <w:tc>
          <w:tcPr>
            <w:tcW w:w="2381" w:type="dxa"/>
            <w:gridSpan w:val="3"/>
            <w:shd w:val="clear" w:color="auto" w:fill="FFD966" w:themeFill="accent4" w:themeFillTint="99"/>
          </w:tcPr>
          <w:p w14:paraId="55929356" w14:textId="600A90FF"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Offers a reasonable overview of the project lifecycle with appropriate coverage of key phases, though lacking depth or practical context.</w:t>
            </w:r>
          </w:p>
        </w:tc>
        <w:tc>
          <w:tcPr>
            <w:tcW w:w="2381" w:type="dxa"/>
            <w:gridSpan w:val="3"/>
            <w:shd w:val="clear" w:color="auto" w:fill="FFD966" w:themeFill="accent4" w:themeFillTint="99"/>
          </w:tcPr>
          <w:p w14:paraId="732B3503" w14:textId="3C48E04D"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Provides a basic explanation of the project lifecycle, with satisfactory but incomplete coverage and significant omissions or inconsistencies.</w:t>
            </w:r>
          </w:p>
        </w:tc>
        <w:tc>
          <w:tcPr>
            <w:tcW w:w="2525" w:type="dxa"/>
            <w:gridSpan w:val="4"/>
            <w:shd w:val="clear" w:color="auto" w:fill="FF8B8B"/>
          </w:tcPr>
          <w:p w14:paraId="19B906F6" w14:textId="77777777" w:rsidR="006D3D86" w:rsidRDefault="006D3D86" w:rsidP="002D1F14">
            <w:pPr>
              <w:jc w:val="left"/>
              <w:rPr>
                <w:rFonts w:ascii="Trebuchet MS" w:hAnsi="Trebuchet MS" w:cstheme="minorBidi"/>
                <w:sz w:val="16"/>
                <w:szCs w:val="16"/>
              </w:rPr>
            </w:pPr>
          </w:p>
          <w:p w14:paraId="5B9DAE12" w14:textId="06983F17" w:rsidR="002D1F14" w:rsidRPr="008E343B" w:rsidRDefault="002D1F14" w:rsidP="002D1F14">
            <w:pPr>
              <w:jc w:val="left"/>
              <w:rPr>
                <w:rFonts w:ascii="Trebuchet MS" w:hAnsi="Trebuchet MS" w:cstheme="minorBidi"/>
                <w:sz w:val="16"/>
                <w:szCs w:val="16"/>
              </w:rPr>
            </w:pPr>
            <w:r w:rsidRPr="008E343B">
              <w:rPr>
                <w:rFonts w:ascii="Trebuchet MS" w:hAnsi="Trebuchet MS" w:cstheme="minorBidi"/>
                <w:sz w:val="16"/>
                <w:szCs w:val="16"/>
              </w:rPr>
              <w:t>Fails to present or explain the project lifecycle adequately. The explanation doesn’t meet the pass threshold and omits critical phases entirely.</w:t>
            </w:r>
          </w:p>
        </w:tc>
      </w:tr>
      <w:tr w:rsidR="002D1F14" w:rsidRPr="006F1A40" w14:paraId="7403607D" w14:textId="77777777" w:rsidTr="006D3D86">
        <w:trPr>
          <w:trHeight w:val="1816"/>
          <w:jc w:val="center"/>
        </w:trPr>
        <w:tc>
          <w:tcPr>
            <w:tcW w:w="2405" w:type="dxa"/>
            <w:shd w:val="clear" w:color="auto" w:fill="F2F2F2" w:themeFill="background1" w:themeFillShade="F2"/>
            <w:vAlign w:val="center"/>
          </w:tcPr>
          <w:p w14:paraId="7FEDC5BD" w14:textId="50045C2F" w:rsidR="002D1F14" w:rsidRPr="00A803F4" w:rsidRDefault="002D1F14" w:rsidP="002D1F14">
            <w:pPr>
              <w:jc w:val="left"/>
              <w:rPr>
                <w:rFonts w:ascii="Trebuchet MS" w:hAnsi="Trebuchet MS"/>
                <w:b/>
                <w:bCs/>
                <w:sz w:val="16"/>
                <w:szCs w:val="16"/>
              </w:rPr>
            </w:pPr>
            <w:r w:rsidRPr="00A803F4">
              <w:rPr>
                <w:rFonts w:ascii="Trebuchet MS" w:hAnsi="Trebuchet MS"/>
                <w:b/>
                <w:bCs/>
                <w:sz w:val="16"/>
                <w:szCs w:val="16"/>
              </w:rPr>
              <w:t xml:space="preserve">2. Demonstration of MVP/Solution. </w:t>
            </w:r>
            <w:r w:rsidRPr="00A803F4">
              <w:rPr>
                <w:rFonts w:ascii="Trebuchet MS" w:hAnsi="Trebuchet MS"/>
                <w:b/>
                <w:bCs/>
                <w:sz w:val="16"/>
                <w:szCs w:val="16"/>
              </w:rPr>
              <w:br/>
            </w:r>
            <w:r>
              <w:rPr>
                <w:rFonts w:ascii="Trebuchet MS" w:hAnsi="Trebuchet MS"/>
                <w:b/>
                <w:bCs/>
                <w:sz w:val="16"/>
                <w:szCs w:val="16"/>
              </w:rPr>
              <w:br/>
            </w:r>
            <w:r w:rsidRPr="00004049">
              <w:rPr>
                <w:rFonts w:ascii="Trebuchet MS" w:hAnsi="Trebuchet MS"/>
                <w:b/>
                <w:bCs/>
                <w:sz w:val="14"/>
                <w:szCs w:val="14"/>
              </w:rPr>
              <w:t>LO2</w:t>
            </w:r>
            <w:r w:rsidRPr="0079210F">
              <w:rPr>
                <w:rFonts w:ascii="Trebuchet MS" w:hAnsi="Trebuchet MS"/>
                <w:sz w:val="14"/>
                <w:szCs w:val="14"/>
              </w:rPr>
              <w:t>: Evaluate opportunities for employment within the digital and technology industries.</w:t>
            </w:r>
          </w:p>
        </w:tc>
        <w:tc>
          <w:tcPr>
            <w:tcW w:w="3402" w:type="dxa"/>
            <w:gridSpan w:val="4"/>
            <w:shd w:val="clear" w:color="auto" w:fill="C5E0B3" w:themeFill="accent6" w:themeFillTint="66"/>
          </w:tcPr>
          <w:p w14:paraId="3A5E680C" w14:textId="77777777" w:rsidR="006D3D86" w:rsidRDefault="006D3D86" w:rsidP="002D1F14">
            <w:pPr>
              <w:jc w:val="left"/>
              <w:rPr>
                <w:rFonts w:ascii="Trebuchet MS" w:hAnsi="Trebuchet MS" w:cstheme="minorHAnsi"/>
                <w:sz w:val="16"/>
                <w:szCs w:val="16"/>
              </w:rPr>
            </w:pPr>
          </w:p>
          <w:p w14:paraId="5FC7DCBE" w14:textId="082624CC"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The MVP/solution is excellent, fully functional, and demonstrates very good alignment with user needs and project goals. The demonstration is engaging and innovative.</w:t>
            </w:r>
          </w:p>
        </w:tc>
        <w:tc>
          <w:tcPr>
            <w:tcW w:w="2494" w:type="dxa"/>
            <w:gridSpan w:val="3"/>
            <w:shd w:val="clear" w:color="auto" w:fill="FFD966" w:themeFill="accent4" w:themeFillTint="99"/>
          </w:tcPr>
          <w:p w14:paraId="36D79970" w14:textId="77777777" w:rsidR="006D3D86" w:rsidRDefault="006D3D86" w:rsidP="002D1F14">
            <w:pPr>
              <w:jc w:val="left"/>
              <w:rPr>
                <w:rFonts w:ascii="Trebuchet MS" w:hAnsi="Trebuchet MS" w:cstheme="minorHAnsi"/>
                <w:sz w:val="16"/>
                <w:szCs w:val="16"/>
              </w:rPr>
            </w:pPr>
          </w:p>
          <w:p w14:paraId="116C533F" w14:textId="42CFBECD"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The MVP/solution is competent and good, meeting most user needs with some creativity and alignment to goals. The demonstration is clear but could be more engaging or refined.</w:t>
            </w:r>
          </w:p>
        </w:tc>
        <w:tc>
          <w:tcPr>
            <w:tcW w:w="2381" w:type="dxa"/>
            <w:gridSpan w:val="3"/>
            <w:shd w:val="clear" w:color="auto" w:fill="FFD966" w:themeFill="accent4" w:themeFillTint="99"/>
          </w:tcPr>
          <w:p w14:paraId="53B4312F" w14:textId="77777777" w:rsidR="006D3D86" w:rsidRDefault="006D3D86" w:rsidP="002D1F14">
            <w:pPr>
              <w:jc w:val="left"/>
              <w:rPr>
                <w:rFonts w:ascii="Trebuchet MS" w:hAnsi="Trebuchet MS" w:cstheme="minorHAnsi"/>
                <w:sz w:val="16"/>
                <w:szCs w:val="16"/>
              </w:rPr>
            </w:pPr>
          </w:p>
          <w:p w14:paraId="03C252C9" w14:textId="13EF058A"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The MVP/solution is reasonable, with appropriate functionality and basic alignment to user needs. The demonstration is clear but lacks innovation or depth.</w:t>
            </w:r>
          </w:p>
        </w:tc>
        <w:tc>
          <w:tcPr>
            <w:tcW w:w="2381" w:type="dxa"/>
            <w:gridSpan w:val="3"/>
            <w:shd w:val="clear" w:color="auto" w:fill="FFD966" w:themeFill="accent4" w:themeFillTint="99"/>
          </w:tcPr>
          <w:p w14:paraId="6A5D2F5D" w14:textId="77777777" w:rsidR="006D3D86" w:rsidRDefault="006D3D86" w:rsidP="002D1F14">
            <w:pPr>
              <w:jc w:val="left"/>
              <w:rPr>
                <w:rFonts w:ascii="Trebuchet MS" w:hAnsi="Trebuchet MS" w:cstheme="minorHAnsi"/>
                <w:sz w:val="16"/>
                <w:szCs w:val="16"/>
              </w:rPr>
            </w:pPr>
          </w:p>
          <w:p w14:paraId="50EE93A7" w14:textId="56CBFAB1" w:rsidR="002D1F14" w:rsidRPr="008E343B" w:rsidRDefault="002D1F14" w:rsidP="002D1F14">
            <w:pPr>
              <w:jc w:val="left"/>
              <w:rPr>
                <w:rFonts w:ascii="Trebuchet MS" w:hAnsi="Trebuchet MS" w:cstheme="minorHAnsi"/>
                <w:sz w:val="16"/>
                <w:szCs w:val="16"/>
              </w:rPr>
            </w:pPr>
            <w:r w:rsidRPr="008E343B">
              <w:rPr>
                <w:rFonts w:ascii="Trebuchet MS" w:hAnsi="Trebuchet MS" w:cstheme="minorHAnsi"/>
                <w:sz w:val="16"/>
                <w:szCs w:val="16"/>
              </w:rPr>
              <w:t>The MVP/solution is basic and lacks functionality or coherence. Demonstration is satisfactory but incomplete or unclear.</w:t>
            </w:r>
          </w:p>
        </w:tc>
        <w:tc>
          <w:tcPr>
            <w:tcW w:w="2525" w:type="dxa"/>
            <w:gridSpan w:val="4"/>
            <w:shd w:val="clear" w:color="auto" w:fill="FF8B8B"/>
          </w:tcPr>
          <w:p w14:paraId="1EAC65D9" w14:textId="77777777" w:rsidR="006D3D86" w:rsidRDefault="006D3D86" w:rsidP="002D1F14">
            <w:pPr>
              <w:jc w:val="left"/>
              <w:rPr>
                <w:rFonts w:ascii="Trebuchet MS" w:hAnsi="Trebuchet MS" w:cstheme="minorBidi"/>
                <w:sz w:val="16"/>
                <w:szCs w:val="16"/>
              </w:rPr>
            </w:pPr>
          </w:p>
          <w:p w14:paraId="6BA35511" w14:textId="6A4CC848" w:rsidR="002D1F14" w:rsidRPr="008E343B" w:rsidRDefault="002D1F14" w:rsidP="002D1F14">
            <w:pPr>
              <w:jc w:val="left"/>
              <w:rPr>
                <w:rFonts w:ascii="Trebuchet MS" w:hAnsi="Trebuchet MS" w:cstheme="minorBidi"/>
                <w:sz w:val="16"/>
                <w:szCs w:val="16"/>
              </w:rPr>
            </w:pPr>
            <w:r w:rsidRPr="008E343B">
              <w:rPr>
                <w:rFonts w:ascii="Trebuchet MS" w:hAnsi="Trebuchet MS" w:cstheme="minorBidi"/>
                <w:sz w:val="16"/>
                <w:szCs w:val="16"/>
              </w:rPr>
              <w:t>The MVP/solution fails to function or align with project goals, with no meaningful demonstration. It doesn’t meet the pass threshold.</w:t>
            </w:r>
          </w:p>
        </w:tc>
      </w:tr>
    </w:tbl>
    <w:p w14:paraId="3089326B" w14:textId="6E6D4B05" w:rsidR="007B357B" w:rsidRDefault="007B357B" w:rsidP="00EB78B8">
      <w:pPr>
        <w:jc w:val="left"/>
        <w:rPr>
          <w:rFonts w:asciiTheme="minorHAnsi" w:hAnsiTheme="minorHAnsi" w:cstheme="minorHAnsi"/>
          <w:color w:val="000000" w:themeColor="text1"/>
          <w:sz w:val="22"/>
          <w:szCs w:val="22"/>
          <w:highlight w:val="yellow"/>
          <w:u w:val="single"/>
        </w:rPr>
        <w:sectPr w:rsidR="007B357B" w:rsidSect="004B00E9">
          <w:pgSz w:w="16840" w:h="13608" w:orient="landscape"/>
          <w:pgMar w:top="720" w:right="720" w:bottom="720" w:left="720" w:header="709" w:footer="709" w:gutter="0"/>
          <w:cols w:space="708"/>
          <w:docGrid w:linePitch="360"/>
        </w:sectPr>
      </w:pPr>
    </w:p>
    <w:p w14:paraId="5F424555" w14:textId="77777777" w:rsidR="00454F1E" w:rsidRPr="006A51D1" w:rsidRDefault="00454F1E" w:rsidP="00454F1E">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lastRenderedPageBreak/>
        <w:t xml:space="preserve">Important Information </w:t>
      </w:r>
    </w:p>
    <w:p w14:paraId="0C6ABD87" w14:textId="77777777" w:rsidR="00454F1E" w:rsidRPr="006A51D1" w:rsidRDefault="00454F1E" w:rsidP="00454F1E">
      <w:pPr>
        <w:rPr>
          <w:rFonts w:asciiTheme="minorHAnsi" w:eastAsia="Trebuchet MS" w:hAnsiTheme="minorHAnsi" w:cstheme="minorHAnsi"/>
        </w:rPr>
      </w:pPr>
    </w:p>
    <w:p w14:paraId="75F589E1" w14:textId="77777777" w:rsidR="00454F1E" w:rsidRPr="006A51D1" w:rsidRDefault="00454F1E" w:rsidP="00454F1E">
      <w:pPr>
        <w:rPr>
          <w:rFonts w:asciiTheme="minorHAnsi" w:eastAsia="Trebuchet MS" w:hAnsiTheme="minorHAnsi" w:cstheme="minorHAnsi"/>
          <w:sz w:val="22"/>
          <w:szCs w:val="22"/>
        </w:rPr>
      </w:pPr>
      <w:hyperlink r:id="rId16" w:history="1">
        <w:r w:rsidRPr="006A51D1">
          <w:rPr>
            <w:rStyle w:val="Hyperlink"/>
            <w:rFonts w:asciiTheme="minorHAnsi" w:eastAsia="Trebuchet MS" w:hAnsiTheme="minorHAnsi" w:cstheme="minorHAnsi"/>
            <w:sz w:val="22"/>
            <w:szCs w:val="22"/>
          </w:rPr>
          <w:t>Solent University Academic Regulations 2025-26</w:t>
        </w:r>
      </w:hyperlink>
    </w:p>
    <w:p w14:paraId="67B77286" w14:textId="77777777" w:rsidR="00454F1E" w:rsidRPr="006A51D1" w:rsidRDefault="00454F1E" w:rsidP="00454F1E">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Late Submissions</w:t>
      </w:r>
    </w:p>
    <w:p w14:paraId="03B16D34" w14:textId="77777777" w:rsidR="00454F1E" w:rsidRPr="006A51D1" w:rsidRDefault="00454F1E" w:rsidP="00454F1E">
      <w:pPr>
        <w:rPr>
          <w:rFonts w:asciiTheme="minorHAnsi" w:hAnsiTheme="minorHAnsi" w:cstheme="minorHAnsi"/>
        </w:rPr>
      </w:pPr>
    </w:p>
    <w:p w14:paraId="48B7144B"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You are reminded that:</w:t>
      </w:r>
    </w:p>
    <w:p w14:paraId="32926820" w14:textId="77777777" w:rsidR="00454F1E" w:rsidRPr="006A51D1" w:rsidRDefault="00454F1E" w:rsidP="00454F1E">
      <w:pPr>
        <w:rPr>
          <w:rFonts w:asciiTheme="minorHAnsi" w:eastAsia="Trebuchet MS" w:hAnsiTheme="minorHAnsi" w:cstheme="minorHAnsi"/>
          <w:sz w:val="22"/>
          <w:szCs w:val="22"/>
        </w:rPr>
      </w:pPr>
    </w:p>
    <w:p w14:paraId="35B1562A" w14:textId="77777777" w:rsidR="00454F1E" w:rsidRPr="006A51D1" w:rsidRDefault="00454F1E" w:rsidP="00454F1E">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If this assessment is submitted late i.e. within 7 calendar days of the submission deadline, the mark will be capped at 40% if a pass mark is achieved;</w:t>
      </w:r>
    </w:p>
    <w:p w14:paraId="6F43481F" w14:textId="77777777" w:rsidR="00454F1E" w:rsidRPr="006A51D1" w:rsidRDefault="00454F1E" w:rsidP="00454F1E">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submitted </w:t>
      </w:r>
      <w:r w:rsidRPr="006A51D1">
        <w:rPr>
          <w:rFonts w:asciiTheme="minorHAnsi" w:eastAsia="Trebuchet MS" w:hAnsiTheme="minorHAnsi" w:cstheme="minorHAnsi"/>
          <w:sz w:val="22"/>
          <w:szCs w:val="22"/>
          <w:u w:val="single"/>
        </w:rPr>
        <w:t>later</w:t>
      </w:r>
      <w:r w:rsidRPr="006A51D1">
        <w:rPr>
          <w:rFonts w:asciiTheme="minorHAnsi" w:eastAsia="Trebuchet MS" w:hAnsiTheme="minorHAnsi" w:cstheme="minorHAnsi"/>
          <w:sz w:val="22"/>
          <w:szCs w:val="22"/>
        </w:rPr>
        <w:t xml:space="preserve"> than 7 calendar days after the submission deadline, the work will be regarded as a non-submission and will be awarded a zero;</w:t>
      </w:r>
    </w:p>
    <w:p w14:paraId="0332B651" w14:textId="77777777" w:rsidR="00454F1E" w:rsidRPr="006A51D1" w:rsidRDefault="00454F1E" w:rsidP="00454F1E">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being submitted as a referred piece of work, then it </w:t>
      </w:r>
      <w:r w:rsidRPr="006A51D1">
        <w:rPr>
          <w:rFonts w:asciiTheme="minorHAnsi" w:eastAsia="Trebuchet MS" w:hAnsiTheme="minorHAnsi" w:cstheme="minorHAnsi"/>
          <w:sz w:val="22"/>
          <w:szCs w:val="22"/>
          <w:u w:val="single"/>
        </w:rPr>
        <w:t>must</w:t>
      </w:r>
      <w:r w:rsidRPr="006A51D1">
        <w:rPr>
          <w:rFonts w:asciiTheme="minorHAnsi" w:eastAsia="Trebuchet MS" w:hAnsiTheme="minorHAnsi" w:cstheme="minorHAnsi"/>
          <w:sz w:val="22"/>
          <w:szCs w:val="22"/>
        </w:rPr>
        <w:t xml:space="preserve"> be submitted by the deadline date; </w:t>
      </w:r>
      <w:r w:rsidRPr="006A51D1">
        <w:rPr>
          <w:rFonts w:asciiTheme="minorHAnsi" w:eastAsia="Trebuchet MS" w:hAnsiTheme="minorHAnsi" w:cstheme="minorHAnsi"/>
          <w:sz w:val="22"/>
          <w:szCs w:val="22"/>
          <w:u w:val="single"/>
        </w:rPr>
        <w:t>any</w:t>
      </w:r>
      <w:r w:rsidRPr="006A51D1">
        <w:rPr>
          <w:rFonts w:asciiTheme="minorHAnsi" w:eastAsia="Trebuchet MS" w:hAnsiTheme="minorHAnsi" w:cstheme="minorHAnsi"/>
          <w:sz w:val="22"/>
          <w:szCs w:val="22"/>
        </w:rPr>
        <w:t xml:space="preserve"> Refer assessment submitted late will be regarded as a non-submission and will be awarded a zero.</w:t>
      </w:r>
    </w:p>
    <w:p w14:paraId="4B88E803" w14:textId="77777777" w:rsidR="00454F1E" w:rsidRPr="006A51D1" w:rsidRDefault="00454F1E" w:rsidP="00454F1E">
      <w:pPr>
        <w:pStyle w:val="ListParagraph1"/>
        <w:ind w:left="567"/>
        <w:rPr>
          <w:rFonts w:asciiTheme="minorHAnsi" w:eastAsia="Trebuchet MS" w:hAnsiTheme="minorHAnsi" w:cstheme="minorHAnsi"/>
          <w:sz w:val="22"/>
          <w:szCs w:val="22"/>
        </w:rPr>
      </w:pPr>
    </w:p>
    <w:p w14:paraId="5E39A9D6" w14:textId="77777777" w:rsidR="00454F1E" w:rsidRPr="006A51D1" w:rsidRDefault="00454F1E" w:rsidP="00454F1E">
      <w:pPr>
        <w:rPr>
          <w:rFonts w:asciiTheme="minorHAnsi" w:eastAsia="Trebuchet MS" w:hAnsiTheme="minorHAnsi" w:cstheme="minorHAnsi"/>
          <w:color w:val="000000" w:themeColor="text1"/>
          <w:sz w:val="22"/>
          <w:szCs w:val="22"/>
        </w:rPr>
      </w:pPr>
      <w:hyperlink r:id="rId17" w:history="1">
        <w:r w:rsidRPr="006A51D1">
          <w:rPr>
            <w:rStyle w:val="Hyperlink"/>
            <w:rFonts w:asciiTheme="minorHAnsi" w:eastAsiaTheme="majorEastAsia" w:hAnsiTheme="minorHAnsi" w:cstheme="minorHAnsi"/>
            <w:color w:val="000000" w:themeColor="text1"/>
            <w:sz w:val="22"/>
            <w:szCs w:val="22"/>
          </w:rPr>
          <w:t>Assessment regulations</w:t>
        </w:r>
      </w:hyperlink>
      <w:r w:rsidRPr="006A51D1">
        <w:rPr>
          <w:rFonts w:asciiTheme="minorHAnsi" w:hAnsiTheme="minorHAnsi" w:cstheme="minorHAnsi"/>
          <w:color w:val="000000" w:themeColor="text1"/>
          <w:sz w:val="22"/>
          <w:szCs w:val="22"/>
        </w:rPr>
        <w:t xml:space="preserve"> </w:t>
      </w:r>
    </w:p>
    <w:p w14:paraId="6535530D" w14:textId="77777777" w:rsidR="00454F1E" w:rsidRPr="006A51D1" w:rsidRDefault="00454F1E" w:rsidP="00454F1E">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Extenuating Circumstances</w:t>
      </w:r>
    </w:p>
    <w:p w14:paraId="49C01188" w14:textId="08E6953A"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The University’s Extenuating Circumstances (EC) procedure is in place if there are genuine short term exceptional circumstances that may prevent you submitting an assessment. You </w:t>
      </w:r>
      <w:r w:rsidR="003F26C1" w:rsidRPr="006A51D1">
        <w:rPr>
          <w:rFonts w:asciiTheme="minorHAnsi" w:eastAsia="Trebuchet MS" w:hAnsiTheme="minorHAnsi" w:cstheme="minorHAnsi"/>
          <w:sz w:val="22"/>
          <w:szCs w:val="22"/>
        </w:rPr>
        <w:t>can</w:t>
      </w:r>
      <w:r w:rsidRPr="006A51D1">
        <w:rPr>
          <w:rFonts w:asciiTheme="minorHAnsi" w:eastAsia="Trebuchet MS" w:hAnsiTheme="minorHAnsi" w:cstheme="minorHAnsi"/>
          <w:sz w:val="22"/>
          <w:szCs w:val="22"/>
        </w:rPr>
        <w:t xml:space="preserve"> self-certify for up to two assessment dates </w:t>
      </w:r>
      <w:r w:rsidRPr="006A51D1">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Pr="006A51D1">
        <w:rPr>
          <w:rFonts w:asciiTheme="minorHAnsi" w:eastAsia="Trebuchet MS" w:hAnsiTheme="minorHAnsi" w:cstheme="minorHAnsi"/>
          <w:sz w:val="22"/>
          <w:szCs w:val="22"/>
          <w:lang w:val="en-US"/>
        </w:rPr>
        <w:t>resit</w:t>
      </w:r>
      <w:proofErr w:type="spellEnd"/>
      <w:r w:rsidRPr="006A51D1">
        <w:rPr>
          <w:rFonts w:asciiTheme="minorHAnsi" w:eastAsia="Trebuchet MS" w:hAnsiTheme="minorHAnsi" w:cstheme="minorHAnsi"/>
          <w:sz w:val="22"/>
          <w:szCs w:val="22"/>
          <w:lang w:val="en-US"/>
        </w:rPr>
        <w:t xml:space="preserve"> period.</w:t>
      </w:r>
    </w:p>
    <w:p w14:paraId="686D7940" w14:textId="77777777" w:rsidR="00454F1E" w:rsidRPr="006A51D1" w:rsidRDefault="00454F1E" w:rsidP="00454F1E">
      <w:pPr>
        <w:rPr>
          <w:rFonts w:asciiTheme="minorHAnsi" w:eastAsia="Trebuchet MS" w:hAnsiTheme="minorHAnsi" w:cstheme="minorHAnsi"/>
          <w:sz w:val="22"/>
          <w:szCs w:val="22"/>
        </w:rPr>
      </w:pPr>
    </w:p>
    <w:p w14:paraId="4AD18D34"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Alternatively, if you are not 'fit to study’ (or you have used up your two self-certification opportunities), you can request: </w:t>
      </w:r>
    </w:p>
    <w:p w14:paraId="6422CE84" w14:textId="77777777" w:rsidR="00454F1E" w:rsidRPr="006A51D1" w:rsidRDefault="00454F1E" w:rsidP="00454F1E">
      <w:pPr>
        <w:rPr>
          <w:rFonts w:asciiTheme="minorHAnsi" w:eastAsia="Trebuchet MS" w:hAnsiTheme="minorHAnsi" w:cstheme="minorHAnsi"/>
          <w:sz w:val="22"/>
          <w:szCs w:val="22"/>
        </w:rPr>
      </w:pPr>
    </w:p>
    <w:p w14:paraId="26599ADC" w14:textId="77777777" w:rsidR="00454F1E" w:rsidRPr="006A51D1" w:rsidRDefault="00454F1E" w:rsidP="00454F1E">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an extension to the submission deadline of 7 calendar days, or </w:t>
      </w:r>
    </w:p>
    <w:p w14:paraId="5696BBE4" w14:textId="77777777" w:rsidR="00454F1E" w:rsidRPr="006A51D1" w:rsidRDefault="00454F1E" w:rsidP="00454F1E">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 request to submit the assessment at the next opportunity, i.e. the resit period (as a Defer without capping of the grade).  </w:t>
      </w:r>
    </w:p>
    <w:p w14:paraId="6FB30F17" w14:textId="77777777" w:rsidR="00454F1E" w:rsidRPr="006A51D1" w:rsidRDefault="00454F1E" w:rsidP="00454F1E">
      <w:pPr>
        <w:rPr>
          <w:rFonts w:asciiTheme="minorHAnsi" w:eastAsia="Trebuchet MS" w:hAnsiTheme="minorHAnsi" w:cstheme="minorHAnsi"/>
          <w:sz w:val="22"/>
          <w:szCs w:val="22"/>
        </w:rPr>
      </w:pPr>
    </w:p>
    <w:p w14:paraId="4356C976"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In both instances you must submit an EC application with relevant evidence.   If accepted under the university regulations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p>
    <w:p w14:paraId="737B811E" w14:textId="77777777" w:rsidR="00454F1E" w:rsidRPr="006A51D1" w:rsidRDefault="00454F1E" w:rsidP="00454F1E">
      <w:pPr>
        <w:rPr>
          <w:rFonts w:asciiTheme="minorHAnsi" w:hAnsiTheme="minorHAnsi" w:cstheme="minorHAnsi"/>
          <w:sz w:val="22"/>
          <w:szCs w:val="22"/>
        </w:rPr>
      </w:pPr>
    </w:p>
    <w:p w14:paraId="64154027"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Please find a link to the EC policy below:</w:t>
      </w:r>
    </w:p>
    <w:p w14:paraId="1E4AF382" w14:textId="77777777" w:rsidR="00454F1E" w:rsidRPr="006A51D1" w:rsidRDefault="00454F1E" w:rsidP="00454F1E">
      <w:pPr>
        <w:rPr>
          <w:rFonts w:asciiTheme="minorHAnsi" w:eastAsia="Trebuchet MS" w:hAnsiTheme="minorHAnsi" w:cstheme="minorHAnsi"/>
          <w:sz w:val="22"/>
          <w:szCs w:val="22"/>
        </w:rPr>
      </w:pPr>
    </w:p>
    <w:p w14:paraId="3C6C85D0" w14:textId="77777777" w:rsidR="00454F1E" w:rsidRPr="006A51D1" w:rsidRDefault="00454F1E" w:rsidP="00454F1E">
      <w:pPr>
        <w:rPr>
          <w:rStyle w:val="Hyperlink"/>
          <w:rFonts w:asciiTheme="minorHAnsi" w:eastAsiaTheme="majorEastAsia" w:hAnsiTheme="minorHAnsi" w:cstheme="minorHAnsi"/>
          <w:sz w:val="22"/>
          <w:szCs w:val="22"/>
        </w:rPr>
      </w:pPr>
      <w:r w:rsidRPr="006A51D1">
        <w:rPr>
          <w:rFonts w:asciiTheme="minorHAnsi" w:hAnsiTheme="minorHAnsi" w:cstheme="minorHAnsi"/>
          <w:color w:val="000000" w:themeColor="text1"/>
          <w:sz w:val="22"/>
          <w:szCs w:val="22"/>
          <w:u w:val="single"/>
        </w:rPr>
        <w:fldChar w:fldCharType="begin"/>
      </w:r>
      <w:r w:rsidRPr="006A51D1">
        <w:rPr>
          <w:rFonts w:asciiTheme="minorHAnsi" w:hAnsiTheme="minorHAnsi" w:cstheme="minorHAnsi"/>
          <w:color w:val="000000" w:themeColor="text1"/>
          <w:sz w:val="22"/>
          <w:szCs w:val="22"/>
          <w:u w:val="single"/>
        </w:rPr>
        <w:instrText>HYPERLINK "https://students.solent.ac.uk/studying/what-we-expect-from-you/extenuating-circumstances"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Extenuating Circumstances</w:t>
      </w:r>
    </w:p>
    <w:p w14:paraId="2A565042"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end"/>
      </w:r>
    </w:p>
    <w:p w14:paraId="4C51C9B2" w14:textId="77777777" w:rsidR="00454F1E" w:rsidRPr="006A51D1" w:rsidRDefault="00454F1E" w:rsidP="00454F1E">
      <w:pPr>
        <w:pStyle w:val="Heading1"/>
        <w:spacing w:before="0"/>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Academic Misconduct</w:t>
      </w:r>
    </w:p>
    <w:p w14:paraId="78B383B5"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p>
    <w:p w14:paraId="19D0B2FD" w14:textId="77777777" w:rsidR="00454F1E" w:rsidRPr="006A51D1" w:rsidRDefault="00454F1E" w:rsidP="00454F1E">
      <w:pPr>
        <w:rPr>
          <w:rFonts w:asciiTheme="minorHAnsi" w:eastAsia="Trebuchet MS" w:hAnsiTheme="minorHAnsi" w:cstheme="minorHAnsi"/>
          <w:sz w:val="22"/>
          <w:szCs w:val="22"/>
        </w:rPr>
      </w:pPr>
    </w:p>
    <w:p w14:paraId="766F4DAD"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Procedures relating to student academic misconduct are given below:</w:t>
      </w:r>
    </w:p>
    <w:p w14:paraId="2703E7C6" w14:textId="77777777" w:rsidR="00454F1E" w:rsidRPr="006A51D1" w:rsidRDefault="00454F1E" w:rsidP="00454F1E">
      <w:pPr>
        <w:rPr>
          <w:rFonts w:asciiTheme="minorHAnsi" w:eastAsia="Trebuchet MS" w:hAnsiTheme="minorHAnsi" w:cstheme="minorHAnsi"/>
          <w:sz w:val="22"/>
          <w:szCs w:val="22"/>
        </w:rPr>
      </w:pPr>
    </w:p>
    <w:p w14:paraId="5BDF6F92" w14:textId="77777777" w:rsidR="00454F1E" w:rsidRPr="006A51D1" w:rsidRDefault="00454F1E" w:rsidP="00454F1E">
      <w:pPr>
        <w:rPr>
          <w:rStyle w:val="Hyperlink"/>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begin"/>
      </w:r>
      <w:r w:rsidRPr="006A51D1">
        <w:rPr>
          <w:rFonts w:asciiTheme="minorHAnsi" w:hAnsiTheme="minorHAnsi" w:cstheme="minorHAnsi"/>
          <w:color w:val="000000" w:themeColor="text1"/>
          <w:sz w:val="22"/>
          <w:szCs w:val="22"/>
          <w:u w:val="single"/>
        </w:rPr>
        <w:instrText>HYPERLINK "https://students.solent.ac.uk/studying/what-we-expect-from-you/complaints-and-appeals"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Academic Misconduct</w:t>
      </w:r>
    </w:p>
    <w:p w14:paraId="25C8094F" w14:textId="77777777" w:rsidR="00454F1E" w:rsidRPr="006A51D1" w:rsidRDefault="00454F1E" w:rsidP="00454F1E">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lastRenderedPageBreak/>
        <w:fldChar w:fldCharType="end"/>
      </w:r>
    </w:p>
    <w:p w14:paraId="0619EA4E" w14:textId="77777777" w:rsidR="00454F1E" w:rsidRPr="006A51D1" w:rsidRDefault="00454F1E" w:rsidP="00454F1E">
      <w:pPr>
        <w:rPr>
          <w:rFonts w:asciiTheme="minorHAnsi" w:eastAsia="Trebuchet MS" w:hAnsiTheme="minorHAnsi" w:cstheme="minorHAnsi"/>
          <w:sz w:val="22"/>
          <w:szCs w:val="22"/>
        </w:rPr>
      </w:pPr>
    </w:p>
    <w:p w14:paraId="2B3E5435" w14:textId="77777777" w:rsidR="00454F1E" w:rsidRPr="006A51D1" w:rsidRDefault="00454F1E" w:rsidP="00454F1E">
      <w:pPr>
        <w:rPr>
          <w:rFonts w:asciiTheme="minorHAnsi" w:eastAsia="Trebuchet MS" w:hAnsiTheme="minorHAnsi" w:cstheme="minorHAnsi"/>
          <w:b/>
          <w:sz w:val="22"/>
          <w:szCs w:val="22"/>
        </w:rPr>
      </w:pPr>
      <w:r w:rsidRPr="006A51D1">
        <w:rPr>
          <w:rFonts w:asciiTheme="minorHAnsi" w:eastAsia="Trebuchet MS" w:hAnsiTheme="minorHAnsi" w:cstheme="minorHAnsi"/>
          <w:b/>
          <w:sz w:val="22"/>
          <w:szCs w:val="22"/>
        </w:rPr>
        <w:t>Ethics Policy</w:t>
      </w:r>
    </w:p>
    <w:p w14:paraId="11312CA1" w14:textId="77777777" w:rsidR="00454F1E" w:rsidRPr="006A51D1" w:rsidRDefault="00454F1E" w:rsidP="00454F1E">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sz w:val="22"/>
          <w:szCs w:val="22"/>
        </w:rPr>
        <w:t>The work being carried out must be in compliance with the university Ethics Policy. Where there is an ethical issue, as specified within the Ethics Policy, then you will need an ethics release or ethics approval prior to the start of the project.</w:t>
      </w:r>
    </w:p>
    <w:p w14:paraId="2689D8E2" w14:textId="77777777" w:rsidR="00454F1E" w:rsidRPr="006A51D1" w:rsidRDefault="00454F1E" w:rsidP="00454F1E">
      <w:pPr>
        <w:rPr>
          <w:rFonts w:asciiTheme="minorHAnsi" w:hAnsiTheme="minorHAnsi" w:cstheme="minorHAnsi"/>
        </w:rPr>
      </w:pPr>
    </w:p>
    <w:p w14:paraId="11521904" w14:textId="77777777" w:rsidR="00454F1E" w:rsidRPr="006A51D1" w:rsidRDefault="00454F1E" w:rsidP="00454F1E">
      <w:pPr>
        <w:rPr>
          <w:rFonts w:asciiTheme="minorHAnsi" w:hAnsiTheme="minorHAnsi" w:cstheme="minorHAnsi"/>
          <w:sz w:val="22"/>
          <w:szCs w:val="22"/>
        </w:rPr>
      </w:pPr>
      <w:hyperlink r:id="rId18" w:history="1">
        <w:r w:rsidRPr="006A51D1">
          <w:rPr>
            <w:rStyle w:val="Hyperlink"/>
            <w:rFonts w:asciiTheme="minorHAnsi" w:eastAsiaTheme="majorEastAsia" w:hAnsiTheme="minorHAnsi" w:cstheme="minorHAnsi"/>
            <w:sz w:val="22"/>
            <w:szCs w:val="22"/>
          </w:rPr>
          <w:t>Ethics Page</w:t>
        </w:r>
      </w:hyperlink>
    </w:p>
    <w:p w14:paraId="159669CD" w14:textId="77777777" w:rsidR="00454F1E" w:rsidRPr="006A51D1" w:rsidRDefault="00454F1E" w:rsidP="00454F1E">
      <w:pPr>
        <w:rPr>
          <w:rFonts w:asciiTheme="minorHAnsi" w:hAnsiTheme="minorHAnsi" w:cstheme="minorHAnsi"/>
          <w:sz w:val="22"/>
          <w:szCs w:val="22"/>
        </w:rPr>
      </w:pPr>
      <w:hyperlink r:id="rId19">
        <w:r w:rsidRPr="006A51D1">
          <w:rPr>
            <w:rStyle w:val="Hyperlink"/>
            <w:rFonts w:asciiTheme="minorHAnsi" w:eastAsiaTheme="majorEastAsia" w:hAnsiTheme="minorHAnsi" w:cstheme="minorHAnsi"/>
            <w:sz w:val="22"/>
            <w:szCs w:val="22"/>
          </w:rPr>
          <w:t>Ethics Policy</w:t>
        </w:r>
      </w:hyperlink>
    </w:p>
    <w:p w14:paraId="46658B8E" w14:textId="77777777" w:rsidR="00454F1E" w:rsidRPr="006A51D1" w:rsidRDefault="00454F1E" w:rsidP="00454F1E">
      <w:pPr>
        <w:rPr>
          <w:rFonts w:asciiTheme="minorHAnsi" w:eastAsia="Trebuchet MS" w:hAnsiTheme="minorHAnsi" w:cstheme="minorHAnsi"/>
          <w:color w:val="000000"/>
          <w:sz w:val="22"/>
          <w:szCs w:val="22"/>
        </w:rPr>
      </w:pPr>
    </w:p>
    <w:p w14:paraId="40A79543" w14:textId="77777777" w:rsidR="00454F1E" w:rsidRPr="006A51D1" w:rsidRDefault="00454F1E" w:rsidP="00454F1E">
      <w:pPr>
        <w:rPr>
          <w:rFonts w:asciiTheme="minorHAnsi" w:eastAsia="Trebuchet MS" w:hAnsiTheme="minorHAnsi" w:cstheme="minorHAnsi"/>
          <w:color w:val="000000"/>
          <w:sz w:val="22"/>
          <w:szCs w:val="22"/>
        </w:rPr>
      </w:pPr>
    </w:p>
    <w:p w14:paraId="7815FA89" w14:textId="77777777" w:rsidR="00454F1E" w:rsidRPr="006A51D1" w:rsidRDefault="00454F1E" w:rsidP="00454F1E">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Grade marking</w:t>
      </w:r>
    </w:p>
    <w:p w14:paraId="7E3959BE" w14:textId="77777777" w:rsidR="00454F1E" w:rsidRPr="006A51D1" w:rsidRDefault="00454F1E" w:rsidP="00454F1E">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themeColor="text1"/>
          <w:sz w:val="22"/>
          <w:szCs w:val="22"/>
        </w:rPr>
        <w:t>The University uses a numeric grade scale for the marking of assessments. More detailed information on grade marking and the grade scale can be found on the portal and in the Student Handbook.</w:t>
      </w:r>
    </w:p>
    <w:p w14:paraId="7934D784" w14:textId="77777777" w:rsidR="00454F1E" w:rsidRPr="006A51D1" w:rsidRDefault="00454F1E" w:rsidP="00454F1E">
      <w:pPr>
        <w:rPr>
          <w:rFonts w:asciiTheme="minorHAnsi" w:eastAsia="Trebuchet MS" w:hAnsiTheme="minorHAnsi" w:cstheme="minorHAnsi"/>
          <w:color w:val="000000"/>
          <w:sz w:val="22"/>
          <w:szCs w:val="22"/>
        </w:rPr>
      </w:pPr>
    </w:p>
    <w:p w14:paraId="7B3CC8C7" w14:textId="77777777" w:rsidR="00454F1E" w:rsidRPr="006A51D1" w:rsidRDefault="00454F1E" w:rsidP="00454F1E">
      <w:pPr>
        <w:rPr>
          <w:rFonts w:asciiTheme="minorHAnsi" w:eastAsia="Trebuchet MS" w:hAnsiTheme="minorHAnsi" w:cstheme="minorHAnsi"/>
          <w:color w:val="000000" w:themeColor="text1"/>
          <w:sz w:val="22"/>
          <w:szCs w:val="22"/>
        </w:rPr>
      </w:pPr>
      <w:hyperlink r:id="rId20" w:history="1">
        <w:r w:rsidRPr="006A51D1">
          <w:rPr>
            <w:rStyle w:val="Hyperlink"/>
            <w:rFonts w:asciiTheme="minorHAnsi" w:eastAsiaTheme="majorEastAsia" w:hAnsiTheme="minorHAnsi" w:cstheme="minorHAnsi"/>
            <w:color w:val="000000" w:themeColor="text1"/>
            <w:sz w:val="22"/>
            <w:szCs w:val="22"/>
          </w:rPr>
          <w:t>Grade Marking Scale</w:t>
        </w:r>
      </w:hyperlink>
      <w:r w:rsidRPr="006A51D1">
        <w:rPr>
          <w:rFonts w:asciiTheme="minorHAnsi" w:hAnsiTheme="minorHAnsi" w:cstheme="minorHAnsi"/>
          <w:color w:val="000000" w:themeColor="text1"/>
          <w:sz w:val="22"/>
          <w:szCs w:val="22"/>
        </w:rPr>
        <w:t xml:space="preserve"> </w:t>
      </w:r>
    </w:p>
    <w:p w14:paraId="65EF74CC" w14:textId="77777777" w:rsidR="00454F1E" w:rsidRPr="006A51D1" w:rsidRDefault="00454F1E" w:rsidP="00454F1E">
      <w:pPr>
        <w:rPr>
          <w:rFonts w:asciiTheme="minorHAnsi" w:eastAsia="Trebuchet MS" w:hAnsiTheme="minorHAnsi" w:cstheme="minorHAnsi"/>
          <w:color w:val="000000"/>
          <w:sz w:val="22"/>
          <w:szCs w:val="22"/>
        </w:rPr>
      </w:pPr>
    </w:p>
    <w:p w14:paraId="2E60B5B7" w14:textId="77777777" w:rsidR="00454F1E" w:rsidRPr="006A51D1" w:rsidRDefault="00454F1E" w:rsidP="00454F1E">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Guidance for online submission through Solent Online Learning (SOL)</w:t>
      </w:r>
    </w:p>
    <w:p w14:paraId="4F27EDC5" w14:textId="77777777" w:rsidR="00454F1E" w:rsidRPr="006A51D1" w:rsidRDefault="00454F1E" w:rsidP="00454F1E">
      <w:pPr>
        <w:rPr>
          <w:rFonts w:asciiTheme="minorHAnsi" w:eastAsia="Trebuchet MS" w:hAnsiTheme="minorHAnsi" w:cstheme="minorHAnsi"/>
          <w:b/>
          <w:color w:val="000000"/>
          <w:sz w:val="22"/>
          <w:szCs w:val="22"/>
        </w:rPr>
      </w:pPr>
    </w:p>
    <w:p w14:paraId="49D97290" w14:textId="77777777" w:rsidR="00454F1E" w:rsidRPr="006A51D1" w:rsidRDefault="00454F1E" w:rsidP="00454F1E">
      <w:pPr>
        <w:rPr>
          <w:rFonts w:asciiTheme="minorHAnsi" w:eastAsia="Trebuchet MS" w:hAnsiTheme="minorHAnsi" w:cstheme="minorHAnsi"/>
          <w:color w:val="000000" w:themeColor="text1"/>
          <w:sz w:val="22"/>
          <w:szCs w:val="22"/>
        </w:rPr>
      </w:pPr>
      <w:hyperlink r:id="rId21" w:history="1">
        <w:r w:rsidRPr="006A51D1">
          <w:rPr>
            <w:rStyle w:val="Hyperlink"/>
            <w:rFonts w:asciiTheme="minorHAnsi" w:eastAsia="Trebuchet MS" w:hAnsiTheme="minorHAnsi" w:cstheme="minorHAnsi"/>
            <w:sz w:val="22"/>
            <w:szCs w:val="22"/>
          </w:rPr>
          <w:t xml:space="preserve">Online Submission </w:t>
        </w:r>
      </w:hyperlink>
    </w:p>
    <w:p w14:paraId="360CC98B" w14:textId="77777777" w:rsidR="00454F1E" w:rsidRPr="00F86794" w:rsidRDefault="00454F1E" w:rsidP="00454F1E">
      <w:pPr>
        <w:rPr>
          <w:rFonts w:asciiTheme="minorHAnsi" w:eastAsia="Trebuchet MS" w:hAnsiTheme="minorHAnsi" w:cstheme="minorHAnsi"/>
          <w:color w:val="000000"/>
          <w:sz w:val="22"/>
          <w:szCs w:val="22"/>
          <w:lang w:eastAsia="en-GB"/>
        </w:rPr>
      </w:pPr>
    </w:p>
    <w:p w14:paraId="239C9B0F" w14:textId="77777777" w:rsidR="00454F1E" w:rsidRPr="00F86794" w:rsidRDefault="00454F1E" w:rsidP="00454F1E">
      <w:pPr>
        <w:rPr>
          <w:rFonts w:asciiTheme="minorHAnsi" w:eastAsia="Trebuchet MS" w:hAnsiTheme="minorHAnsi" w:cstheme="minorHAnsi"/>
          <w:sz w:val="22"/>
          <w:szCs w:val="22"/>
        </w:rPr>
      </w:pPr>
    </w:p>
    <w:p w14:paraId="2D23B71B" w14:textId="77777777" w:rsidR="00DB5EF6" w:rsidRPr="00F86794" w:rsidRDefault="00DB5EF6">
      <w:pPr>
        <w:rPr>
          <w:rFonts w:asciiTheme="minorHAnsi" w:eastAsia="Trebuchet MS" w:hAnsiTheme="minorHAnsi" w:cstheme="minorHAnsi"/>
          <w:sz w:val="22"/>
          <w:szCs w:val="22"/>
        </w:rPr>
      </w:pPr>
    </w:p>
    <w:sectPr w:rsidR="00DB5EF6" w:rsidRPr="00F86794">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12C88" w14:textId="77777777" w:rsidR="00CB21DB" w:rsidRDefault="00CB21DB">
      <w:r>
        <w:separator/>
      </w:r>
    </w:p>
  </w:endnote>
  <w:endnote w:type="continuationSeparator" w:id="0">
    <w:p w14:paraId="584397BD" w14:textId="77777777" w:rsidR="00CB21DB" w:rsidRDefault="00CB2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60DC55B0" w:rsidR="000E296C" w:rsidRPr="000E296C" w:rsidRDefault="00F86794" w:rsidP="000E296C">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 xml:space="preserve">Academic Registry </w:t>
    </w:r>
    <w:r w:rsidR="000E296C">
      <w:rPr>
        <w:rFonts w:ascii="Trebuchet MS" w:eastAsia="Trebuchet MS" w:hAnsi="Trebuchet MS" w:cs="Trebuchet MS"/>
        <w:noProof/>
        <w:sz w:val="16"/>
        <w:szCs w:val="16"/>
      </w:rPr>
      <w:t>202</w:t>
    </w:r>
    <w:r w:rsidR="00616672">
      <w:rPr>
        <w:rFonts w:ascii="Trebuchet MS" w:eastAsia="Trebuchet MS" w:hAnsi="Trebuchet MS" w:cs="Trebuchet MS"/>
        <w:noProof/>
        <w:sz w:val="16"/>
        <w:szCs w:val="16"/>
      </w:rPr>
      <w:t>5</w:t>
    </w:r>
    <w:r w:rsidR="000E296C">
      <w:rPr>
        <w:rFonts w:ascii="Trebuchet MS" w:eastAsia="Trebuchet MS" w:hAnsi="Trebuchet MS" w:cs="Trebuchet MS"/>
        <w:noProof/>
        <w:sz w:val="16"/>
        <w:szCs w:val="16"/>
      </w:rPr>
      <w:t>-2</w:t>
    </w:r>
    <w:r w:rsidR="00616672">
      <w:rPr>
        <w:rFonts w:ascii="Trebuchet MS" w:eastAsia="Trebuchet MS" w:hAnsi="Trebuchet MS" w:cs="Trebuchet MS"/>
        <w:noProof/>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583D" w14:textId="77777777" w:rsidR="00CB21DB" w:rsidRDefault="00CB21DB">
      <w:r>
        <w:separator/>
      </w:r>
    </w:p>
  </w:footnote>
  <w:footnote w:type="continuationSeparator" w:id="0">
    <w:p w14:paraId="348CDAC7" w14:textId="77777777" w:rsidR="00CB21DB" w:rsidRDefault="00CB2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6447" w14:textId="23CD8285" w:rsidR="00F86794" w:rsidRDefault="00F86794" w:rsidP="00F8679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AF"/>
    <w:multiLevelType w:val="multilevel"/>
    <w:tmpl w:val="A5BEE17A"/>
    <w:lvl w:ilvl="0">
      <w:start w:val="1"/>
      <w:numFmt w:val="decimal"/>
      <w:lvlText w:val="%1."/>
      <w:lvlJc w:val="left"/>
      <w:pPr>
        <w:ind w:left="753"/>
      </w:pPr>
      <w:rPr>
        <w:rFonts w:ascii="Times New Roman" w:eastAsia="Times New Roman" w:hAnsi="Times New Roman" w:cs="Times New Roman"/>
      </w:rPr>
    </w:lvl>
    <w:lvl w:ilvl="1">
      <w:start w:val="1"/>
      <w:numFmt w:val="lowerLetter"/>
      <w:lvlText w:val="%2."/>
      <w:lvlJc w:val="right"/>
      <w:pPr>
        <w:ind w:left="1473"/>
      </w:pPr>
      <w:rPr>
        <w:rFonts w:ascii="Times New Roman" w:eastAsia="Times New Roman" w:hAnsi="Times New Roman" w:cs="Times New Roman"/>
      </w:rPr>
    </w:lvl>
    <w:lvl w:ilvl="2">
      <w:start w:val="1"/>
      <w:numFmt w:val="lowerRoman"/>
      <w:lvlText w:val="%3."/>
      <w:lvlJc w:val="left"/>
      <w:pPr>
        <w:ind w:left="2193"/>
      </w:pPr>
      <w:rPr>
        <w:rFonts w:ascii="Times New Roman" w:eastAsia="Times New Roman" w:hAnsi="Times New Roman" w:cs="Times New Roman"/>
      </w:rPr>
    </w:lvl>
    <w:lvl w:ilvl="3">
      <w:start w:val="1"/>
      <w:numFmt w:val="decimal"/>
      <w:lvlText w:val="%4."/>
      <w:lvlJc w:val="left"/>
      <w:pPr>
        <w:ind w:left="2913"/>
      </w:pPr>
      <w:rPr>
        <w:rFonts w:ascii="Times New Roman" w:eastAsia="Times New Roman" w:hAnsi="Times New Roman" w:cs="Times New Roman"/>
      </w:rPr>
    </w:lvl>
    <w:lvl w:ilvl="4">
      <w:start w:val="1"/>
      <w:numFmt w:val="lowerLetter"/>
      <w:lvlText w:val="%5."/>
      <w:lvlJc w:val="right"/>
      <w:pPr>
        <w:ind w:left="3633"/>
      </w:pPr>
      <w:rPr>
        <w:rFonts w:ascii="Times New Roman" w:eastAsia="Times New Roman" w:hAnsi="Times New Roman" w:cs="Times New Roman"/>
      </w:rPr>
    </w:lvl>
    <w:lvl w:ilvl="5">
      <w:start w:val="1"/>
      <w:numFmt w:val="lowerRoman"/>
      <w:lvlText w:val="%6."/>
      <w:lvlJc w:val="left"/>
      <w:pPr>
        <w:ind w:left="4353"/>
      </w:pPr>
      <w:rPr>
        <w:rFonts w:ascii="Times New Roman" w:eastAsia="Times New Roman" w:hAnsi="Times New Roman" w:cs="Times New Roman"/>
      </w:rPr>
    </w:lvl>
    <w:lvl w:ilvl="6">
      <w:start w:val="1"/>
      <w:numFmt w:val="decimal"/>
      <w:lvlText w:val="%7."/>
      <w:lvlJc w:val="left"/>
      <w:pPr>
        <w:ind w:left="5073"/>
      </w:pPr>
      <w:rPr>
        <w:rFonts w:ascii="Times New Roman" w:eastAsia="Times New Roman" w:hAnsi="Times New Roman" w:cs="Times New Roman"/>
      </w:rPr>
    </w:lvl>
    <w:lvl w:ilvl="7">
      <w:start w:val="1"/>
      <w:numFmt w:val="lowerLetter"/>
      <w:lvlText w:val="%8."/>
      <w:lvlJc w:val="right"/>
      <w:pPr>
        <w:ind w:left="5793"/>
      </w:pPr>
      <w:rPr>
        <w:rFonts w:ascii="Times New Roman" w:eastAsia="Times New Roman" w:hAnsi="Times New Roman" w:cs="Times New Roman"/>
      </w:rPr>
    </w:lvl>
    <w:lvl w:ilvl="8">
      <w:start w:val="1"/>
      <w:numFmt w:val="lowerRoman"/>
      <w:lvlText w:val="%9."/>
      <w:lvlJc w:val="left"/>
      <w:pPr>
        <w:ind w:left="6513"/>
      </w:pPr>
      <w:rPr>
        <w:rFonts w:ascii="Times New Roman" w:eastAsia="Times New Roman" w:hAnsi="Times New Roman" w:cs="Times New Roman"/>
      </w:rPr>
    </w:lvl>
  </w:abstractNum>
  <w:abstractNum w:abstractNumId="1" w15:restartNumberingAfterBreak="0">
    <w:nsid w:val="03B569B0"/>
    <w:multiLevelType w:val="multilevel"/>
    <w:tmpl w:val="BC3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7C0"/>
    <w:multiLevelType w:val="hybridMultilevel"/>
    <w:tmpl w:val="E81C385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05DD202D"/>
    <w:multiLevelType w:val="hybridMultilevel"/>
    <w:tmpl w:val="0958C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12F45BA3"/>
    <w:multiLevelType w:val="hybridMultilevel"/>
    <w:tmpl w:val="71786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821DA9"/>
    <w:multiLevelType w:val="hybridMultilevel"/>
    <w:tmpl w:val="16949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D92264"/>
    <w:multiLevelType w:val="hybridMultilevel"/>
    <w:tmpl w:val="489CE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FA08EF"/>
    <w:multiLevelType w:val="hybridMultilevel"/>
    <w:tmpl w:val="B428D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1AEB5AB2"/>
    <w:multiLevelType w:val="hybridMultilevel"/>
    <w:tmpl w:val="525C0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C94BF7"/>
    <w:multiLevelType w:val="hybridMultilevel"/>
    <w:tmpl w:val="F7700A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7"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9D86CC3"/>
    <w:multiLevelType w:val="hybridMultilevel"/>
    <w:tmpl w:val="719AA7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8E4C04"/>
    <w:multiLevelType w:val="hybridMultilevel"/>
    <w:tmpl w:val="10EA3C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3AEB7CC6"/>
    <w:multiLevelType w:val="hybridMultilevel"/>
    <w:tmpl w:val="1D0CC17A"/>
    <w:lvl w:ilvl="0" w:tplc="D8E66E66">
      <w:start w:val="1"/>
      <w:numFmt w:val="decimal"/>
      <w:lvlText w:val="%1."/>
      <w:lvlJc w:val="left"/>
      <w:pPr>
        <w:ind w:left="720" w:hanging="360"/>
      </w:pPr>
    </w:lvl>
    <w:lvl w:ilvl="1" w:tplc="C16E27AA">
      <w:start w:val="1"/>
      <w:numFmt w:val="lowerLetter"/>
      <w:lvlText w:val="%2."/>
      <w:lvlJc w:val="left"/>
      <w:pPr>
        <w:ind w:left="1440" w:hanging="360"/>
      </w:pPr>
    </w:lvl>
    <w:lvl w:ilvl="2" w:tplc="EC4CE24C">
      <w:start w:val="1"/>
      <w:numFmt w:val="lowerRoman"/>
      <w:lvlText w:val="%3."/>
      <w:lvlJc w:val="right"/>
      <w:pPr>
        <w:ind w:left="2160" w:hanging="180"/>
      </w:pPr>
    </w:lvl>
    <w:lvl w:ilvl="3" w:tplc="15CE024E">
      <w:start w:val="1"/>
      <w:numFmt w:val="decimal"/>
      <w:lvlText w:val="%4."/>
      <w:lvlJc w:val="left"/>
      <w:pPr>
        <w:ind w:left="2880" w:hanging="360"/>
      </w:pPr>
    </w:lvl>
    <w:lvl w:ilvl="4" w:tplc="B74C60FE">
      <w:start w:val="1"/>
      <w:numFmt w:val="lowerLetter"/>
      <w:lvlText w:val="%5."/>
      <w:lvlJc w:val="left"/>
      <w:pPr>
        <w:ind w:left="3600" w:hanging="360"/>
      </w:pPr>
    </w:lvl>
    <w:lvl w:ilvl="5" w:tplc="60A4F4C0">
      <w:start w:val="1"/>
      <w:numFmt w:val="lowerRoman"/>
      <w:lvlText w:val="%6."/>
      <w:lvlJc w:val="right"/>
      <w:pPr>
        <w:ind w:left="4320" w:hanging="180"/>
      </w:pPr>
    </w:lvl>
    <w:lvl w:ilvl="6" w:tplc="FBFA6808">
      <w:start w:val="1"/>
      <w:numFmt w:val="decimal"/>
      <w:lvlText w:val="%7."/>
      <w:lvlJc w:val="left"/>
      <w:pPr>
        <w:ind w:left="5040" w:hanging="360"/>
      </w:pPr>
    </w:lvl>
    <w:lvl w:ilvl="7" w:tplc="7F9AADE0">
      <w:start w:val="1"/>
      <w:numFmt w:val="lowerLetter"/>
      <w:lvlText w:val="%8."/>
      <w:lvlJc w:val="left"/>
      <w:pPr>
        <w:ind w:left="5760" w:hanging="360"/>
      </w:pPr>
    </w:lvl>
    <w:lvl w:ilvl="8" w:tplc="F80C8A5E">
      <w:start w:val="1"/>
      <w:numFmt w:val="lowerRoman"/>
      <w:lvlText w:val="%9."/>
      <w:lvlJc w:val="right"/>
      <w:pPr>
        <w:ind w:left="6480" w:hanging="180"/>
      </w:pPr>
    </w:lvl>
  </w:abstractNum>
  <w:abstractNum w:abstractNumId="22"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3" w15:restartNumberingAfterBreak="0">
    <w:nsid w:val="480112AA"/>
    <w:multiLevelType w:val="hybridMultilevel"/>
    <w:tmpl w:val="83A24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7F61AE"/>
    <w:multiLevelType w:val="hybridMultilevel"/>
    <w:tmpl w:val="40323D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BB073C8"/>
    <w:multiLevelType w:val="hybridMultilevel"/>
    <w:tmpl w:val="46EC1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D37D4B"/>
    <w:multiLevelType w:val="hybridMultilevel"/>
    <w:tmpl w:val="F5E2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8C2951"/>
    <w:multiLevelType w:val="hybridMultilevel"/>
    <w:tmpl w:val="424E3B5A"/>
    <w:lvl w:ilvl="0" w:tplc="78CCACC8">
      <w:start w:val="1"/>
      <w:numFmt w:val="decimal"/>
      <w:lvlText w:val="%1."/>
      <w:lvlJc w:val="left"/>
      <w:pPr>
        <w:ind w:left="720" w:hanging="360"/>
      </w:pPr>
      <w:rPr>
        <w:b w:val="0"/>
      </w:rPr>
    </w:lvl>
    <w:lvl w:ilvl="1" w:tplc="557CD606">
      <w:start w:val="1"/>
      <w:numFmt w:val="lowerLetter"/>
      <w:lvlText w:val="%2."/>
      <w:lvlJc w:val="left"/>
      <w:pPr>
        <w:ind w:left="1440" w:hanging="360"/>
      </w:pPr>
    </w:lvl>
    <w:lvl w:ilvl="2" w:tplc="552E2330">
      <w:start w:val="1"/>
      <w:numFmt w:val="lowerRoman"/>
      <w:lvlText w:val="%3."/>
      <w:lvlJc w:val="right"/>
      <w:pPr>
        <w:ind w:left="2160" w:hanging="180"/>
      </w:pPr>
    </w:lvl>
    <w:lvl w:ilvl="3" w:tplc="55CCEAAC">
      <w:start w:val="1"/>
      <w:numFmt w:val="decimal"/>
      <w:lvlText w:val="%4."/>
      <w:lvlJc w:val="left"/>
      <w:pPr>
        <w:ind w:left="2880" w:hanging="360"/>
      </w:pPr>
    </w:lvl>
    <w:lvl w:ilvl="4" w:tplc="625826BC">
      <w:start w:val="1"/>
      <w:numFmt w:val="lowerLetter"/>
      <w:lvlText w:val="%5."/>
      <w:lvlJc w:val="left"/>
      <w:pPr>
        <w:ind w:left="3600" w:hanging="360"/>
      </w:pPr>
    </w:lvl>
    <w:lvl w:ilvl="5" w:tplc="4DD8DA40">
      <w:start w:val="1"/>
      <w:numFmt w:val="lowerRoman"/>
      <w:lvlText w:val="%6."/>
      <w:lvlJc w:val="right"/>
      <w:pPr>
        <w:ind w:left="4320" w:hanging="180"/>
      </w:pPr>
    </w:lvl>
    <w:lvl w:ilvl="6" w:tplc="5E36A096">
      <w:start w:val="1"/>
      <w:numFmt w:val="decimal"/>
      <w:lvlText w:val="%7."/>
      <w:lvlJc w:val="left"/>
      <w:pPr>
        <w:ind w:left="5040" w:hanging="360"/>
      </w:pPr>
    </w:lvl>
    <w:lvl w:ilvl="7" w:tplc="18F61F60">
      <w:start w:val="1"/>
      <w:numFmt w:val="lowerLetter"/>
      <w:lvlText w:val="%8."/>
      <w:lvlJc w:val="left"/>
      <w:pPr>
        <w:ind w:left="5760" w:hanging="360"/>
      </w:pPr>
    </w:lvl>
    <w:lvl w:ilvl="8" w:tplc="254A0C88">
      <w:start w:val="1"/>
      <w:numFmt w:val="lowerRoman"/>
      <w:lvlText w:val="%9."/>
      <w:lvlJc w:val="right"/>
      <w:pPr>
        <w:ind w:left="6480" w:hanging="180"/>
      </w:pPr>
    </w:lvl>
  </w:abstractNum>
  <w:abstractNum w:abstractNumId="29" w15:restartNumberingAfterBreak="0">
    <w:nsid w:val="55667DE4"/>
    <w:multiLevelType w:val="multilevel"/>
    <w:tmpl w:val="DC7C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0561CE"/>
    <w:multiLevelType w:val="hybridMultilevel"/>
    <w:tmpl w:val="C3E24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32"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3" w15:restartNumberingAfterBreak="0">
    <w:nsid w:val="5DDE4C95"/>
    <w:multiLevelType w:val="multilevel"/>
    <w:tmpl w:val="658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37" w15:restartNumberingAfterBreak="0">
    <w:nsid w:val="62785C88"/>
    <w:multiLevelType w:val="hybridMultilevel"/>
    <w:tmpl w:val="5A5CC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CA14FB"/>
    <w:multiLevelType w:val="hybridMultilevel"/>
    <w:tmpl w:val="4AD68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3B4FAC"/>
    <w:multiLevelType w:val="hybridMultilevel"/>
    <w:tmpl w:val="83F858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C944A94"/>
    <w:multiLevelType w:val="hybridMultilevel"/>
    <w:tmpl w:val="A4467ACE"/>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1" w15:restartNumberingAfterBreak="0">
    <w:nsid w:val="6CB36589"/>
    <w:multiLevelType w:val="hybridMultilevel"/>
    <w:tmpl w:val="014C3816"/>
    <w:lvl w:ilvl="0" w:tplc="0809000F">
      <w:start w:val="1"/>
      <w:numFmt w:val="decimal"/>
      <w:lvlText w:val="%1."/>
      <w:lvlJc w:val="left"/>
      <w:pPr>
        <w:ind w:left="1146" w:hanging="360"/>
      </w:p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start w:val="1"/>
      <w:numFmt w:val="bullet"/>
      <w:lvlText w:val=""/>
      <w:lvlJc w:val="left"/>
      <w:pPr>
        <w:ind w:left="5466" w:hanging="360"/>
      </w:pPr>
      <w:rPr>
        <w:rFonts w:ascii="Symbol" w:hAnsi="Symbol" w:hint="default"/>
      </w:rPr>
    </w:lvl>
    <w:lvl w:ilvl="7" w:tplc="FFFFFFFF">
      <w:start w:val="1"/>
      <w:numFmt w:val="bullet"/>
      <w:lvlText w:val="o"/>
      <w:lvlJc w:val="left"/>
      <w:pPr>
        <w:ind w:left="6186" w:hanging="360"/>
      </w:pPr>
      <w:rPr>
        <w:rFonts w:ascii="Courier New" w:hAnsi="Courier New" w:cs="Courier New" w:hint="default"/>
      </w:rPr>
    </w:lvl>
    <w:lvl w:ilvl="8" w:tplc="FFFFFFFF">
      <w:start w:val="1"/>
      <w:numFmt w:val="bullet"/>
      <w:lvlText w:val=""/>
      <w:lvlJc w:val="left"/>
      <w:pPr>
        <w:ind w:left="6906" w:hanging="360"/>
      </w:pPr>
      <w:rPr>
        <w:rFonts w:ascii="Wingdings" w:hAnsi="Wingdings" w:hint="default"/>
      </w:rPr>
    </w:lvl>
  </w:abstractNum>
  <w:abstractNum w:abstractNumId="42"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3B711D"/>
    <w:multiLevelType w:val="hybridMultilevel"/>
    <w:tmpl w:val="6B74D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591179">
    <w:abstractNumId w:val="0"/>
  </w:num>
  <w:num w:numId="2" w16cid:durableId="328102945">
    <w:abstractNumId w:val="32"/>
  </w:num>
  <w:num w:numId="3" w16cid:durableId="1950745762">
    <w:abstractNumId w:val="35"/>
  </w:num>
  <w:num w:numId="4" w16cid:durableId="755905725">
    <w:abstractNumId w:val="16"/>
  </w:num>
  <w:num w:numId="5" w16cid:durableId="94641983">
    <w:abstractNumId w:val="36"/>
  </w:num>
  <w:num w:numId="6" w16cid:durableId="579103918">
    <w:abstractNumId w:val="25"/>
  </w:num>
  <w:num w:numId="7" w16cid:durableId="1146514697">
    <w:abstractNumId w:val="13"/>
  </w:num>
  <w:num w:numId="8" w16cid:durableId="723218123">
    <w:abstractNumId w:val="31"/>
  </w:num>
  <w:num w:numId="9" w16cid:durableId="1507865391">
    <w:abstractNumId w:val="17"/>
  </w:num>
  <w:num w:numId="10" w16cid:durableId="845634803">
    <w:abstractNumId w:val="34"/>
  </w:num>
  <w:num w:numId="11" w16cid:durableId="6637114">
    <w:abstractNumId w:val="3"/>
  </w:num>
  <w:num w:numId="12" w16cid:durableId="1643806125">
    <w:abstractNumId w:val="15"/>
  </w:num>
  <w:num w:numId="13" w16cid:durableId="1921787731">
    <w:abstractNumId w:val="42"/>
  </w:num>
  <w:num w:numId="14" w16cid:durableId="1503665740">
    <w:abstractNumId w:val="22"/>
  </w:num>
  <w:num w:numId="15" w16cid:durableId="541864154">
    <w:abstractNumId w:val="20"/>
  </w:num>
  <w:num w:numId="16" w16cid:durableId="1110276844">
    <w:abstractNumId w:val="11"/>
  </w:num>
  <w:num w:numId="17" w16cid:durableId="536352347">
    <w:abstractNumId w:val="6"/>
  </w:num>
  <w:num w:numId="18" w16cid:durableId="182864970">
    <w:abstractNumId w:val="5"/>
  </w:num>
  <w:num w:numId="19" w16cid:durableId="668948608">
    <w:abstractNumId w:val="28"/>
  </w:num>
  <w:num w:numId="20" w16cid:durableId="698554376">
    <w:abstractNumId w:val="19"/>
  </w:num>
  <w:num w:numId="21" w16cid:durableId="934629555">
    <w:abstractNumId w:val="2"/>
  </w:num>
  <w:num w:numId="22" w16cid:durableId="217664643">
    <w:abstractNumId w:val="7"/>
  </w:num>
  <w:num w:numId="23" w16cid:durableId="1612397695">
    <w:abstractNumId w:val="8"/>
  </w:num>
  <w:num w:numId="24" w16cid:durableId="225457070">
    <w:abstractNumId w:val="27"/>
  </w:num>
  <w:num w:numId="25" w16cid:durableId="358898479">
    <w:abstractNumId w:val="43"/>
  </w:num>
  <w:num w:numId="26" w16cid:durableId="90787166">
    <w:abstractNumId w:val="23"/>
  </w:num>
  <w:num w:numId="27" w16cid:durableId="230433180">
    <w:abstractNumId w:val="10"/>
  </w:num>
  <w:num w:numId="28" w16cid:durableId="1333024289">
    <w:abstractNumId w:val="38"/>
  </w:num>
  <w:num w:numId="29" w16cid:durableId="1849951507">
    <w:abstractNumId w:val="26"/>
  </w:num>
  <w:num w:numId="30" w16cid:durableId="951934465">
    <w:abstractNumId w:val="12"/>
  </w:num>
  <w:num w:numId="31" w16cid:durableId="297346081">
    <w:abstractNumId w:val="37"/>
  </w:num>
  <w:num w:numId="32" w16cid:durableId="217786923">
    <w:abstractNumId w:val="40"/>
  </w:num>
  <w:num w:numId="33" w16cid:durableId="226039991">
    <w:abstractNumId w:val="24"/>
  </w:num>
  <w:num w:numId="34" w16cid:durableId="1487237175">
    <w:abstractNumId w:val="41"/>
    <w:lvlOverride w:ilvl="0">
      <w:startOverride w:val="1"/>
    </w:lvlOverride>
    <w:lvlOverride w:ilvl="1"/>
    <w:lvlOverride w:ilvl="2"/>
    <w:lvlOverride w:ilvl="3"/>
    <w:lvlOverride w:ilvl="4"/>
    <w:lvlOverride w:ilvl="5"/>
    <w:lvlOverride w:ilvl="6"/>
    <w:lvlOverride w:ilvl="7"/>
    <w:lvlOverride w:ilvl="8"/>
  </w:num>
  <w:num w:numId="35" w16cid:durableId="276760951">
    <w:abstractNumId w:val="1"/>
  </w:num>
  <w:num w:numId="36" w16cid:durableId="1059398042">
    <w:abstractNumId w:val="33"/>
  </w:num>
  <w:num w:numId="37" w16cid:durableId="1652490476">
    <w:abstractNumId w:val="14"/>
  </w:num>
  <w:num w:numId="38" w16cid:durableId="1333531419">
    <w:abstractNumId w:val="18"/>
  </w:num>
  <w:num w:numId="39" w16cid:durableId="1966765066">
    <w:abstractNumId w:val="4"/>
  </w:num>
  <w:num w:numId="40" w16cid:durableId="1757290142">
    <w:abstractNumId w:val="29"/>
  </w:num>
  <w:num w:numId="41" w16cid:durableId="470757475">
    <w:abstractNumId w:val="9"/>
  </w:num>
  <w:num w:numId="42" w16cid:durableId="2084528336">
    <w:abstractNumId w:val="30"/>
  </w:num>
  <w:num w:numId="43" w16cid:durableId="1763796777">
    <w:abstractNumId w:val="39"/>
  </w:num>
  <w:num w:numId="44" w16cid:durableId="510802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5B"/>
    <w:rsid w:val="0000247B"/>
    <w:rsid w:val="00004049"/>
    <w:rsid w:val="0000508B"/>
    <w:rsid w:val="00007E29"/>
    <w:rsid w:val="00013D45"/>
    <w:rsid w:val="00031D3E"/>
    <w:rsid w:val="00033678"/>
    <w:rsid w:val="00037D27"/>
    <w:rsid w:val="00046342"/>
    <w:rsid w:val="00062CE5"/>
    <w:rsid w:val="00071954"/>
    <w:rsid w:val="0007356A"/>
    <w:rsid w:val="00073F2A"/>
    <w:rsid w:val="0008107A"/>
    <w:rsid w:val="00082652"/>
    <w:rsid w:val="00092335"/>
    <w:rsid w:val="000B7076"/>
    <w:rsid w:val="000C1759"/>
    <w:rsid w:val="000E296C"/>
    <w:rsid w:val="000F7E1C"/>
    <w:rsid w:val="00101FFD"/>
    <w:rsid w:val="00106244"/>
    <w:rsid w:val="00106B12"/>
    <w:rsid w:val="0012713A"/>
    <w:rsid w:val="0014218E"/>
    <w:rsid w:val="001424C0"/>
    <w:rsid w:val="00143EE2"/>
    <w:rsid w:val="00144620"/>
    <w:rsid w:val="00156E5C"/>
    <w:rsid w:val="001625B9"/>
    <w:rsid w:val="00170A78"/>
    <w:rsid w:val="001759C3"/>
    <w:rsid w:val="00190447"/>
    <w:rsid w:val="001C11E5"/>
    <w:rsid w:val="001C7857"/>
    <w:rsid w:val="001E20DC"/>
    <w:rsid w:val="001E2C73"/>
    <w:rsid w:val="001E546D"/>
    <w:rsid w:val="001E6730"/>
    <w:rsid w:val="001E7CA2"/>
    <w:rsid w:val="001F2D9F"/>
    <w:rsid w:val="001F6B9C"/>
    <w:rsid w:val="002010DD"/>
    <w:rsid w:val="00207F8F"/>
    <w:rsid w:val="00213B68"/>
    <w:rsid w:val="00221D2C"/>
    <w:rsid w:val="00226BD7"/>
    <w:rsid w:val="002322BA"/>
    <w:rsid w:val="002332A6"/>
    <w:rsid w:val="00241D69"/>
    <w:rsid w:val="0024551E"/>
    <w:rsid w:val="00250EDF"/>
    <w:rsid w:val="00254E83"/>
    <w:rsid w:val="002617E7"/>
    <w:rsid w:val="00270D1A"/>
    <w:rsid w:val="00273EBF"/>
    <w:rsid w:val="00284847"/>
    <w:rsid w:val="002A451A"/>
    <w:rsid w:val="002A484D"/>
    <w:rsid w:val="002A5B14"/>
    <w:rsid w:val="002C2C8D"/>
    <w:rsid w:val="002C386B"/>
    <w:rsid w:val="002C719E"/>
    <w:rsid w:val="002D1F14"/>
    <w:rsid w:val="002D3FF6"/>
    <w:rsid w:val="002E08B1"/>
    <w:rsid w:val="002E2561"/>
    <w:rsid w:val="002E3B6A"/>
    <w:rsid w:val="002E5CAB"/>
    <w:rsid w:val="002F2F17"/>
    <w:rsid w:val="002F3ED5"/>
    <w:rsid w:val="002F4250"/>
    <w:rsid w:val="003013D8"/>
    <w:rsid w:val="00303FA5"/>
    <w:rsid w:val="00305A0E"/>
    <w:rsid w:val="00324AAF"/>
    <w:rsid w:val="00324DB4"/>
    <w:rsid w:val="0033052B"/>
    <w:rsid w:val="00340405"/>
    <w:rsid w:val="003452CA"/>
    <w:rsid w:val="00360806"/>
    <w:rsid w:val="0036296A"/>
    <w:rsid w:val="00366742"/>
    <w:rsid w:val="00366A57"/>
    <w:rsid w:val="00367138"/>
    <w:rsid w:val="0037770D"/>
    <w:rsid w:val="0038254E"/>
    <w:rsid w:val="0038471C"/>
    <w:rsid w:val="00386869"/>
    <w:rsid w:val="00396EFF"/>
    <w:rsid w:val="003A0E1E"/>
    <w:rsid w:val="003A575E"/>
    <w:rsid w:val="003B0D64"/>
    <w:rsid w:val="003B0EA8"/>
    <w:rsid w:val="003C1D64"/>
    <w:rsid w:val="003C1D8F"/>
    <w:rsid w:val="003C2E06"/>
    <w:rsid w:val="003C4140"/>
    <w:rsid w:val="003D3F8A"/>
    <w:rsid w:val="003D5AF8"/>
    <w:rsid w:val="003D763F"/>
    <w:rsid w:val="003D7EF1"/>
    <w:rsid w:val="003E4678"/>
    <w:rsid w:val="003E4754"/>
    <w:rsid w:val="003F125E"/>
    <w:rsid w:val="003F26C1"/>
    <w:rsid w:val="004026A3"/>
    <w:rsid w:val="00422818"/>
    <w:rsid w:val="00426788"/>
    <w:rsid w:val="0044096E"/>
    <w:rsid w:val="00446718"/>
    <w:rsid w:val="00451819"/>
    <w:rsid w:val="00454F1E"/>
    <w:rsid w:val="004675BF"/>
    <w:rsid w:val="00470C8A"/>
    <w:rsid w:val="00487AEC"/>
    <w:rsid w:val="004A1EFE"/>
    <w:rsid w:val="004A26A5"/>
    <w:rsid w:val="004B00E9"/>
    <w:rsid w:val="004B25DE"/>
    <w:rsid w:val="004B4AE3"/>
    <w:rsid w:val="004C236F"/>
    <w:rsid w:val="004C317F"/>
    <w:rsid w:val="004C41AA"/>
    <w:rsid w:val="004C4436"/>
    <w:rsid w:val="004C63AD"/>
    <w:rsid w:val="004D00D1"/>
    <w:rsid w:val="004D4CB6"/>
    <w:rsid w:val="004E23B2"/>
    <w:rsid w:val="004E3F14"/>
    <w:rsid w:val="004E3F5B"/>
    <w:rsid w:val="004E785D"/>
    <w:rsid w:val="004F5871"/>
    <w:rsid w:val="00506DAC"/>
    <w:rsid w:val="005170B1"/>
    <w:rsid w:val="005178AF"/>
    <w:rsid w:val="00521597"/>
    <w:rsid w:val="00523537"/>
    <w:rsid w:val="0054311D"/>
    <w:rsid w:val="005451B1"/>
    <w:rsid w:val="00551B0D"/>
    <w:rsid w:val="00553A4E"/>
    <w:rsid w:val="00553C0A"/>
    <w:rsid w:val="00556BB8"/>
    <w:rsid w:val="00563C71"/>
    <w:rsid w:val="0057070E"/>
    <w:rsid w:val="00573633"/>
    <w:rsid w:val="00593DB0"/>
    <w:rsid w:val="005A324A"/>
    <w:rsid w:val="005B5618"/>
    <w:rsid w:val="005C1BA4"/>
    <w:rsid w:val="005C4846"/>
    <w:rsid w:val="005C6063"/>
    <w:rsid w:val="005D16C4"/>
    <w:rsid w:val="005D16EF"/>
    <w:rsid w:val="005D30BA"/>
    <w:rsid w:val="005D55EC"/>
    <w:rsid w:val="005E0934"/>
    <w:rsid w:val="005E6D79"/>
    <w:rsid w:val="005E7684"/>
    <w:rsid w:val="005F76C6"/>
    <w:rsid w:val="006016A9"/>
    <w:rsid w:val="00605E13"/>
    <w:rsid w:val="0061084F"/>
    <w:rsid w:val="00616672"/>
    <w:rsid w:val="00621664"/>
    <w:rsid w:val="0063792C"/>
    <w:rsid w:val="0064010B"/>
    <w:rsid w:val="0064416D"/>
    <w:rsid w:val="00655B26"/>
    <w:rsid w:val="0066199E"/>
    <w:rsid w:val="00664BAF"/>
    <w:rsid w:val="00670ED7"/>
    <w:rsid w:val="00677DDE"/>
    <w:rsid w:val="006927E0"/>
    <w:rsid w:val="00694CA4"/>
    <w:rsid w:val="0069513C"/>
    <w:rsid w:val="00695710"/>
    <w:rsid w:val="006A323D"/>
    <w:rsid w:val="006A6002"/>
    <w:rsid w:val="006B0B91"/>
    <w:rsid w:val="006C592F"/>
    <w:rsid w:val="006D3D86"/>
    <w:rsid w:val="006D5EDE"/>
    <w:rsid w:val="006E30E9"/>
    <w:rsid w:val="0070090C"/>
    <w:rsid w:val="007026D4"/>
    <w:rsid w:val="0070336A"/>
    <w:rsid w:val="007202D2"/>
    <w:rsid w:val="00724627"/>
    <w:rsid w:val="007254AE"/>
    <w:rsid w:val="007325FF"/>
    <w:rsid w:val="007332BF"/>
    <w:rsid w:val="0074255C"/>
    <w:rsid w:val="007441C6"/>
    <w:rsid w:val="007442AB"/>
    <w:rsid w:val="007461A5"/>
    <w:rsid w:val="00753E48"/>
    <w:rsid w:val="00760150"/>
    <w:rsid w:val="00767F00"/>
    <w:rsid w:val="00772CE7"/>
    <w:rsid w:val="00773E67"/>
    <w:rsid w:val="00786ED9"/>
    <w:rsid w:val="00790A95"/>
    <w:rsid w:val="0079210F"/>
    <w:rsid w:val="007B0890"/>
    <w:rsid w:val="007B357B"/>
    <w:rsid w:val="007E11E6"/>
    <w:rsid w:val="007F4687"/>
    <w:rsid w:val="007F7E3C"/>
    <w:rsid w:val="00816D29"/>
    <w:rsid w:val="008173A2"/>
    <w:rsid w:val="00817BC8"/>
    <w:rsid w:val="008322B5"/>
    <w:rsid w:val="00833334"/>
    <w:rsid w:val="00833536"/>
    <w:rsid w:val="00833CAC"/>
    <w:rsid w:val="00840D15"/>
    <w:rsid w:val="00845407"/>
    <w:rsid w:val="00847FB0"/>
    <w:rsid w:val="00860DAD"/>
    <w:rsid w:val="008707FE"/>
    <w:rsid w:val="0087285B"/>
    <w:rsid w:val="00876CAF"/>
    <w:rsid w:val="00881CCC"/>
    <w:rsid w:val="0088251A"/>
    <w:rsid w:val="00885462"/>
    <w:rsid w:val="00891A44"/>
    <w:rsid w:val="0089212F"/>
    <w:rsid w:val="008A07C3"/>
    <w:rsid w:val="008A1753"/>
    <w:rsid w:val="008A3898"/>
    <w:rsid w:val="008C1B21"/>
    <w:rsid w:val="008C64DC"/>
    <w:rsid w:val="008D4A74"/>
    <w:rsid w:val="008E343B"/>
    <w:rsid w:val="008E3A70"/>
    <w:rsid w:val="008F4863"/>
    <w:rsid w:val="008F5924"/>
    <w:rsid w:val="009009EA"/>
    <w:rsid w:val="00901102"/>
    <w:rsid w:val="00911748"/>
    <w:rsid w:val="00932FD3"/>
    <w:rsid w:val="00933D1B"/>
    <w:rsid w:val="0093428C"/>
    <w:rsid w:val="009533AE"/>
    <w:rsid w:val="009612A0"/>
    <w:rsid w:val="00973370"/>
    <w:rsid w:val="0097354B"/>
    <w:rsid w:val="009815A8"/>
    <w:rsid w:val="0098211E"/>
    <w:rsid w:val="00985F56"/>
    <w:rsid w:val="00987F8A"/>
    <w:rsid w:val="009951EF"/>
    <w:rsid w:val="009A55B7"/>
    <w:rsid w:val="009B67C9"/>
    <w:rsid w:val="009C2267"/>
    <w:rsid w:val="009C7B27"/>
    <w:rsid w:val="009C7F6A"/>
    <w:rsid w:val="009E24B7"/>
    <w:rsid w:val="009E2982"/>
    <w:rsid w:val="009E46B8"/>
    <w:rsid w:val="009E5668"/>
    <w:rsid w:val="009F5526"/>
    <w:rsid w:val="00A16529"/>
    <w:rsid w:val="00A21FBC"/>
    <w:rsid w:val="00A35F3D"/>
    <w:rsid w:val="00A373AD"/>
    <w:rsid w:val="00A460EC"/>
    <w:rsid w:val="00A46EBF"/>
    <w:rsid w:val="00A5126E"/>
    <w:rsid w:val="00A54659"/>
    <w:rsid w:val="00A56222"/>
    <w:rsid w:val="00A56D6A"/>
    <w:rsid w:val="00A60D87"/>
    <w:rsid w:val="00A629DE"/>
    <w:rsid w:val="00A62B51"/>
    <w:rsid w:val="00A711D8"/>
    <w:rsid w:val="00A803F4"/>
    <w:rsid w:val="00A817BC"/>
    <w:rsid w:val="00A875E9"/>
    <w:rsid w:val="00A93577"/>
    <w:rsid w:val="00A9521E"/>
    <w:rsid w:val="00A954DA"/>
    <w:rsid w:val="00A960D6"/>
    <w:rsid w:val="00AA6579"/>
    <w:rsid w:val="00AC1718"/>
    <w:rsid w:val="00AC1859"/>
    <w:rsid w:val="00AC6489"/>
    <w:rsid w:val="00AD4A1F"/>
    <w:rsid w:val="00AD67FF"/>
    <w:rsid w:val="00AF3E4F"/>
    <w:rsid w:val="00AF5C96"/>
    <w:rsid w:val="00B04ABE"/>
    <w:rsid w:val="00B05D77"/>
    <w:rsid w:val="00B5591E"/>
    <w:rsid w:val="00B62779"/>
    <w:rsid w:val="00B7030A"/>
    <w:rsid w:val="00B74F1A"/>
    <w:rsid w:val="00B752FE"/>
    <w:rsid w:val="00B83F3F"/>
    <w:rsid w:val="00B87903"/>
    <w:rsid w:val="00B90C45"/>
    <w:rsid w:val="00B96112"/>
    <w:rsid w:val="00BA4FB0"/>
    <w:rsid w:val="00BB2D5D"/>
    <w:rsid w:val="00BB2FF0"/>
    <w:rsid w:val="00BB4950"/>
    <w:rsid w:val="00BB5C6F"/>
    <w:rsid w:val="00BC0159"/>
    <w:rsid w:val="00BC0279"/>
    <w:rsid w:val="00BD4B02"/>
    <w:rsid w:val="00BE0B5F"/>
    <w:rsid w:val="00BE0BDA"/>
    <w:rsid w:val="00BE2044"/>
    <w:rsid w:val="00BE43B4"/>
    <w:rsid w:val="00BF14A6"/>
    <w:rsid w:val="00BF211B"/>
    <w:rsid w:val="00BF32DC"/>
    <w:rsid w:val="00C17327"/>
    <w:rsid w:val="00C26DD2"/>
    <w:rsid w:val="00C30463"/>
    <w:rsid w:val="00C337FF"/>
    <w:rsid w:val="00C45EFB"/>
    <w:rsid w:val="00C5081A"/>
    <w:rsid w:val="00C548BA"/>
    <w:rsid w:val="00C560B1"/>
    <w:rsid w:val="00C61AF3"/>
    <w:rsid w:val="00C63517"/>
    <w:rsid w:val="00C73161"/>
    <w:rsid w:val="00C84835"/>
    <w:rsid w:val="00CA0324"/>
    <w:rsid w:val="00CA08F6"/>
    <w:rsid w:val="00CA4DF5"/>
    <w:rsid w:val="00CA6FBE"/>
    <w:rsid w:val="00CB21DB"/>
    <w:rsid w:val="00CB4AD1"/>
    <w:rsid w:val="00CB5AA1"/>
    <w:rsid w:val="00CC36B5"/>
    <w:rsid w:val="00CD2ABF"/>
    <w:rsid w:val="00CD5F8E"/>
    <w:rsid w:val="00CE1056"/>
    <w:rsid w:val="00CE3ACF"/>
    <w:rsid w:val="00CF04E3"/>
    <w:rsid w:val="00CF40E6"/>
    <w:rsid w:val="00CF4870"/>
    <w:rsid w:val="00D016C9"/>
    <w:rsid w:val="00D036FA"/>
    <w:rsid w:val="00D12674"/>
    <w:rsid w:val="00D15619"/>
    <w:rsid w:val="00D20B0C"/>
    <w:rsid w:val="00D241CA"/>
    <w:rsid w:val="00D26AE9"/>
    <w:rsid w:val="00D53500"/>
    <w:rsid w:val="00D54266"/>
    <w:rsid w:val="00D66DAA"/>
    <w:rsid w:val="00D671AE"/>
    <w:rsid w:val="00D705E8"/>
    <w:rsid w:val="00D73DD0"/>
    <w:rsid w:val="00D773D8"/>
    <w:rsid w:val="00D82401"/>
    <w:rsid w:val="00D8711A"/>
    <w:rsid w:val="00D93427"/>
    <w:rsid w:val="00D962CD"/>
    <w:rsid w:val="00DA5931"/>
    <w:rsid w:val="00DA6CBB"/>
    <w:rsid w:val="00DB567E"/>
    <w:rsid w:val="00DB5EF6"/>
    <w:rsid w:val="00DB746A"/>
    <w:rsid w:val="00DC677F"/>
    <w:rsid w:val="00DD1812"/>
    <w:rsid w:val="00DE2062"/>
    <w:rsid w:val="00DE52D1"/>
    <w:rsid w:val="00DF0182"/>
    <w:rsid w:val="00DF0B6A"/>
    <w:rsid w:val="00DF6B60"/>
    <w:rsid w:val="00E06D17"/>
    <w:rsid w:val="00E1387E"/>
    <w:rsid w:val="00E14A8F"/>
    <w:rsid w:val="00E25014"/>
    <w:rsid w:val="00E25820"/>
    <w:rsid w:val="00E36650"/>
    <w:rsid w:val="00E36E53"/>
    <w:rsid w:val="00E36F3D"/>
    <w:rsid w:val="00E45808"/>
    <w:rsid w:val="00E64AC5"/>
    <w:rsid w:val="00E66BB8"/>
    <w:rsid w:val="00E76B22"/>
    <w:rsid w:val="00E811F1"/>
    <w:rsid w:val="00E82426"/>
    <w:rsid w:val="00E82EF2"/>
    <w:rsid w:val="00E83E07"/>
    <w:rsid w:val="00E85487"/>
    <w:rsid w:val="00E86AB4"/>
    <w:rsid w:val="00E87A27"/>
    <w:rsid w:val="00E94915"/>
    <w:rsid w:val="00E96401"/>
    <w:rsid w:val="00EA20FC"/>
    <w:rsid w:val="00EB286A"/>
    <w:rsid w:val="00EB30AA"/>
    <w:rsid w:val="00EB78B8"/>
    <w:rsid w:val="00EC33FC"/>
    <w:rsid w:val="00EC6677"/>
    <w:rsid w:val="00ED1994"/>
    <w:rsid w:val="00ED68D2"/>
    <w:rsid w:val="00EE574E"/>
    <w:rsid w:val="00EE5E6A"/>
    <w:rsid w:val="00EE7078"/>
    <w:rsid w:val="00EF2230"/>
    <w:rsid w:val="00F00081"/>
    <w:rsid w:val="00F02A8E"/>
    <w:rsid w:val="00F2392E"/>
    <w:rsid w:val="00F242E3"/>
    <w:rsid w:val="00F31E07"/>
    <w:rsid w:val="00F33FC7"/>
    <w:rsid w:val="00F34BC6"/>
    <w:rsid w:val="00F42644"/>
    <w:rsid w:val="00F55AF7"/>
    <w:rsid w:val="00F6783C"/>
    <w:rsid w:val="00F74A68"/>
    <w:rsid w:val="00F7741B"/>
    <w:rsid w:val="00F84E05"/>
    <w:rsid w:val="00F84F75"/>
    <w:rsid w:val="00F86794"/>
    <w:rsid w:val="00F95D2F"/>
    <w:rsid w:val="00F966F4"/>
    <w:rsid w:val="00FA7321"/>
    <w:rsid w:val="00FB3236"/>
    <w:rsid w:val="00FD0573"/>
    <w:rsid w:val="00FE11D8"/>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character" w:customStyle="1" w:styleId="normaltextrun">
    <w:name w:val="normaltextrun"/>
    <w:basedOn w:val="DefaultParagraphFont"/>
    <w:rsid w:val="00F2392E"/>
  </w:style>
  <w:style w:type="paragraph" w:styleId="NormalWeb">
    <w:name w:val="Normal (Web)"/>
    <w:basedOn w:val="Normal"/>
    <w:uiPriority w:val="99"/>
    <w:unhideWhenUsed/>
    <w:rsid w:val="00F74A68"/>
    <w:pPr>
      <w:spacing w:before="100" w:beforeAutospacing="1" w:after="100" w:afterAutospacing="1"/>
      <w:jc w:val="left"/>
    </w:pPr>
    <w:rPr>
      <w:lang w:eastAsia="en-GB"/>
    </w:rPr>
  </w:style>
  <w:style w:type="character" w:styleId="Strong">
    <w:name w:val="Strong"/>
    <w:basedOn w:val="DefaultParagraphFont"/>
    <w:uiPriority w:val="22"/>
    <w:qFormat/>
    <w:rsid w:val="00BF2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9553">
      <w:bodyDiv w:val="1"/>
      <w:marLeft w:val="0"/>
      <w:marRight w:val="0"/>
      <w:marTop w:val="0"/>
      <w:marBottom w:val="0"/>
      <w:divBdr>
        <w:top w:val="none" w:sz="0" w:space="0" w:color="auto"/>
        <w:left w:val="none" w:sz="0" w:space="0" w:color="auto"/>
        <w:bottom w:val="none" w:sz="0" w:space="0" w:color="auto"/>
        <w:right w:val="none" w:sz="0" w:space="0" w:color="auto"/>
      </w:divBdr>
      <w:divsChild>
        <w:div w:id="2129616626">
          <w:marLeft w:val="0"/>
          <w:marRight w:val="0"/>
          <w:marTop w:val="0"/>
          <w:marBottom w:val="0"/>
          <w:divBdr>
            <w:top w:val="none" w:sz="0" w:space="0" w:color="auto"/>
            <w:left w:val="none" w:sz="0" w:space="0" w:color="auto"/>
            <w:bottom w:val="none" w:sz="0" w:space="0" w:color="auto"/>
            <w:right w:val="none" w:sz="0" w:space="0" w:color="auto"/>
          </w:divBdr>
          <w:divsChild>
            <w:div w:id="1790467909">
              <w:marLeft w:val="0"/>
              <w:marRight w:val="0"/>
              <w:marTop w:val="0"/>
              <w:marBottom w:val="0"/>
              <w:divBdr>
                <w:top w:val="none" w:sz="0" w:space="0" w:color="auto"/>
                <w:left w:val="none" w:sz="0" w:space="0" w:color="auto"/>
                <w:bottom w:val="none" w:sz="0" w:space="0" w:color="auto"/>
                <w:right w:val="none" w:sz="0" w:space="0" w:color="auto"/>
              </w:divBdr>
              <w:divsChild>
                <w:div w:id="1865091279">
                  <w:marLeft w:val="0"/>
                  <w:marRight w:val="0"/>
                  <w:marTop w:val="0"/>
                  <w:marBottom w:val="0"/>
                  <w:divBdr>
                    <w:top w:val="none" w:sz="0" w:space="0" w:color="auto"/>
                    <w:left w:val="none" w:sz="0" w:space="0" w:color="auto"/>
                    <w:bottom w:val="none" w:sz="0" w:space="0" w:color="auto"/>
                    <w:right w:val="none" w:sz="0" w:space="0" w:color="auto"/>
                  </w:divBdr>
                  <w:divsChild>
                    <w:div w:id="525950248">
                      <w:marLeft w:val="0"/>
                      <w:marRight w:val="0"/>
                      <w:marTop w:val="0"/>
                      <w:marBottom w:val="0"/>
                      <w:divBdr>
                        <w:top w:val="none" w:sz="0" w:space="0" w:color="auto"/>
                        <w:left w:val="none" w:sz="0" w:space="0" w:color="auto"/>
                        <w:bottom w:val="none" w:sz="0" w:space="0" w:color="auto"/>
                        <w:right w:val="none" w:sz="0" w:space="0" w:color="auto"/>
                      </w:divBdr>
                      <w:divsChild>
                        <w:div w:id="665059812">
                          <w:marLeft w:val="0"/>
                          <w:marRight w:val="0"/>
                          <w:marTop w:val="0"/>
                          <w:marBottom w:val="0"/>
                          <w:divBdr>
                            <w:top w:val="none" w:sz="0" w:space="0" w:color="auto"/>
                            <w:left w:val="none" w:sz="0" w:space="0" w:color="auto"/>
                            <w:bottom w:val="none" w:sz="0" w:space="0" w:color="auto"/>
                            <w:right w:val="none" w:sz="0" w:space="0" w:color="auto"/>
                          </w:divBdr>
                          <w:divsChild>
                            <w:div w:id="19679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714830">
      <w:bodyDiv w:val="1"/>
      <w:marLeft w:val="0"/>
      <w:marRight w:val="0"/>
      <w:marTop w:val="0"/>
      <w:marBottom w:val="0"/>
      <w:divBdr>
        <w:top w:val="none" w:sz="0" w:space="0" w:color="auto"/>
        <w:left w:val="none" w:sz="0" w:space="0" w:color="auto"/>
        <w:bottom w:val="none" w:sz="0" w:space="0" w:color="auto"/>
        <w:right w:val="none" w:sz="0" w:space="0" w:color="auto"/>
      </w:divBdr>
    </w:div>
    <w:div w:id="1150101133">
      <w:bodyDiv w:val="1"/>
      <w:marLeft w:val="0"/>
      <w:marRight w:val="0"/>
      <w:marTop w:val="0"/>
      <w:marBottom w:val="0"/>
      <w:divBdr>
        <w:top w:val="none" w:sz="0" w:space="0" w:color="auto"/>
        <w:left w:val="none" w:sz="0" w:space="0" w:color="auto"/>
        <w:bottom w:val="none" w:sz="0" w:space="0" w:color="auto"/>
        <w:right w:val="none" w:sz="0" w:space="0" w:color="auto"/>
      </w:divBdr>
    </w:div>
    <w:div w:id="1395280716">
      <w:bodyDiv w:val="1"/>
      <w:marLeft w:val="0"/>
      <w:marRight w:val="0"/>
      <w:marTop w:val="0"/>
      <w:marBottom w:val="0"/>
      <w:divBdr>
        <w:top w:val="none" w:sz="0" w:space="0" w:color="auto"/>
        <w:left w:val="none" w:sz="0" w:space="0" w:color="auto"/>
        <w:bottom w:val="none" w:sz="0" w:space="0" w:color="auto"/>
        <w:right w:val="none" w:sz="0" w:space="0" w:color="auto"/>
      </w:divBdr>
    </w:div>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 w:id="1556970168">
      <w:bodyDiv w:val="1"/>
      <w:marLeft w:val="0"/>
      <w:marRight w:val="0"/>
      <w:marTop w:val="0"/>
      <w:marBottom w:val="0"/>
      <w:divBdr>
        <w:top w:val="none" w:sz="0" w:space="0" w:color="auto"/>
        <w:left w:val="none" w:sz="0" w:space="0" w:color="auto"/>
        <w:bottom w:val="none" w:sz="0" w:space="0" w:color="auto"/>
        <w:right w:val="none" w:sz="0" w:space="0" w:color="auto"/>
      </w:divBdr>
      <w:divsChild>
        <w:div w:id="653030527">
          <w:marLeft w:val="0"/>
          <w:marRight w:val="0"/>
          <w:marTop w:val="0"/>
          <w:marBottom w:val="0"/>
          <w:divBdr>
            <w:top w:val="none" w:sz="0" w:space="0" w:color="auto"/>
            <w:left w:val="none" w:sz="0" w:space="0" w:color="auto"/>
            <w:bottom w:val="none" w:sz="0" w:space="0" w:color="auto"/>
            <w:right w:val="none" w:sz="0" w:space="0" w:color="auto"/>
          </w:divBdr>
          <w:divsChild>
            <w:div w:id="255557332">
              <w:marLeft w:val="0"/>
              <w:marRight w:val="0"/>
              <w:marTop w:val="0"/>
              <w:marBottom w:val="0"/>
              <w:divBdr>
                <w:top w:val="none" w:sz="0" w:space="0" w:color="auto"/>
                <w:left w:val="none" w:sz="0" w:space="0" w:color="auto"/>
                <w:bottom w:val="none" w:sz="0" w:space="0" w:color="auto"/>
                <w:right w:val="none" w:sz="0" w:space="0" w:color="auto"/>
              </w:divBdr>
              <w:divsChild>
                <w:div w:id="302925169">
                  <w:marLeft w:val="0"/>
                  <w:marRight w:val="0"/>
                  <w:marTop w:val="0"/>
                  <w:marBottom w:val="0"/>
                  <w:divBdr>
                    <w:top w:val="none" w:sz="0" w:space="0" w:color="auto"/>
                    <w:left w:val="none" w:sz="0" w:space="0" w:color="auto"/>
                    <w:bottom w:val="none" w:sz="0" w:space="0" w:color="auto"/>
                    <w:right w:val="none" w:sz="0" w:space="0" w:color="auto"/>
                  </w:divBdr>
                  <w:divsChild>
                    <w:div w:id="2084450484">
                      <w:marLeft w:val="0"/>
                      <w:marRight w:val="0"/>
                      <w:marTop w:val="0"/>
                      <w:marBottom w:val="0"/>
                      <w:divBdr>
                        <w:top w:val="none" w:sz="0" w:space="0" w:color="auto"/>
                        <w:left w:val="none" w:sz="0" w:space="0" w:color="auto"/>
                        <w:bottom w:val="none" w:sz="0" w:space="0" w:color="auto"/>
                        <w:right w:val="none" w:sz="0" w:space="0" w:color="auto"/>
                      </w:divBdr>
                      <w:divsChild>
                        <w:div w:id="1533570035">
                          <w:marLeft w:val="0"/>
                          <w:marRight w:val="0"/>
                          <w:marTop w:val="0"/>
                          <w:marBottom w:val="0"/>
                          <w:divBdr>
                            <w:top w:val="none" w:sz="0" w:space="0" w:color="auto"/>
                            <w:left w:val="none" w:sz="0" w:space="0" w:color="auto"/>
                            <w:bottom w:val="none" w:sz="0" w:space="0" w:color="auto"/>
                            <w:right w:val="none" w:sz="0" w:space="0" w:color="auto"/>
                          </w:divBdr>
                          <w:divsChild>
                            <w:div w:id="13674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958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students.solent.ac.uk/studying/research-resources-for-students/ethics-and-integrity" TargetMode="External"/><Relationship Id="rId3" Type="http://schemas.openxmlformats.org/officeDocument/2006/relationships/customXml" Target="../customXml/item3.xml"/><Relationship Id="rId21" Type="http://schemas.openxmlformats.org/officeDocument/2006/relationships/hyperlink" Target="https://learn.solent.ac.uk/mod/page/view.php?id=2823116" TargetMode="External"/><Relationship Id="rId7" Type="http://schemas.openxmlformats.org/officeDocument/2006/relationships/settings" Target="settings.xml"/><Relationship Id="rId12" Type="http://schemas.openxmlformats.org/officeDocument/2006/relationships/hyperlink" Target="https://staff.solent.ac.uk/official-documents/solent-learning-and-teaching-institute/ai-and-academic-integrity-policy.pdf" TargetMode="External"/><Relationship Id="rId17" Type="http://schemas.openxmlformats.org/officeDocument/2006/relationships/hyperlink" Target="https://www.solent.ac.uk/about/documents/assessment-regulations.pdf" TargetMode="External"/><Relationship Id="rId2" Type="http://schemas.openxmlformats.org/officeDocument/2006/relationships/customXml" Target="../customXml/item2.xml"/><Relationship Id="rId16" Type="http://schemas.openxmlformats.org/officeDocument/2006/relationships/hyperlink" Target="https://www.solent.ac.uk/about/documents/assessment-regulations.pdf" TargetMode="External"/><Relationship Id="rId20" Type="http://schemas.openxmlformats.org/officeDocument/2006/relationships/hyperlink" Target="https://staff.solent.ac.uk/official-documents/quality-management/academic-handbook/2o-assessment-policy-annex-2-grading-and-classification-criteri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tudents.solent.ac.uk/official-documents/research-innovation-and-enterprise/research-ethics-policy-and-procedur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4.xml><?xml version="1.0" encoding="utf-8"?>
<ds:datastoreItem xmlns:ds="http://schemas.openxmlformats.org/officeDocument/2006/customXml" ds:itemID="{68C6813C-634E-4C73-8E17-26158AEE0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6</Pages>
  <Words>1841</Words>
  <Characters>9835</Characters>
  <Application>Microsoft Office Word</Application>
  <DocSecurity>0</DocSecurity>
  <Lines>378</Lines>
  <Paragraphs>182</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Martin Reid</cp:lastModifiedBy>
  <cp:revision>135</cp:revision>
  <cp:lastPrinted>2009-08-13T15:53:00Z</cp:lastPrinted>
  <dcterms:created xsi:type="dcterms:W3CDTF">2025-01-03T17:02:00Z</dcterms:created>
  <dcterms:modified xsi:type="dcterms:W3CDTF">2026-01-08T10:15:00Z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